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DE10" w14:textId="1207E66C" w:rsidR="0068328A" w:rsidRPr="008F341A" w:rsidRDefault="006779C9" w:rsidP="00C57971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8F341A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บริษัท เอ็นเอสแอล ฟู้ดส์ จำกัด </w:t>
      </w:r>
      <w:r w:rsidR="003D758D" w:rsidRPr="008F341A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(มหาชน)</w:t>
      </w:r>
      <w:r w:rsidR="00120818" w:rsidRPr="008F341A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และบริษัทย่อย</w:t>
      </w:r>
    </w:p>
    <w:p w14:paraId="6D0CF516" w14:textId="3FA73D6E" w:rsidR="00ED1632" w:rsidRPr="008F341A" w:rsidRDefault="00ED1632" w:rsidP="00C57971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8F341A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</w:t>
      </w:r>
      <w:r w:rsidR="004B40D2" w:rsidRPr="008F341A">
        <w:rPr>
          <w:rFonts w:asciiTheme="majorBidi" w:hAnsiTheme="majorBidi" w:cstheme="majorBidi" w:hint="cs"/>
          <w:b/>
          <w:bCs/>
          <w:sz w:val="36"/>
          <w:szCs w:val="36"/>
          <w:cs/>
        </w:rPr>
        <w:t>น</w:t>
      </w:r>
    </w:p>
    <w:p w14:paraId="69CE45A6" w14:textId="4F5E5BD0" w:rsidR="001003A1" w:rsidRPr="008F341A" w:rsidRDefault="001003A1" w:rsidP="001003A1">
      <w:pPr>
        <w:tabs>
          <w:tab w:val="left" w:pos="720"/>
        </w:tabs>
        <w:spacing w:after="360"/>
        <w:ind w:right="58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8F341A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Pr="008F341A">
        <w:rPr>
          <w:rFonts w:asciiTheme="majorBidi" w:hAnsiTheme="majorBidi" w:hint="cs"/>
          <w:b/>
          <w:bCs/>
          <w:sz w:val="36"/>
          <w:szCs w:val="36"/>
          <w:cs/>
        </w:rPr>
        <w:t>ปี</w:t>
      </w:r>
      <w:r w:rsidRPr="008F341A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B02EAA" w:rsidRPr="008F341A">
        <w:rPr>
          <w:rFonts w:asciiTheme="majorBidi" w:hAnsiTheme="majorBidi" w:cstheme="majorBidi"/>
          <w:b/>
          <w:bCs/>
          <w:sz w:val="36"/>
          <w:szCs w:val="36"/>
        </w:rPr>
        <w:t>31</w:t>
      </w:r>
      <w:r w:rsidRPr="008F341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Pr="008F341A">
        <w:rPr>
          <w:rFonts w:asciiTheme="majorBidi" w:hAnsiTheme="majorBidi" w:hint="cs"/>
          <w:b/>
          <w:bCs/>
          <w:sz w:val="36"/>
          <w:szCs w:val="36"/>
          <w:cs/>
        </w:rPr>
        <w:t>ธันวาคม</w:t>
      </w:r>
      <w:r w:rsidRPr="008F341A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B02EAA" w:rsidRPr="008F341A">
        <w:rPr>
          <w:rFonts w:asciiTheme="majorBidi" w:hAnsiTheme="majorBidi" w:cstheme="majorBidi"/>
          <w:b/>
          <w:bCs/>
          <w:sz w:val="36"/>
          <w:szCs w:val="36"/>
        </w:rPr>
        <w:t>2567</w:t>
      </w:r>
    </w:p>
    <w:p w14:paraId="51C35D79" w14:textId="3446526D" w:rsidR="001734E9" w:rsidRPr="008F341A" w:rsidRDefault="00B02EAA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8F341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582A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</w:t>
      </w:r>
      <w:r w:rsidR="006C3E35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ป</w:t>
      </w:r>
      <w:r w:rsidR="00D0628C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ของ</w:t>
      </w:r>
      <w:r w:rsidR="00337FCB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</w:t>
      </w:r>
      <w:r w:rsidR="00D0628C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บริษัท</w:t>
      </w:r>
    </w:p>
    <w:p w14:paraId="305E6039" w14:textId="29FC2977" w:rsidR="006F2A92" w:rsidRPr="008F341A" w:rsidRDefault="006F2A92" w:rsidP="009468F8">
      <w:pPr>
        <w:tabs>
          <w:tab w:val="left" w:pos="108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B02EAA" w:rsidRPr="008F341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15BB2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468F8" w:rsidRPr="008F34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15BB2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ข้อมูลทั่วไป</w:t>
      </w:r>
    </w:p>
    <w:tbl>
      <w:tblPr>
        <w:tblStyle w:val="TableGrid"/>
        <w:tblpPr w:leftFromText="180" w:rightFromText="180" w:vertAnchor="text" w:horzAnchor="page" w:tblpX="2377" w:tblpY="2329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6480"/>
      </w:tblGrid>
      <w:tr w:rsidR="00192CDE" w:rsidRPr="008F341A" w14:paraId="6BF51BDD" w14:textId="77777777" w:rsidTr="00DC65A2">
        <w:tc>
          <w:tcPr>
            <w:tcW w:w="2520" w:type="dxa"/>
          </w:tcPr>
          <w:p w14:paraId="17013531" w14:textId="77777777" w:rsidR="00192CDE" w:rsidRPr="008F341A" w:rsidRDefault="00192CDE" w:rsidP="00DC65A2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สำนักงานใหญ่</w:t>
            </w:r>
          </w:p>
        </w:tc>
        <w:tc>
          <w:tcPr>
            <w:tcW w:w="6480" w:type="dxa"/>
          </w:tcPr>
          <w:p w14:paraId="246258CB" w14:textId="2C4DE838" w:rsidR="00192CDE" w:rsidRPr="008F341A" w:rsidRDefault="00192CDE" w:rsidP="00DC65A2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: เลขที่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55</w:t>
            </w:r>
            <w:r w:rsidR="00DA4BFB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22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ถนนบางบัวทอง-สะพานนนทบุรี (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345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)</w:t>
            </w: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br/>
            </w: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 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</w:t>
            </w:r>
            <w:r w:rsidR="002149FA"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ล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ลำโพ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อำเภอบางบัวทอง  จังหวัดนนทบุรี</w:t>
            </w:r>
          </w:p>
        </w:tc>
      </w:tr>
      <w:tr w:rsidR="00192CDE" w:rsidRPr="008F341A" w14:paraId="0891A44A" w14:textId="77777777" w:rsidTr="00DC65A2">
        <w:tc>
          <w:tcPr>
            <w:tcW w:w="2520" w:type="dxa"/>
          </w:tcPr>
          <w:p w14:paraId="353AEF5D" w14:textId="77777777" w:rsidR="00192CDE" w:rsidRPr="008F341A" w:rsidRDefault="00192CDE" w:rsidP="00DC65A2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สำนักงานสาขาแห่งที่หนึ่</w:t>
            </w:r>
            <w:r w:rsidRPr="008F341A">
              <w:rPr>
                <w:rFonts w:asciiTheme="majorBidi" w:hAnsiTheme="majorBidi" w:cstheme="majorBidi" w:hint="cs"/>
                <w:color w:val="000000"/>
                <w:spacing w:val="-4"/>
                <w:sz w:val="32"/>
                <w:szCs w:val="32"/>
                <w:cs/>
              </w:rPr>
              <w:t>ง</w:t>
            </w:r>
          </w:p>
        </w:tc>
        <w:tc>
          <w:tcPr>
            <w:tcW w:w="6480" w:type="dxa"/>
          </w:tcPr>
          <w:p w14:paraId="30FD82DA" w14:textId="0452760B" w:rsidR="00192CDE" w:rsidRPr="008F341A" w:rsidRDefault="00192CDE" w:rsidP="00DC65A2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: เลขที่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700</w:t>
            </w:r>
            <w:r w:rsidR="00DA4BFB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707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1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ตำบลพานทอง อำเภอพานทอง จังหวัดชลบุรี</w:t>
            </w:r>
          </w:p>
        </w:tc>
      </w:tr>
      <w:tr w:rsidR="00192CDE" w:rsidRPr="008F341A" w14:paraId="25442664" w14:textId="77777777" w:rsidTr="00DC65A2">
        <w:tc>
          <w:tcPr>
            <w:tcW w:w="2520" w:type="dxa"/>
          </w:tcPr>
          <w:p w14:paraId="56585C1C" w14:textId="77777777" w:rsidR="00192CDE" w:rsidRPr="008F341A" w:rsidRDefault="00192CDE" w:rsidP="00DC65A2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สำนักงานสาขาแห่งที่สอง</w:t>
            </w:r>
          </w:p>
        </w:tc>
        <w:tc>
          <w:tcPr>
            <w:tcW w:w="6480" w:type="dxa"/>
          </w:tcPr>
          <w:p w14:paraId="16D284FA" w14:textId="5BC69698" w:rsidR="00192CDE" w:rsidRPr="008F341A" w:rsidRDefault="00192CDE" w:rsidP="00DC65A2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700</w:t>
            </w:r>
            <w:r w:rsidR="00DA4BFB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836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6</w:t>
            </w:r>
            <w:r w:rsidR="00DA4BFB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ตำบลหนองตำลึง อำเภอพานทอง จังหวัดชลบุรี</w:t>
            </w:r>
          </w:p>
        </w:tc>
      </w:tr>
      <w:tr w:rsidR="00192CDE" w:rsidRPr="008F341A" w14:paraId="350308FC" w14:textId="77777777" w:rsidTr="00DC65A2">
        <w:tc>
          <w:tcPr>
            <w:tcW w:w="2520" w:type="dxa"/>
          </w:tcPr>
          <w:p w14:paraId="42818D50" w14:textId="77777777" w:rsidR="00192CDE" w:rsidRPr="008F341A" w:rsidRDefault="00192CDE" w:rsidP="00DC65A2">
            <w:pPr>
              <w:jc w:val="thaiDistribute"/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</w:t>
            </w: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าม</w:t>
            </w:r>
          </w:p>
        </w:tc>
        <w:tc>
          <w:tcPr>
            <w:tcW w:w="6480" w:type="dxa"/>
          </w:tcPr>
          <w:p w14:paraId="7FD8A257" w14:textId="3A8CEAB8" w:rsidR="008A5350" w:rsidRPr="008F341A" w:rsidRDefault="00DA4BFB" w:rsidP="00DC65A2">
            <w:pPr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:</w:t>
            </w:r>
            <w:r w:rsidR="00192CDE" w:rsidRPr="008F341A">
              <w:rPr>
                <w:rFonts w:asciiTheme="majorBidi" w:hAnsiTheme="majorBidi" w:cs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="00192CDE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29</w:t>
            </w:r>
            <w:r w:rsidR="00192CDE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52</w:t>
            </w:r>
            <w:r w:rsidR="00192CDE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หมู่ที่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2</w:t>
            </w:r>
            <w:r w:rsidR="00192CDE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 ถนนบางบัวทอง-สะพานนนทบุรี (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345</w:t>
            </w:r>
            <w:r w:rsidR="00192CDE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) </w:t>
            </w:r>
          </w:p>
          <w:p w14:paraId="7F171EBC" w14:textId="5D2893EA" w:rsidR="00192CDE" w:rsidRPr="008F341A" w:rsidRDefault="008A5350" w:rsidP="00DC65A2">
            <w:pPr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="00192CDE"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</w:t>
            </w:r>
            <w:r w:rsidR="002149FA"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ลำโ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พ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="00192CDE"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อำเภอบางบัวทอง จังหวัดนนทบุรี</w:t>
            </w:r>
          </w:p>
        </w:tc>
      </w:tr>
      <w:tr w:rsidR="00192CDE" w:rsidRPr="008F341A" w14:paraId="6254CE59" w14:textId="77777777" w:rsidTr="00DC65A2">
        <w:tc>
          <w:tcPr>
            <w:tcW w:w="2520" w:type="dxa"/>
          </w:tcPr>
          <w:p w14:paraId="507C7A98" w14:textId="77777777" w:rsidR="00192CDE" w:rsidRPr="008F341A" w:rsidRDefault="00192CDE" w:rsidP="00DC65A2">
            <w:pPr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สำนักงานสาขาแห่งที่สี่</w:t>
            </w:r>
          </w:p>
        </w:tc>
        <w:tc>
          <w:tcPr>
            <w:tcW w:w="6480" w:type="dxa"/>
          </w:tcPr>
          <w:p w14:paraId="52780B42" w14:textId="31900F1C" w:rsidR="00192CDE" w:rsidRPr="008F341A" w:rsidRDefault="00192CDE" w:rsidP="00DC65A2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B02EAA"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55</w:t>
            </w: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/</w:t>
            </w:r>
            <w:r w:rsidR="00B02EAA"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11</w:t>
            </w: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หมู่ที่ </w:t>
            </w:r>
            <w:r w:rsidR="00B02EAA"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ถนนบางบัวทอง-สะพานนนทบุรี (</w:t>
            </w:r>
            <w:r w:rsidR="00B02EAA"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>345</w:t>
            </w: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) </w:t>
            </w: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br/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  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ตำบลลำโพ</w:t>
            </w:r>
            <w:r w:rsidR="002149F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อำเภอบางบัวทอง จังหวัดนนทบุรี</w:t>
            </w:r>
          </w:p>
        </w:tc>
      </w:tr>
      <w:tr w:rsidR="0082509E" w:rsidRPr="008F341A" w14:paraId="1FAB625B" w14:textId="77777777" w:rsidTr="00DC65A2">
        <w:tc>
          <w:tcPr>
            <w:tcW w:w="2520" w:type="dxa"/>
          </w:tcPr>
          <w:p w14:paraId="075688BB" w14:textId="2D697D71" w:rsidR="0082509E" w:rsidRPr="008F341A" w:rsidRDefault="0082509E" w:rsidP="00DC65A2">
            <w:pPr>
              <w:jc w:val="thaiDistribute"/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>สำนักงานสาขาแห่งที่</w:t>
            </w: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>ห้า</w:t>
            </w:r>
          </w:p>
        </w:tc>
        <w:tc>
          <w:tcPr>
            <w:tcW w:w="6480" w:type="dxa"/>
          </w:tcPr>
          <w:p w14:paraId="1DC813C6" w14:textId="036069FB" w:rsidR="0082509E" w:rsidRPr="008F341A" w:rsidRDefault="0082509E" w:rsidP="00DC65A2">
            <w:pPr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pacing w:val="-4"/>
                <w:sz w:val="32"/>
                <w:szCs w:val="32"/>
              </w:rPr>
              <w:t xml:space="preserve">: 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  <w:cs/>
              </w:rPr>
              <w:t xml:space="preserve">เลขที่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67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/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15</w:t>
            </w:r>
            <w:r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 xml:space="preserve"> </w:t>
            </w: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หมู่ที่ </w:t>
            </w:r>
            <w:r w:rsidR="00B02EAA" w:rsidRPr="008F341A">
              <w:rPr>
                <w:rFonts w:asciiTheme="majorBidi" w:hAnsiTheme="majorBidi"/>
                <w:color w:val="000000"/>
                <w:spacing w:val="-4"/>
                <w:sz w:val="32"/>
                <w:szCs w:val="32"/>
              </w:rPr>
              <w:t>3</w:t>
            </w:r>
            <w:r w:rsidRPr="008F341A">
              <w:rPr>
                <w:rFonts w:asciiTheme="majorBidi" w:hAnsiTheme="majorBidi" w:hint="cs"/>
                <w:color w:val="000000"/>
                <w:spacing w:val="-4"/>
                <w:sz w:val="32"/>
                <w:szCs w:val="32"/>
                <w:cs/>
              </w:rPr>
              <w:t xml:space="preserve"> ตำบลบางเสาธง อำเภอบางเสาธง จังหวัดสมุทรปราการ</w:t>
            </w:r>
          </w:p>
        </w:tc>
      </w:tr>
    </w:tbl>
    <w:p w14:paraId="78D692D4" w14:textId="1C14AF9F" w:rsidR="00966246" w:rsidRPr="008F341A" w:rsidRDefault="00FA5E3E" w:rsidP="009468F8">
      <w:pPr>
        <w:spacing w:after="240"/>
        <w:ind w:left="1080"/>
        <w:jc w:val="thaiDistribute"/>
        <w:rPr>
          <w:rFonts w:asciiTheme="majorBidi" w:hAnsiTheme="majorBidi" w:cstheme="majorBidi"/>
          <w:color w:val="000000"/>
          <w:spacing w:val="4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บริษัท เอ็นเอสแอล ฟู้ดส์ จำกัด (มหาชน) (“บริษัท”) ได้จดทะเบียนจัดตั้งเป็นบริษัทจำกัดตาม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ประมวลกฎหมายแพ่งและพาณิชย์ของไทย เมื่อวันที่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23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มกราคม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2549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</w:t>
      </w:r>
      <w:r w:rsidR="00680496" w:rsidRPr="008F341A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ต่อมาบริษั</w:t>
      </w:r>
      <w:r w:rsidR="00154680" w:rsidRPr="008F341A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ทได้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จดทะเบียนแปรสภาพเป็นบริษัทมหาชนเมื่อวันที่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23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เมษายน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2563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และบริษัทจดทะเบียนกับตลาดหลักทรัพย์แห่งประเทศไทย เมื่อวันที่ </w:t>
      </w:r>
      <w:r w:rsidR="00B02EAA" w:rsidRPr="008F341A">
        <w:rPr>
          <w:rFonts w:asciiTheme="majorBidi" w:hAnsiTheme="majorBidi" w:cstheme="majorBidi"/>
          <w:color w:val="000000"/>
          <w:spacing w:val="-4"/>
          <w:sz w:val="32"/>
          <w:szCs w:val="32"/>
        </w:rPr>
        <w:t>19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พฤษภาคม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2564</w:t>
      </w:r>
      <w:r w:rsidRPr="008F341A">
        <w:rPr>
          <w:rFonts w:asciiTheme="majorBidi" w:hAnsiTheme="majorBidi" w:hint="cs"/>
          <w:color w:val="000000"/>
          <w:spacing w:val="-4"/>
          <w:sz w:val="32"/>
          <w:szCs w:val="32"/>
          <w:cs/>
        </w:rPr>
        <w:t xml:space="preserve"> </w:t>
      </w:r>
      <w:r w:rsidR="002A4421" w:rsidRPr="008F341A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โดย</w:t>
      </w:r>
      <w:r w:rsidR="00966246"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มีที่อยู่ของสำนักงานใหญ่และสำนักงา</w:t>
      </w:r>
      <w:r w:rsidR="00966246" w:rsidRPr="008F341A">
        <w:rPr>
          <w:rFonts w:asciiTheme="majorBidi" w:hAnsiTheme="majorBidi"/>
          <w:color w:val="000000"/>
          <w:spacing w:val="-4"/>
          <w:sz w:val="32"/>
          <w:szCs w:val="32"/>
          <w:cs/>
        </w:rPr>
        <w:t>น</w:t>
      </w:r>
      <w:r w:rsidR="00966246" w:rsidRPr="008F341A">
        <w:rPr>
          <w:rFonts w:asciiTheme="majorBidi" w:hAnsiTheme="majorBidi"/>
          <w:color w:val="000000"/>
          <w:spacing w:val="4"/>
          <w:sz w:val="32"/>
          <w:szCs w:val="32"/>
          <w:cs/>
        </w:rPr>
        <w:t>สาขาตามที่จดทะเบียนไว้ดังนี้</w:t>
      </w:r>
    </w:p>
    <w:p w14:paraId="3B112927" w14:textId="2E4662EF" w:rsidR="00A3310D" w:rsidRPr="008F341A" w:rsidRDefault="00A3310D" w:rsidP="0013576A">
      <w:pPr>
        <w:spacing w:before="360" w:after="240"/>
        <w:ind w:left="1080"/>
        <w:jc w:val="thaiDistribute"/>
        <w:rPr>
          <w:rFonts w:ascii="Angsana New" w:hAnsi="Angsana New"/>
          <w:color w:val="000000"/>
          <w:spacing w:val="-4"/>
          <w:sz w:val="32"/>
          <w:szCs w:val="32"/>
          <w:cs/>
        </w:rPr>
      </w:pPr>
      <w:r w:rsidRPr="008F341A">
        <w:rPr>
          <w:rFonts w:ascii="Angsana New" w:hAnsi="Angsana New"/>
          <w:spacing w:val="-4"/>
          <w:sz w:val="32"/>
          <w:szCs w:val="32"/>
          <w:cs/>
        </w:rPr>
        <w:t>วัตถุประสงค์หลักของบริษัท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4"/>
          <w:sz w:val="32"/>
          <w:szCs w:val="32"/>
          <w:cs/>
        </w:rPr>
        <w:t>คือ</w:t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ผลิตและจัดจำหน่ายเบเกอรี่ทุกชนิ</w:t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>ด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ขายส่งปลา</w:t>
      </w:r>
      <w:r w:rsidRPr="008F341A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ผลิตภัณฑ์สัตว์น้ำ</w:t>
      </w:r>
      <w:r w:rsidRPr="008F341A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เนื้อสัตว์ 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สาหร่าย</w:t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และผักต่าง</w:t>
      </w:r>
      <w:r w:rsidR="00667F7C"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ๆ 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แช่แข็งและแปรรูป</w:t>
      </w:r>
      <w:r w:rsidR="004F5FE6" w:rsidRPr="008F341A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4F5FE6"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และถือเงินลงทุนในบริษัทอื่น</w:t>
      </w:r>
    </w:p>
    <w:p w14:paraId="1A94A30C" w14:textId="31C6D551" w:rsidR="00192CDE" w:rsidRPr="008F341A" w:rsidRDefault="00E17050" w:rsidP="00192CDE">
      <w:pPr>
        <w:spacing w:before="240" w:after="24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8F341A">
        <w:rPr>
          <w:color w:val="000000"/>
          <w:sz w:val="32"/>
          <w:szCs w:val="32"/>
          <w:cs/>
        </w:rPr>
        <w:t xml:space="preserve">บริษัท บริษัทย่อย และการร่วมค้า รวมกันเรียกว่า </w:t>
      </w:r>
      <w:r w:rsidRPr="008F341A">
        <w:rPr>
          <w:rFonts w:asciiTheme="minorBidi" w:hAnsiTheme="minorBidi" w:cstheme="minorBidi"/>
          <w:color w:val="000000"/>
          <w:sz w:val="32"/>
          <w:szCs w:val="32"/>
        </w:rPr>
        <w:t>“</w:t>
      </w:r>
      <w:r w:rsidRPr="008F341A">
        <w:rPr>
          <w:color w:val="000000"/>
          <w:sz w:val="32"/>
          <w:szCs w:val="32"/>
          <w:cs/>
        </w:rPr>
        <w:t>กลุ่มบริษัท</w:t>
      </w:r>
      <w:r w:rsidRPr="008F341A">
        <w:rPr>
          <w:rFonts w:asciiTheme="minorBidi" w:hAnsiTheme="minorBidi" w:cstheme="minorBidi"/>
          <w:color w:val="000000"/>
          <w:sz w:val="32"/>
          <w:szCs w:val="32"/>
        </w:rPr>
        <w:t>”</w:t>
      </w:r>
      <w:r w:rsidRPr="008F341A">
        <w:rPr>
          <w:color w:val="000000"/>
          <w:sz w:val="32"/>
          <w:szCs w:val="32"/>
        </w:rPr>
        <w:t xml:space="preserve"> </w:t>
      </w:r>
      <w:r w:rsidR="00937AD3" w:rsidRPr="008F341A">
        <w:rPr>
          <w:color w:val="000000"/>
          <w:sz w:val="32"/>
          <w:szCs w:val="32"/>
          <w:cs/>
        </w:rPr>
        <w:t>บริษัทย่อยและการร่วมค้า</w:t>
      </w:r>
      <w:r w:rsidRPr="008F341A">
        <w:rPr>
          <w:color w:val="000000"/>
          <w:sz w:val="32"/>
          <w:szCs w:val="32"/>
          <w:cs/>
        </w:rPr>
        <w:t>ดำเนินธุรกิจหลัก</w:t>
      </w:r>
      <w:r w:rsidR="00336216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ตามที่กล่าวไว้ในหมายเหตุประกอบงบการเงินข้อ 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336216" w:rsidRPr="008F341A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B02EAA" w:rsidRPr="008F341A">
        <w:rPr>
          <w:rFonts w:asciiTheme="majorBidi" w:hAnsiTheme="majorBidi" w:cstheme="majorBidi" w:hint="cs"/>
          <w:spacing w:val="-2"/>
          <w:sz w:val="32"/>
          <w:szCs w:val="32"/>
        </w:rPr>
        <w:t>2</w:t>
      </w:r>
      <w:r w:rsidR="00336216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.</w:t>
      </w:r>
      <w:r w:rsidR="00336216" w:rsidRPr="008F341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36216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และข้อ 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1</w:t>
      </w:r>
      <w:r w:rsidR="00336216" w:rsidRPr="008F341A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336216" w:rsidRPr="008F341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336216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ตามลำดับ</w:t>
      </w:r>
    </w:p>
    <w:p w14:paraId="77BAA40A" w14:textId="45820B95" w:rsidR="00192CDE" w:rsidRPr="008F341A" w:rsidRDefault="006E460F" w:rsidP="00192CDE">
      <w:pPr>
        <w:spacing w:before="240" w:after="240"/>
        <w:ind w:left="1080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8F341A">
        <w:rPr>
          <w:rFonts w:ascii="Angsana New" w:hAnsi="Angsana New" w:hint="cs"/>
          <w:spacing w:val="-10"/>
          <w:sz w:val="32"/>
          <w:szCs w:val="32"/>
          <w:cs/>
        </w:rPr>
        <w:t xml:space="preserve">ณ วันที่ </w:t>
      </w:r>
      <w:r w:rsidR="00B02EAA" w:rsidRPr="008F341A">
        <w:rPr>
          <w:rFonts w:ascii="Angsana New" w:hAnsi="Angsana New" w:hint="cs"/>
          <w:spacing w:val="-10"/>
          <w:sz w:val="32"/>
          <w:szCs w:val="32"/>
        </w:rPr>
        <w:t>31</w:t>
      </w:r>
      <w:r w:rsidRPr="008F341A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10"/>
          <w:sz w:val="32"/>
          <w:szCs w:val="32"/>
          <w:cs/>
        </w:rPr>
        <w:t xml:space="preserve">ธันวาคม </w:t>
      </w:r>
      <w:r w:rsidR="00B02EAA" w:rsidRPr="008F341A">
        <w:rPr>
          <w:rFonts w:ascii="Angsana New" w:hAnsi="Angsana New"/>
          <w:spacing w:val="-10"/>
          <w:sz w:val="32"/>
          <w:szCs w:val="32"/>
        </w:rPr>
        <w:t>2567</w:t>
      </w:r>
      <w:r w:rsidR="00F20D45" w:rsidRPr="008F341A">
        <w:rPr>
          <w:rFonts w:ascii="Angsana New" w:hAnsi="Angsana New"/>
          <w:spacing w:val="-10"/>
          <w:sz w:val="32"/>
          <w:szCs w:val="32"/>
        </w:rPr>
        <w:t xml:space="preserve"> </w:t>
      </w:r>
      <w:r w:rsidR="00F20D45" w:rsidRPr="008F341A">
        <w:rPr>
          <w:rFonts w:ascii="Angsana New" w:hAnsi="Angsana New" w:hint="cs"/>
          <w:spacing w:val="-10"/>
          <w:sz w:val="32"/>
          <w:szCs w:val="32"/>
          <w:cs/>
        </w:rPr>
        <w:t>และ</w:t>
      </w:r>
      <w:r w:rsidR="000A06A3" w:rsidRPr="008F341A">
        <w:rPr>
          <w:rFonts w:ascii="Angsana New" w:hAnsi="Angsana New"/>
          <w:spacing w:val="-10"/>
          <w:sz w:val="32"/>
          <w:szCs w:val="32"/>
        </w:rPr>
        <w:t xml:space="preserve"> </w:t>
      </w:r>
      <w:r w:rsidR="00B02EAA" w:rsidRPr="008F341A">
        <w:rPr>
          <w:rFonts w:ascii="Angsana New" w:hAnsi="Angsana New" w:hint="cs"/>
          <w:spacing w:val="-10"/>
          <w:sz w:val="32"/>
          <w:szCs w:val="32"/>
        </w:rPr>
        <w:t>256</w:t>
      </w:r>
      <w:r w:rsidR="00B02EAA" w:rsidRPr="008F341A">
        <w:rPr>
          <w:rFonts w:ascii="Angsana New" w:hAnsi="Angsana New"/>
          <w:spacing w:val="-10"/>
          <w:sz w:val="32"/>
          <w:szCs w:val="32"/>
        </w:rPr>
        <w:t>6</w:t>
      </w:r>
      <w:r w:rsidRPr="008F341A">
        <w:rPr>
          <w:rFonts w:ascii="Angsana New" w:hAnsi="Angsana New" w:hint="cs"/>
          <w:spacing w:val="-10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10"/>
          <w:sz w:val="32"/>
          <w:szCs w:val="32"/>
          <w:cs/>
        </w:rPr>
        <w:t>ผู้ถือหุ้นรายใหญ่ของบริษัทคือ นายสมชาย</w:t>
      </w:r>
      <w:r w:rsidR="00F20D45" w:rsidRPr="008F341A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10"/>
          <w:sz w:val="32"/>
          <w:szCs w:val="32"/>
          <w:cs/>
        </w:rPr>
        <w:t>อัศวปิยานนท์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โดยถือหุ้นของบริษัทเป็นจำนวน</w:t>
      </w:r>
      <w:r w:rsidR="00167664" w:rsidRPr="008F341A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B02EAA" w:rsidRPr="008F341A">
        <w:rPr>
          <w:rFonts w:ascii="Angsana New" w:hAnsi="Angsana New" w:hint="cs"/>
          <w:sz w:val="32"/>
          <w:szCs w:val="32"/>
        </w:rPr>
        <w:t>7</w:t>
      </w:r>
      <w:r w:rsidR="00B02EAA" w:rsidRPr="008F341A">
        <w:rPr>
          <w:rFonts w:ascii="Angsana New" w:hAnsi="Angsana New"/>
          <w:sz w:val="32"/>
          <w:szCs w:val="32"/>
        </w:rPr>
        <w:t>1</w:t>
      </w:r>
      <w:r w:rsidR="00167664" w:rsidRPr="008F341A">
        <w:rPr>
          <w:rFonts w:ascii="Angsana New" w:hAnsi="Angsana New" w:hint="cs"/>
          <w:sz w:val="32"/>
          <w:szCs w:val="32"/>
          <w:cs/>
        </w:rPr>
        <w:t>.</w:t>
      </w:r>
      <w:r w:rsidR="00B02EAA" w:rsidRPr="008F341A">
        <w:rPr>
          <w:rFonts w:ascii="Angsana New" w:hAnsi="Angsana New"/>
          <w:sz w:val="32"/>
          <w:szCs w:val="32"/>
        </w:rPr>
        <w:t>59</w:t>
      </w:r>
      <w:r w:rsidR="00167664" w:rsidRPr="008F341A">
        <w:rPr>
          <w:rFonts w:ascii="Angsana New" w:hAnsi="Angsana New" w:hint="cs"/>
          <w:sz w:val="32"/>
          <w:szCs w:val="32"/>
        </w:rPr>
        <w:t xml:space="preserve"> </w:t>
      </w:r>
      <w:r w:rsidR="00167664" w:rsidRPr="008F341A">
        <w:rPr>
          <w:rFonts w:ascii="Angsana New" w:hAnsi="Angsana New" w:hint="cs"/>
          <w:sz w:val="32"/>
          <w:szCs w:val="32"/>
          <w:cs/>
        </w:rPr>
        <w:t>และ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ร้อยละ </w:t>
      </w:r>
      <w:r w:rsidR="00B02EAA" w:rsidRPr="008F341A">
        <w:rPr>
          <w:rFonts w:ascii="Angsana New" w:hAnsi="Angsana New"/>
          <w:sz w:val="32"/>
          <w:szCs w:val="32"/>
        </w:rPr>
        <w:t>72</w:t>
      </w:r>
      <w:r w:rsidR="00C035D7" w:rsidRPr="008F341A">
        <w:rPr>
          <w:rFonts w:ascii="Angsana New" w:hAnsi="Angsana New"/>
          <w:sz w:val="32"/>
          <w:szCs w:val="32"/>
        </w:rPr>
        <w:t>.</w:t>
      </w:r>
      <w:r w:rsidR="00B02EAA" w:rsidRPr="008F341A">
        <w:rPr>
          <w:rFonts w:ascii="Angsana New" w:hAnsi="Angsana New"/>
          <w:sz w:val="32"/>
          <w:szCs w:val="32"/>
        </w:rPr>
        <w:t>26</w:t>
      </w:r>
      <w:r w:rsidRPr="008F341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ของทุนที่ชำระแล้วของบริษัท</w:t>
      </w:r>
      <w:r w:rsidR="00167664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167664" w:rsidRPr="008F341A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626B1FB3" w14:textId="77777777" w:rsidR="00192CDE" w:rsidRPr="008F341A" w:rsidRDefault="00DF5882" w:rsidP="00192CDE">
      <w:pPr>
        <w:pStyle w:val="a"/>
        <w:spacing w:before="240"/>
        <w:ind w:left="1080" w:right="0"/>
        <w:jc w:val="thaiDistribute"/>
        <w:rPr>
          <w:rFonts w:ascii="Angsana New" w:hAnsi="Angsana New" w:cs="Angsana New"/>
          <w:sz w:val="32"/>
          <w:szCs w:val="32"/>
        </w:rPr>
      </w:pPr>
      <w:r w:rsidRPr="008F341A">
        <w:rPr>
          <w:rFonts w:ascii="Angsana New" w:hAnsi="Angsana New" w:cs="Angsana New" w:hint="cs"/>
          <w:sz w:val="32"/>
          <w:szCs w:val="32"/>
          <w:cs/>
        </w:rPr>
        <w:t>บริษัทมีรายการและความสัมพันธ์อย่างมีสาระสำคัญกับบริษัทที่เกี่ยวข้องกัน ดังนั้นงบการเงินนี้อาจจะ</w:t>
      </w:r>
      <w:r w:rsidRPr="008F341A">
        <w:rPr>
          <w:rFonts w:ascii="Angsana New" w:hAnsi="Angsana New" w:cs="Angsana New" w:hint="cs"/>
          <w:spacing w:val="-10"/>
          <w:sz w:val="32"/>
          <w:szCs w:val="32"/>
          <w:cs/>
        </w:rPr>
        <w:t>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</w:t>
      </w:r>
      <w:r w:rsidRPr="008F341A">
        <w:rPr>
          <w:rFonts w:ascii="Angsana New" w:hAnsi="Angsana New" w:cs="Angsana New" w:hint="cs"/>
          <w:sz w:val="32"/>
          <w:szCs w:val="32"/>
          <w:cs/>
        </w:rPr>
        <w:t>ความสัมพันธ์กันดังกล่าว</w:t>
      </w:r>
    </w:p>
    <w:p w14:paraId="0E76F82B" w14:textId="2EBCDE44" w:rsidR="00FB00AC" w:rsidRPr="008F341A" w:rsidRDefault="00FB00AC" w:rsidP="00FB00AC">
      <w:pPr>
        <w:pStyle w:val="a"/>
        <w:spacing w:before="240"/>
        <w:ind w:right="0"/>
        <w:jc w:val="thaiDistribute"/>
        <w:rPr>
          <w:rFonts w:ascii="Angsana New" w:hAnsi="Angsana New" w:cs="Angsana New"/>
          <w:sz w:val="32"/>
          <w:szCs w:val="32"/>
          <w:cs/>
        </w:rPr>
        <w:sectPr w:rsidR="00FB00AC" w:rsidRPr="008F341A" w:rsidSect="00B02EAA">
          <w:headerReference w:type="default" r:id="rId11"/>
          <w:footerReference w:type="default" r:id="rId12"/>
          <w:pgSz w:w="11907" w:h="16839" w:code="9"/>
          <w:pgMar w:top="1440" w:right="1224" w:bottom="720" w:left="1440" w:header="720" w:footer="720" w:gutter="0"/>
          <w:pgNumType w:fmt="numberInDash" w:start="1"/>
          <w:cols w:space="720"/>
          <w:titlePg/>
          <w:docGrid w:linePitch="360"/>
        </w:sectPr>
      </w:pPr>
    </w:p>
    <w:p w14:paraId="29D2473A" w14:textId="77777777" w:rsidR="00301695" w:rsidRPr="008F341A" w:rsidRDefault="00301695" w:rsidP="00301695">
      <w:pPr>
        <w:pStyle w:val="ListParagraph"/>
        <w:numPr>
          <w:ilvl w:val="1"/>
          <w:numId w:val="21"/>
        </w:numPr>
        <w:tabs>
          <w:tab w:val="left" w:pos="1080"/>
        </w:tabs>
        <w:ind w:left="1094" w:right="58" w:hanging="547"/>
        <w:contextualSpacing w:val="0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บริษัทย่อย</w:t>
      </w:r>
    </w:p>
    <w:p w14:paraId="030340A2" w14:textId="1324F94D" w:rsidR="00301695" w:rsidRPr="008F341A" w:rsidRDefault="00301695" w:rsidP="00301695">
      <w:pPr>
        <w:pStyle w:val="ListParagraph"/>
        <w:spacing w:after="120"/>
        <w:ind w:left="1080" w:right="58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 xml:space="preserve">บริษัทย่อย ณ วันที่ </w:t>
      </w:r>
      <w:r w:rsidR="00B02EAA" w:rsidRPr="008F341A">
        <w:rPr>
          <w:rFonts w:asciiTheme="majorBidi" w:hAnsiTheme="majorBidi"/>
          <w:sz w:val="32"/>
          <w:szCs w:val="32"/>
        </w:rPr>
        <w:t>31</w:t>
      </w:r>
      <w:r w:rsidR="00805854" w:rsidRPr="008F341A">
        <w:rPr>
          <w:rFonts w:asciiTheme="majorBidi" w:hAnsiTheme="majorBidi"/>
          <w:sz w:val="32"/>
          <w:szCs w:val="32"/>
        </w:rPr>
        <w:t xml:space="preserve"> </w:t>
      </w:r>
      <w:r w:rsidR="00805854" w:rsidRPr="008F341A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z w:val="32"/>
          <w:szCs w:val="32"/>
        </w:rPr>
        <w:t>2567</w:t>
      </w:r>
      <w:r w:rsidRPr="008F341A">
        <w:rPr>
          <w:rFonts w:asciiTheme="majorBidi" w:hAnsiTheme="majorBidi"/>
          <w:sz w:val="32"/>
          <w:szCs w:val="32"/>
          <w:cs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>และ</w:t>
      </w:r>
      <w:r w:rsidRPr="008F341A">
        <w:rPr>
          <w:rFonts w:asciiTheme="majorBidi" w:hAnsiTheme="majorBidi"/>
          <w:sz w:val="32"/>
          <w:szCs w:val="32"/>
          <w:cs/>
        </w:rPr>
        <w:t>วันที่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/>
          <w:sz w:val="32"/>
          <w:szCs w:val="32"/>
        </w:rPr>
        <w:t>31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z w:val="32"/>
          <w:szCs w:val="32"/>
        </w:rPr>
        <w:t>2566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325" w:type="dxa"/>
        <w:tblInd w:w="10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1440"/>
        <w:gridCol w:w="1620"/>
        <w:gridCol w:w="2160"/>
      </w:tblGrid>
      <w:tr w:rsidR="00301695" w:rsidRPr="008F341A" w14:paraId="0AD58907" w14:textId="77777777" w:rsidTr="002A0676">
        <w:trPr>
          <w:trHeight w:val="19"/>
          <w:tblHeader/>
        </w:trPr>
        <w:tc>
          <w:tcPr>
            <w:tcW w:w="3105" w:type="dxa"/>
          </w:tcPr>
          <w:p w14:paraId="2ED3420C" w14:textId="77777777" w:rsidR="00301695" w:rsidRPr="008F341A" w:rsidRDefault="00301695" w:rsidP="002A0676">
            <w:pPr>
              <w:ind w:left="181"/>
              <w:jc w:val="center"/>
              <w:rPr>
                <w:rFonts w:ascii="Angsana New" w:eastAsia="SimSun" w:hAnsi="Angsana New"/>
                <w:b/>
                <w:bCs/>
              </w:rPr>
            </w:pPr>
            <w:bookmarkStart w:id="0" w:name="_Hlk148599959"/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ชื่อบริษัท</w:t>
            </w:r>
          </w:p>
        </w:tc>
        <w:tc>
          <w:tcPr>
            <w:tcW w:w="1440" w:type="dxa"/>
          </w:tcPr>
          <w:p w14:paraId="79998CDE" w14:textId="77777777" w:rsidR="00301695" w:rsidRPr="008F341A" w:rsidRDefault="00301695" w:rsidP="002A0676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ประเทศที่จัดตั้ง</w:t>
            </w:r>
          </w:p>
          <w:p w14:paraId="12BE0E92" w14:textId="77777777" w:rsidR="00301695" w:rsidRPr="008F341A" w:rsidRDefault="00301695" w:rsidP="002A0676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และสถานที่หลัก</w:t>
            </w:r>
          </w:p>
          <w:p w14:paraId="2041BC80" w14:textId="77777777" w:rsidR="00301695" w:rsidRPr="008F341A" w:rsidRDefault="00301695" w:rsidP="002A0676">
            <w:pPr>
              <w:ind w:left="2" w:hanging="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ในการประกอบธุรกิจ</w:t>
            </w:r>
          </w:p>
        </w:tc>
        <w:tc>
          <w:tcPr>
            <w:tcW w:w="1620" w:type="dxa"/>
          </w:tcPr>
          <w:p w14:paraId="14E93C97" w14:textId="77777777" w:rsidR="00301695" w:rsidRPr="008F341A" w:rsidRDefault="00301695" w:rsidP="002A0676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วันที่</w:t>
            </w:r>
          </w:p>
          <w:p w14:paraId="52C62846" w14:textId="77777777" w:rsidR="00301695" w:rsidRPr="008F341A" w:rsidRDefault="00301695" w:rsidP="002A0676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จดทะเบียนบริษัท</w:t>
            </w:r>
          </w:p>
        </w:tc>
        <w:tc>
          <w:tcPr>
            <w:tcW w:w="2160" w:type="dxa"/>
          </w:tcPr>
          <w:p w14:paraId="1703E0D8" w14:textId="77777777" w:rsidR="00301695" w:rsidRPr="008F341A" w:rsidRDefault="00301695" w:rsidP="002A067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วัตถุประสงค์ธุรกิจหลัก</w:t>
            </w:r>
          </w:p>
        </w:tc>
      </w:tr>
      <w:tr w:rsidR="00301695" w:rsidRPr="008F341A" w14:paraId="2428A93B" w14:textId="77777777" w:rsidTr="002A0676">
        <w:trPr>
          <w:trHeight w:val="19"/>
          <w:tblHeader/>
        </w:trPr>
        <w:tc>
          <w:tcPr>
            <w:tcW w:w="3105" w:type="dxa"/>
          </w:tcPr>
          <w:p w14:paraId="3CF67AC1" w14:textId="77777777" w:rsidR="00301695" w:rsidRPr="008F341A" w:rsidRDefault="00301695" w:rsidP="002A0676">
            <w:pPr>
              <w:ind w:left="181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1440" w:type="dxa"/>
          </w:tcPr>
          <w:p w14:paraId="56D01434" w14:textId="77777777" w:rsidR="00301695" w:rsidRPr="008F341A" w:rsidRDefault="00301695" w:rsidP="002A0676">
            <w:pPr>
              <w:ind w:left="2" w:hanging="9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1620" w:type="dxa"/>
          </w:tcPr>
          <w:p w14:paraId="07A403C8" w14:textId="77777777" w:rsidR="00301695" w:rsidRPr="008F341A" w:rsidRDefault="00301695" w:rsidP="002A0676">
            <w:pPr>
              <w:ind w:left="22" w:right="180" w:firstLine="68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160" w:type="dxa"/>
          </w:tcPr>
          <w:p w14:paraId="3A31D0EB" w14:textId="77777777" w:rsidR="00301695" w:rsidRPr="008F341A" w:rsidRDefault="00301695" w:rsidP="002A067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</w:tr>
      <w:tr w:rsidR="00301695" w:rsidRPr="008F341A" w14:paraId="38CED2FD" w14:textId="77777777" w:rsidTr="002A0676">
        <w:trPr>
          <w:trHeight w:val="702"/>
          <w:tblHeader/>
        </w:trPr>
        <w:tc>
          <w:tcPr>
            <w:tcW w:w="3105" w:type="dxa"/>
          </w:tcPr>
          <w:p w14:paraId="46F0F873" w14:textId="372F3B73" w:rsidR="00301695" w:rsidRPr="008F341A" w:rsidRDefault="00301695" w:rsidP="002A0676">
            <w:pPr>
              <w:ind w:left="360" w:hanging="301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 w:hint="cs"/>
                <w:cs/>
              </w:rPr>
              <w:t>บริษัท เอ็นเอสแอล อินเตอร์เทรด (</w:t>
            </w:r>
            <w:r w:rsidR="00B02EAA" w:rsidRPr="008F341A">
              <w:rPr>
                <w:rFonts w:ascii="Angsana New" w:eastAsia="SimSun" w:hAnsi="Angsana New" w:hint="cs"/>
              </w:rPr>
              <w:t>2023</w:t>
            </w:r>
            <w:r w:rsidRPr="008F341A">
              <w:rPr>
                <w:rFonts w:ascii="Angsana New" w:eastAsia="SimSun" w:hAnsi="Angsana New" w:hint="cs"/>
                <w:cs/>
              </w:rPr>
              <w:t>) จำกัด</w:t>
            </w:r>
          </w:p>
        </w:tc>
        <w:tc>
          <w:tcPr>
            <w:tcW w:w="1440" w:type="dxa"/>
          </w:tcPr>
          <w:p w14:paraId="25784093" w14:textId="77777777" w:rsidR="00301695" w:rsidRPr="008F341A" w:rsidRDefault="00301695" w:rsidP="002A0676">
            <w:pPr>
              <w:ind w:left="72"/>
              <w:jc w:val="center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1152175B" w14:textId="258386B6" w:rsidR="00301695" w:rsidRPr="008F341A" w:rsidRDefault="00B02EAA" w:rsidP="002A0676">
            <w:pPr>
              <w:ind w:left="72" w:right="180" w:firstLine="68"/>
              <w:jc w:val="center"/>
              <w:rPr>
                <w:rFonts w:ascii="Angsana New" w:eastAsia="SimSun" w:hAnsi="Angsana New"/>
              </w:rPr>
            </w:pPr>
            <w:r w:rsidRPr="008F341A">
              <w:rPr>
                <w:rFonts w:ascii="Angsana New" w:eastAsia="SimSun" w:hAnsi="Angsana New"/>
              </w:rPr>
              <w:t>7</w:t>
            </w:r>
            <w:r w:rsidR="00301695" w:rsidRPr="008F341A">
              <w:rPr>
                <w:rFonts w:ascii="Angsana New" w:eastAsia="SimSun" w:hAnsi="Angsana New"/>
              </w:rPr>
              <w:t xml:space="preserve"> </w:t>
            </w:r>
            <w:r w:rsidR="00301695" w:rsidRPr="008F341A">
              <w:rPr>
                <w:rFonts w:ascii="Angsana New" w:eastAsia="SimSun" w:hAnsi="Angsana New" w:hint="cs"/>
                <w:cs/>
              </w:rPr>
              <w:t xml:space="preserve">กรกฎาคม </w:t>
            </w:r>
            <w:r w:rsidRPr="008F341A">
              <w:rPr>
                <w:rFonts w:ascii="Angsana New" w:eastAsia="SimSun" w:hAnsi="Angsana New"/>
              </w:rPr>
              <w:t>2566</w:t>
            </w:r>
          </w:p>
        </w:tc>
        <w:tc>
          <w:tcPr>
            <w:tcW w:w="2160" w:type="dxa"/>
          </w:tcPr>
          <w:p w14:paraId="1556AA45" w14:textId="77777777" w:rsidR="00301695" w:rsidRPr="008F341A" w:rsidRDefault="00301695" w:rsidP="002A0676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/>
                <w:cs/>
              </w:rPr>
              <w:t>ส่งสินค้าออกไปจำหน่ายยังต่างประเทศและสั่งเข้ามาจำหน่ายในประเทศ</w:t>
            </w:r>
          </w:p>
        </w:tc>
      </w:tr>
      <w:tr w:rsidR="00301695" w:rsidRPr="008F341A" w14:paraId="65232967" w14:textId="77777777" w:rsidTr="002A0676">
        <w:trPr>
          <w:trHeight w:val="702"/>
          <w:tblHeader/>
        </w:trPr>
        <w:tc>
          <w:tcPr>
            <w:tcW w:w="3105" w:type="dxa"/>
          </w:tcPr>
          <w:p w14:paraId="7180F70B" w14:textId="77777777" w:rsidR="00301695" w:rsidRPr="008F341A" w:rsidRDefault="00301695" w:rsidP="002A0676">
            <w:pPr>
              <w:ind w:left="360" w:hanging="301"/>
              <w:rPr>
                <w:rFonts w:ascii="Angsana New" w:eastAsia="SimSun" w:hAnsi="Angsana New"/>
              </w:rPr>
            </w:pPr>
            <w:r w:rsidRPr="008F341A">
              <w:rPr>
                <w:rFonts w:ascii="Angsana New" w:eastAsia="SimSun" w:hAnsi="Angsana New" w:hint="cs"/>
                <w:cs/>
              </w:rPr>
              <w:t>บริษัท</w:t>
            </w:r>
            <w:r w:rsidRPr="008F341A">
              <w:rPr>
                <w:rFonts w:ascii="Angsana New" w:eastAsia="SimSun" w:hAnsi="Angsana New" w:hint="cs"/>
              </w:rPr>
              <w:t xml:space="preserve"> </w:t>
            </w:r>
            <w:r w:rsidRPr="008F341A">
              <w:rPr>
                <w:rFonts w:ascii="Angsana New" w:eastAsia="SimSun" w:hAnsi="Angsana New"/>
                <w:cs/>
              </w:rPr>
              <w:t>เอ็นเอสแอล เบค อะ วิช จำกัด</w:t>
            </w:r>
          </w:p>
        </w:tc>
        <w:tc>
          <w:tcPr>
            <w:tcW w:w="1440" w:type="dxa"/>
          </w:tcPr>
          <w:p w14:paraId="7B92579B" w14:textId="77777777" w:rsidR="00301695" w:rsidRPr="008F341A" w:rsidRDefault="00301695" w:rsidP="002A0676">
            <w:pPr>
              <w:ind w:left="72"/>
              <w:jc w:val="center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3837C3D4" w14:textId="3E9CC432" w:rsidR="00301695" w:rsidRPr="008F341A" w:rsidRDefault="00B02EAA" w:rsidP="002A0676">
            <w:pPr>
              <w:ind w:left="72" w:right="180" w:firstLine="68"/>
              <w:jc w:val="center"/>
              <w:rPr>
                <w:rFonts w:ascii="Angsana New" w:eastAsia="SimSun" w:hAnsi="Angsana New"/>
              </w:rPr>
            </w:pPr>
            <w:r w:rsidRPr="008F341A">
              <w:rPr>
                <w:rFonts w:ascii="Angsana New" w:eastAsia="SimSun" w:hAnsi="Angsana New"/>
              </w:rPr>
              <w:t>15</w:t>
            </w:r>
            <w:r w:rsidR="00301695" w:rsidRPr="008F341A">
              <w:rPr>
                <w:rFonts w:ascii="Angsana New" w:eastAsia="SimSun" w:hAnsi="Angsana New"/>
              </w:rPr>
              <w:t xml:space="preserve"> </w:t>
            </w:r>
            <w:r w:rsidR="00301695" w:rsidRPr="008F341A">
              <w:rPr>
                <w:rFonts w:ascii="Angsana New" w:eastAsia="SimSun" w:hAnsi="Angsana New" w:hint="cs"/>
                <w:cs/>
              </w:rPr>
              <w:t xml:space="preserve">สิงหาคม </w:t>
            </w:r>
            <w:r w:rsidRPr="008F341A">
              <w:rPr>
                <w:rFonts w:ascii="Angsana New" w:eastAsia="SimSun" w:hAnsi="Angsana New"/>
              </w:rPr>
              <w:t>2566</w:t>
            </w:r>
          </w:p>
        </w:tc>
        <w:tc>
          <w:tcPr>
            <w:tcW w:w="2160" w:type="dxa"/>
          </w:tcPr>
          <w:p w14:paraId="4E6072DB" w14:textId="77777777" w:rsidR="00301695" w:rsidRPr="008F341A" w:rsidRDefault="00301695" w:rsidP="002A0676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/>
                <w:cs/>
              </w:rPr>
              <w:t>ผลิตและจำหน่ายเบเกอรี่</w:t>
            </w:r>
            <w:r w:rsidRPr="008F341A">
              <w:rPr>
                <w:rFonts w:ascii="Angsana New" w:eastAsia="SimSun" w:hAnsi="Angsana New"/>
              </w:rPr>
              <w:t xml:space="preserve"> </w:t>
            </w:r>
            <w:r w:rsidRPr="008F341A">
              <w:rPr>
                <w:rFonts w:ascii="Angsana New" w:eastAsia="SimSun" w:hAnsi="Angsana New"/>
              </w:rPr>
              <w:br/>
            </w:r>
            <w:r w:rsidRPr="008F341A">
              <w:rPr>
                <w:rFonts w:ascii="Angsana New" w:eastAsia="SimSun" w:hAnsi="Angsana New"/>
                <w:cs/>
              </w:rPr>
              <w:t>และแฟรนไชส์</w:t>
            </w:r>
          </w:p>
        </w:tc>
      </w:tr>
      <w:tr w:rsidR="00301695" w:rsidRPr="008F341A" w14:paraId="36897474" w14:textId="77777777" w:rsidTr="002A0676">
        <w:trPr>
          <w:trHeight w:val="621"/>
          <w:tblHeader/>
        </w:trPr>
        <w:tc>
          <w:tcPr>
            <w:tcW w:w="3105" w:type="dxa"/>
          </w:tcPr>
          <w:p w14:paraId="10F83933" w14:textId="77777777" w:rsidR="00301695" w:rsidRPr="008F341A" w:rsidRDefault="00301695" w:rsidP="002A0676">
            <w:pPr>
              <w:ind w:left="360" w:hanging="301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440" w:type="dxa"/>
          </w:tcPr>
          <w:p w14:paraId="1DB718C5" w14:textId="77777777" w:rsidR="00301695" w:rsidRPr="008F341A" w:rsidRDefault="00301695" w:rsidP="002A0676">
            <w:pPr>
              <w:ind w:left="72"/>
              <w:jc w:val="center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143DFCBC" w14:textId="73A297EB" w:rsidR="00301695" w:rsidRPr="008F341A" w:rsidRDefault="00B02EAA" w:rsidP="002A0676">
            <w:pPr>
              <w:ind w:left="72" w:right="180" w:firstLine="68"/>
              <w:jc w:val="center"/>
              <w:rPr>
                <w:rFonts w:ascii="Angsana New" w:eastAsia="SimSun" w:hAnsi="Angsana New"/>
              </w:rPr>
            </w:pPr>
            <w:r w:rsidRPr="008F341A">
              <w:rPr>
                <w:rFonts w:ascii="Angsana New" w:eastAsia="SimSun" w:hAnsi="Angsana New"/>
              </w:rPr>
              <w:t>30</w:t>
            </w:r>
            <w:r w:rsidR="00301695" w:rsidRPr="008F341A">
              <w:rPr>
                <w:rFonts w:ascii="Angsana New" w:eastAsia="SimSun" w:hAnsi="Angsana New"/>
              </w:rPr>
              <w:t xml:space="preserve"> </w:t>
            </w:r>
            <w:r w:rsidR="00301695" w:rsidRPr="008F341A">
              <w:rPr>
                <w:rFonts w:ascii="Angsana New" w:eastAsia="SimSun" w:hAnsi="Angsana New"/>
                <w:cs/>
              </w:rPr>
              <w:t xml:space="preserve">พฤษภาคม </w:t>
            </w:r>
            <w:r w:rsidRPr="008F341A">
              <w:rPr>
                <w:rFonts w:ascii="Angsana New" w:eastAsia="SimSun" w:hAnsi="Angsana New"/>
              </w:rPr>
              <w:t>2567</w:t>
            </w:r>
          </w:p>
        </w:tc>
        <w:tc>
          <w:tcPr>
            <w:tcW w:w="2160" w:type="dxa"/>
          </w:tcPr>
          <w:p w14:paraId="2915707F" w14:textId="77777777" w:rsidR="00301695" w:rsidRPr="008F341A" w:rsidRDefault="00301695" w:rsidP="002A0676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 w:hint="cs"/>
                <w:cs/>
              </w:rPr>
              <w:t>ผลิต ขายส่ง ขายปลีก ส่งออกอาหารและวัตถุดิบอาหาร</w:t>
            </w:r>
          </w:p>
        </w:tc>
      </w:tr>
    </w:tbl>
    <w:bookmarkEnd w:id="0"/>
    <w:p w14:paraId="52456872" w14:textId="4F127421" w:rsidR="00301695" w:rsidRPr="008F341A" w:rsidRDefault="00B02EAA" w:rsidP="00301695">
      <w:pPr>
        <w:tabs>
          <w:tab w:val="left" w:pos="900"/>
        </w:tabs>
        <w:spacing w:before="240"/>
        <w:ind w:left="1080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01695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F341A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01695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301695" w:rsidRPr="008F34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301695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การร่วมค้า</w:t>
      </w:r>
    </w:p>
    <w:p w14:paraId="4BC4C33E" w14:textId="0BDDD9A3" w:rsidR="00301695" w:rsidRPr="008F341A" w:rsidRDefault="00301695" w:rsidP="00301695">
      <w:pPr>
        <w:tabs>
          <w:tab w:val="left" w:pos="900"/>
          <w:tab w:val="left" w:pos="1170"/>
        </w:tabs>
        <w:spacing w:after="120"/>
        <w:ind w:left="1080" w:right="58"/>
        <w:jc w:val="thaiDistribute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 w:hint="cs"/>
          <w:sz w:val="32"/>
          <w:szCs w:val="32"/>
          <w:cs/>
        </w:rPr>
        <w:t>การร่วมค้า</w:t>
      </w:r>
      <w:r w:rsidRPr="008F341A">
        <w:rPr>
          <w:rFonts w:asciiTheme="majorBidi" w:hAnsiTheme="majorBidi"/>
          <w:sz w:val="32"/>
          <w:szCs w:val="32"/>
          <w:cs/>
        </w:rPr>
        <w:t xml:space="preserve"> ณ วันที่ </w:t>
      </w:r>
      <w:r w:rsidR="00B02EAA" w:rsidRPr="008F341A">
        <w:rPr>
          <w:rFonts w:asciiTheme="majorBidi" w:hAnsiTheme="majorBidi"/>
          <w:sz w:val="32"/>
          <w:szCs w:val="32"/>
        </w:rPr>
        <w:t>31</w:t>
      </w:r>
      <w:r w:rsidR="00805854" w:rsidRPr="008F341A">
        <w:rPr>
          <w:rFonts w:asciiTheme="majorBidi" w:hAnsiTheme="majorBidi"/>
          <w:sz w:val="32"/>
          <w:szCs w:val="32"/>
        </w:rPr>
        <w:t xml:space="preserve"> </w:t>
      </w:r>
      <w:r w:rsidR="00805854" w:rsidRPr="008F341A">
        <w:rPr>
          <w:rFonts w:asciiTheme="majorBidi" w:hAnsiTheme="majorBidi" w:hint="cs"/>
          <w:sz w:val="32"/>
          <w:szCs w:val="32"/>
          <w:cs/>
        </w:rPr>
        <w:t>ธันวาคม</w:t>
      </w:r>
      <w:r w:rsidRPr="008F341A">
        <w:rPr>
          <w:rFonts w:asciiTheme="majorBidi" w:hAnsiTheme="majorBidi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/>
          <w:sz w:val="32"/>
          <w:szCs w:val="32"/>
        </w:rPr>
        <w:t>2567</w:t>
      </w:r>
      <w:r w:rsidR="00B0090C" w:rsidRPr="008F341A">
        <w:rPr>
          <w:rFonts w:asciiTheme="majorBidi" w:hAnsiTheme="majorBidi" w:hint="cs"/>
          <w:sz w:val="32"/>
          <w:szCs w:val="32"/>
          <w:cs/>
        </w:rPr>
        <w:t xml:space="preserve"> (ไม่มี)</w:t>
      </w:r>
      <w:r w:rsidRPr="008F341A">
        <w:rPr>
          <w:rFonts w:asciiTheme="majorBidi" w:hAnsiTheme="majorBidi"/>
          <w:sz w:val="32"/>
          <w:szCs w:val="32"/>
          <w:cs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>และ</w:t>
      </w:r>
      <w:r w:rsidRPr="008F341A">
        <w:rPr>
          <w:rFonts w:asciiTheme="majorBidi" w:hAnsiTheme="majorBidi"/>
          <w:sz w:val="32"/>
          <w:szCs w:val="32"/>
          <w:cs/>
        </w:rPr>
        <w:t>วันที่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/>
          <w:sz w:val="32"/>
          <w:szCs w:val="32"/>
        </w:rPr>
        <w:t>31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z w:val="32"/>
          <w:szCs w:val="32"/>
        </w:rPr>
        <w:t>2566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334" w:type="dxa"/>
        <w:tblInd w:w="10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1440"/>
        <w:gridCol w:w="1620"/>
        <w:gridCol w:w="2160"/>
      </w:tblGrid>
      <w:tr w:rsidR="00301695" w:rsidRPr="008F341A" w14:paraId="38EC586F" w14:textId="77777777" w:rsidTr="002A0676">
        <w:trPr>
          <w:trHeight w:val="339"/>
          <w:tblHeader/>
        </w:trPr>
        <w:tc>
          <w:tcPr>
            <w:tcW w:w="3114" w:type="dxa"/>
          </w:tcPr>
          <w:p w14:paraId="5682F598" w14:textId="77777777" w:rsidR="00301695" w:rsidRPr="008F341A" w:rsidRDefault="00301695" w:rsidP="002A0676">
            <w:pPr>
              <w:ind w:left="181" w:right="54"/>
              <w:jc w:val="center"/>
              <w:rPr>
                <w:rFonts w:ascii="Angsana New" w:eastAsia="SimSun" w:hAnsi="Angsana New"/>
                <w:b/>
                <w:bCs/>
              </w:rPr>
            </w:pPr>
            <w:r w:rsidRPr="008F341A">
              <w:rPr>
                <w:rFonts w:ascii="Angsana New" w:hAnsi="Angsana New" w:hint="cs"/>
                <w:b/>
                <w:bCs/>
                <w:cs/>
              </w:rPr>
              <w:tab/>
              <w:t>ชื่อ</w:t>
            </w: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บริษัท</w:t>
            </w:r>
          </w:p>
        </w:tc>
        <w:tc>
          <w:tcPr>
            <w:tcW w:w="1440" w:type="dxa"/>
          </w:tcPr>
          <w:p w14:paraId="79149A69" w14:textId="77777777" w:rsidR="00301695" w:rsidRPr="008F341A" w:rsidRDefault="00301695" w:rsidP="002A0676">
            <w:pPr>
              <w:ind w:left="2"/>
              <w:jc w:val="center"/>
              <w:rPr>
                <w:rFonts w:ascii="Angsana New" w:eastAsia="SimSun" w:hAnsi="Angsana New"/>
                <w:b/>
                <w:b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ประเทศที่จัดตั้ง</w:t>
            </w:r>
          </w:p>
          <w:p w14:paraId="2674B850" w14:textId="77777777" w:rsidR="00301695" w:rsidRPr="008F341A" w:rsidRDefault="00301695" w:rsidP="002A0676">
            <w:pPr>
              <w:ind w:left="2"/>
              <w:jc w:val="center"/>
              <w:rPr>
                <w:rFonts w:ascii="Angsana New" w:eastAsia="SimSun" w:hAnsi="Angsana New"/>
                <w:b/>
                <w:b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และสถานที่หลัก</w:t>
            </w:r>
          </w:p>
          <w:p w14:paraId="66CFACCD" w14:textId="77777777" w:rsidR="00301695" w:rsidRPr="008F341A" w:rsidRDefault="00301695" w:rsidP="002A0676">
            <w:pPr>
              <w:ind w:left="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ในการประกอบธุรกิจ</w:t>
            </w:r>
          </w:p>
        </w:tc>
        <w:tc>
          <w:tcPr>
            <w:tcW w:w="1620" w:type="dxa"/>
          </w:tcPr>
          <w:p w14:paraId="48252936" w14:textId="77777777" w:rsidR="00301695" w:rsidRPr="008F341A" w:rsidRDefault="00301695" w:rsidP="002A0676">
            <w:pPr>
              <w:ind w:left="2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วันที่</w:t>
            </w:r>
            <w:r w:rsidRPr="008F341A">
              <w:rPr>
                <w:rFonts w:ascii="Angsana New" w:eastAsia="SimSun" w:hAnsi="Angsana New"/>
                <w:b/>
                <w:bCs/>
              </w:rPr>
              <w:br/>
            </w: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จดทะเบียนบริษัท</w:t>
            </w:r>
          </w:p>
        </w:tc>
        <w:tc>
          <w:tcPr>
            <w:tcW w:w="2160" w:type="dxa"/>
          </w:tcPr>
          <w:p w14:paraId="54AAD64E" w14:textId="77777777" w:rsidR="00301695" w:rsidRPr="008F341A" w:rsidRDefault="00301695" w:rsidP="002A067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  <w:r w:rsidRPr="008F341A">
              <w:rPr>
                <w:rFonts w:ascii="Angsana New" w:eastAsia="SimSun" w:hAnsi="Angsana New" w:hint="cs"/>
                <w:b/>
                <w:bCs/>
                <w:cs/>
              </w:rPr>
              <w:t>วัตถุประสงค์ธุรกิจหลัก</w:t>
            </w:r>
          </w:p>
        </w:tc>
      </w:tr>
      <w:tr w:rsidR="00301695" w:rsidRPr="008F341A" w14:paraId="6F60895C" w14:textId="77777777" w:rsidTr="002A0676">
        <w:trPr>
          <w:trHeight w:val="207"/>
          <w:tblHeader/>
        </w:trPr>
        <w:tc>
          <w:tcPr>
            <w:tcW w:w="3114" w:type="dxa"/>
          </w:tcPr>
          <w:p w14:paraId="5E097BF4" w14:textId="77777777" w:rsidR="00301695" w:rsidRPr="008F341A" w:rsidRDefault="00301695" w:rsidP="002A0676">
            <w:pPr>
              <w:ind w:right="54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40" w:type="dxa"/>
          </w:tcPr>
          <w:p w14:paraId="2CE5337B" w14:textId="77777777" w:rsidR="00301695" w:rsidRPr="008F341A" w:rsidRDefault="00301695" w:rsidP="002A0676">
            <w:pPr>
              <w:ind w:left="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1620" w:type="dxa"/>
          </w:tcPr>
          <w:p w14:paraId="6FF4C87A" w14:textId="77777777" w:rsidR="00301695" w:rsidRPr="008F341A" w:rsidRDefault="00301695" w:rsidP="002A0676">
            <w:pPr>
              <w:ind w:left="22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  <w:tc>
          <w:tcPr>
            <w:tcW w:w="2160" w:type="dxa"/>
          </w:tcPr>
          <w:p w14:paraId="1CBBE583" w14:textId="77777777" w:rsidR="00301695" w:rsidRPr="008F341A" w:rsidRDefault="00301695" w:rsidP="002A0676">
            <w:pPr>
              <w:ind w:left="121" w:right="54"/>
              <w:jc w:val="center"/>
              <w:rPr>
                <w:rFonts w:ascii="Angsana New" w:eastAsia="SimSun" w:hAnsi="Angsana New"/>
                <w:b/>
                <w:bCs/>
                <w:cs/>
              </w:rPr>
            </w:pPr>
          </w:p>
        </w:tc>
      </w:tr>
      <w:tr w:rsidR="00301695" w:rsidRPr="008F341A" w14:paraId="44E6AF08" w14:textId="77777777" w:rsidTr="002A0676">
        <w:trPr>
          <w:trHeight w:val="144"/>
          <w:tblHeader/>
        </w:trPr>
        <w:tc>
          <w:tcPr>
            <w:tcW w:w="3114" w:type="dxa"/>
          </w:tcPr>
          <w:p w14:paraId="65828628" w14:textId="5549F3E6" w:rsidR="00301695" w:rsidRPr="008F341A" w:rsidRDefault="00301695" w:rsidP="002A0676">
            <w:pPr>
              <w:ind w:left="360" w:hanging="301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 w:hint="cs"/>
                <w:cs/>
              </w:rPr>
              <w:t xml:space="preserve">บริษัท เป็น </w:t>
            </w:r>
            <w:r w:rsidR="00B02EAA" w:rsidRPr="008F341A">
              <w:rPr>
                <w:rFonts w:ascii="Angsana New" w:eastAsia="SimSun" w:hAnsi="Angsana New"/>
              </w:rPr>
              <w:t>1</w:t>
            </w:r>
            <w:r w:rsidRPr="008F341A">
              <w:rPr>
                <w:rFonts w:ascii="Angsana New" w:eastAsia="SimSun" w:hAnsi="Angsana New"/>
              </w:rPr>
              <w:t xml:space="preserve"> </w:t>
            </w:r>
            <w:r w:rsidRPr="008F341A">
              <w:rPr>
                <w:rFonts w:ascii="Angsana New" w:eastAsia="SimSun" w:hAnsi="Angsana New" w:hint="cs"/>
                <w:cs/>
              </w:rPr>
              <w:t>เอฟแอนด์บี จำกัด</w:t>
            </w:r>
          </w:p>
        </w:tc>
        <w:tc>
          <w:tcPr>
            <w:tcW w:w="1440" w:type="dxa"/>
          </w:tcPr>
          <w:p w14:paraId="5B61908F" w14:textId="77777777" w:rsidR="00301695" w:rsidRPr="008F341A" w:rsidRDefault="00301695" w:rsidP="002A0676">
            <w:pPr>
              <w:ind w:left="72"/>
              <w:jc w:val="center"/>
              <w:rPr>
                <w:rFonts w:ascii="Angsana New" w:eastAsia="SimSun" w:hAnsi="Angsana New"/>
              </w:rPr>
            </w:pPr>
            <w:r w:rsidRPr="008F341A">
              <w:rPr>
                <w:rFonts w:ascii="Angsana New" w:eastAsia="SimSun" w:hAnsi="Angsana New" w:hint="cs"/>
                <w:cs/>
              </w:rPr>
              <w:t>ไทย</w:t>
            </w:r>
          </w:p>
        </w:tc>
        <w:tc>
          <w:tcPr>
            <w:tcW w:w="1620" w:type="dxa"/>
          </w:tcPr>
          <w:p w14:paraId="48F3AA98" w14:textId="63019176" w:rsidR="00301695" w:rsidRPr="008F341A" w:rsidRDefault="00B02EAA" w:rsidP="002A0676">
            <w:pPr>
              <w:ind w:left="72"/>
              <w:jc w:val="center"/>
              <w:rPr>
                <w:rFonts w:ascii="Angsana New" w:eastAsia="SimSun" w:hAnsi="Angsana New"/>
              </w:rPr>
            </w:pPr>
            <w:r w:rsidRPr="008F341A">
              <w:rPr>
                <w:rFonts w:ascii="Angsana New" w:eastAsia="SimSun" w:hAnsi="Angsana New"/>
              </w:rPr>
              <w:t>16</w:t>
            </w:r>
            <w:r w:rsidR="00301695" w:rsidRPr="008F341A">
              <w:rPr>
                <w:rFonts w:ascii="Angsana New" w:eastAsia="SimSun" w:hAnsi="Angsana New"/>
              </w:rPr>
              <w:t xml:space="preserve"> </w:t>
            </w:r>
            <w:r w:rsidR="00301695" w:rsidRPr="008F341A">
              <w:rPr>
                <w:rFonts w:ascii="Angsana New" w:eastAsia="SimSun" w:hAnsi="Angsana New" w:hint="cs"/>
                <w:cs/>
              </w:rPr>
              <w:t xml:space="preserve">มกราคม </w:t>
            </w:r>
            <w:r w:rsidRPr="008F341A">
              <w:rPr>
                <w:rFonts w:ascii="Angsana New" w:eastAsia="SimSun" w:hAnsi="Angsana New"/>
              </w:rPr>
              <w:t>2566</w:t>
            </w:r>
          </w:p>
        </w:tc>
        <w:tc>
          <w:tcPr>
            <w:tcW w:w="2160" w:type="dxa"/>
          </w:tcPr>
          <w:p w14:paraId="46E47198" w14:textId="77777777" w:rsidR="00301695" w:rsidRPr="008F341A" w:rsidRDefault="00301695" w:rsidP="002A0676">
            <w:pPr>
              <w:tabs>
                <w:tab w:val="left" w:pos="283"/>
              </w:tabs>
              <w:ind w:left="288" w:right="135" w:hanging="154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/>
                <w:cs/>
              </w:rPr>
              <w:t>ผลิตและจัดจำหน่ายเครื่องดื่ม</w:t>
            </w:r>
          </w:p>
        </w:tc>
      </w:tr>
    </w:tbl>
    <w:p w14:paraId="440D999E" w14:textId="3CC86429" w:rsidR="00FB00AC" w:rsidRPr="008F341A" w:rsidRDefault="00F8759B" w:rsidP="00301695">
      <w:pPr>
        <w:spacing w:before="120"/>
        <w:ind w:left="1080" w:right="58"/>
        <w:jc w:val="thaiDistribute"/>
        <w:rPr>
          <w:rFonts w:asciiTheme="majorBidi" w:hAnsiTheme="majorBidi"/>
          <w:sz w:val="32"/>
          <w:szCs w:val="32"/>
        </w:rPr>
      </w:pPr>
      <w:bookmarkStart w:id="1" w:name="_Hlk189468750"/>
      <w:r w:rsidRPr="008F341A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/>
          <w:sz w:val="32"/>
          <w:szCs w:val="32"/>
        </w:rPr>
        <w:t>31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z w:val="32"/>
          <w:szCs w:val="32"/>
        </w:rPr>
        <w:t>2567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>กลุ่มบริษัทจัดประเภท</w:t>
      </w:r>
      <w:r w:rsidR="00F26D34" w:rsidRPr="008F341A">
        <w:rPr>
          <w:rFonts w:asciiTheme="minorBidi" w:hAnsiTheme="minorBidi" w:cstheme="minorBidi" w:hint="cs"/>
          <w:sz w:val="32"/>
          <w:szCs w:val="32"/>
          <w:cs/>
        </w:rPr>
        <w:t>เงินลงทุนในการร่วมค้า</w:t>
      </w:r>
      <w:r w:rsidR="00F26D34" w:rsidRPr="008F341A">
        <w:rPr>
          <w:rFonts w:asciiTheme="minorBidi" w:hAnsiTheme="minorBidi" w:cstheme="minorBidi"/>
          <w:sz w:val="32"/>
          <w:szCs w:val="32"/>
          <w:cs/>
        </w:rPr>
        <w:t xml:space="preserve">ที่เกี่ยวข้องของบริษัท </w:t>
      </w:r>
      <w:r w:rsidR="00F26D34" w:rsidRPr="008F341A">
        <w:rPr>
          <w:rFonts w:asciiTheme="minorBidi" w:hAnsiTheme="minorBidi" w:cstheme="minorBidi"/>
          <w:spacing w:val="-8"/>
          <w:sz w:val="32"/>
          <w:szCs w:val="32"/>
          <w:cs/>
        </w:rPr>
        <w:t xml:space="preserve">เป็น </w:t>
      </w:r>
      <w:r w:rsidR="00B02EAA" w:rsidRPr="008F341A">
        <w:rPr>
          <w:rFonts w:asciiTheme="minorBidi" w:hAnsiTheme="minorBidi" w:cstheme="minorBidi"/>
          <w:spacing w:val="-8"/>
          <w:sz w:val="32"/>
          <w:szCs w:val="32"/>
        </w:rPr>
        <w:t>1</w:t>
      </w:r>
      <w:r w:rsidR="00F26D34" w:rsidRPr="008F341A">
        <w:rPr>
          <w:rFonts w:asciiTheme="minorBidi" w:hAnsiTheme="minorBidi" w:cstheme="minorBidi"/>
          <w:spacing w:val="-8"/>
          <w:sz w:val="32"/>
          <w:szCs w:val="32"/>
        </w:rPr>
        <w:t xml:space="preserve"> </w:t>
      </w:r>
      <w:r w:rsidR="00F26D34" w:rsidRPr="008F341A">
        <w:rPr>
          <w:rFonts w:asciiTheme="minorBidi" w:hAnsiTheme="minorBidi" w:cstheme="minorBidi"/>
          <w:spacing w:val="-8"/>
          <w:sz w:val="32"/>
          <w:szCs w:val="32"/>
          <w:cs/>
        </w:rPr>
        <w:t>เอฟแอนด์บี จำกัด ซึ่งเป็นการร่วมค้าของบริษัทไว้เป็น</w:t>
      </w:r>
      <w:r w:rsidR="00B0090C" w:rsidRPr="008F341A">
        <w:rPr>
          <w:rFonts w:asciiTheme="minorBidi" w:hAnsiTheme="minorBidi" w:cstheme="minorBidi" w:hint="cs"/>
          <w:spacing w:val="-8"/>
          <w:sz w:val="32"/>
          <w:szCs w:val="32"/>
          <w:cs/>
        </w:rPr>
        <w:t>กลุ่มสินทรัพย์ที่จะจำหน่ายที่จัด</w:t>
      </w:r>
      <w:r w:rsidR="00B0090C" w:rsidRPr="008F341A">
        <w:rPr>
          <w:rFonts w:asciiTheme="minorBidi" w:hAnsiTheme="minorBidi" w:cstheme="minorBidi" w:hint="cs"/>
          <w:sz w:val="32"/>
          <w:szCs w:val="32"/>
          <w:cs/>
        </w:rPr>
        <w:t>ประเภทเป็น</w:t>
      </w:r>
      <w:r w:rsidR="00F26D34" w:rsidRPr="008F341A">
        <w:rPr>
          <w:rFonts w:asciiTheme="minorBidi" w:hAnsiTheme="minorBidi" w:cstheme="minorBidi"/>
          <w:sz w:val="32"/>
          <w:szCs w:val="32"/>
          <w:cs/>
        </w:rPr>
        <w:t>สินทรัพย์ที่ถือไว้เพื่อจ่ายให้แก่ผู้เป็นเจ้าของในงบการเงิน</w:t>
      </w:r>
      <w:r w:rsidR="00F26D34" w:rsidRPr="008F341A">
        <w:rPr>
          <w:rFonts w:asciiTheme="minorBidi" w:hAnsiTheme="minorBidi" w:cstheme="minorBidi" w:hint="cs"/>
          <w:sz w:val="32"/>
          <w:szCs w:val="32"/>
          <w:cs/>
        </w:rPr>
        <w:t>รวมและงบการเงินเฉพาะกิจการ</w:t>
      </w:r>
      <w:r w:rsidR="00B0090C" w:rsidRPr="008F341A">
        <w:rPr>
          <w:rFonts w:asciiTheme="minorBidi" w:hAnsiTheme="minorBidi" w:cstheme="minorBidi"/>
          <w:sz w:val="32"/>
          <w:szCs w:val="32"/>
          <w:cs/>
        </w:rPr>
        <w:br/>
      </w:r>
      <w:r w:rsidRPr="008F341A">
        <w:rPr>
          <w:rFonts w:asciiTheme="majorBidi" w:hAnsiTheme="majorBidi" w:hint="cs"/>
          <w:sz w:val="32"/>
          <w:szCs w:val="32"/>
          <w:cs/>
        </w:rPr>
        <w:t xml:space="preserve">(ดูหมายเหตุข้อ </w:t>
      </w:r>
      <w:r w:rsidR="00B02EAA" w:rsidRPr="008F341A">
        <w:rPr>
          <w:rFonts w:asciiTheme="majorBidi" w:hAnsiTheme="majorBidi"/>
          <w:sz w:val="32"/>
          <w:szCs w:val="32"/>
        </w:rPr>
        <w:t>11</w:t>
      </w:r>
      <w:r w:rsidRPr="008F341A">
        <w:rPr>
          <w:rFonts w:asciiTheme="majorBidi" w:hAnsiTheme="majorBidi"/>
          <w:sz w:val="32"/>
          <w:szCs w:val="32"/>
        </w:rPr>
        <w:t>)</w:t>
      </w:r>
    </w:p>
    <w:bookmarkEnd w:id="1"/>
    <w:p w14:paraId="314108C8" w14:textId="0436BB6F" w:rsidR="001734E9" w:rsidRPr="008F341A" w:rsidRDefault="00B02EAA" w:rsidP="00063430">
      <w:pPr>
        <w:tabs>
          <w:tab w:val="left" w:pos="900"/>
        </w:tabs>
        <w:spacing w:before="360"/>
        <w:ind w:left="547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734E9" w:rsidRPr="008F341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9A7CAB" w:rsidRPr="008F341A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</w:t>
      </w:r>
      <w:r w:rsidR="009A7CAB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จัดทำและ</w:t>
      </w:r>
      <w:r w:rsidR="00B2352E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9A7CAB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นำ</w:t>
      </w:r>
      <w:r w:rsidR="009A7CAB" w:rsidRPr="008F341A">
        <w:rPr>
          <w:rFonts w:asciiTheme="majorBidi" w:hAnsiTheme="majorBidi" w:cstheme="majorBidi"/>
          <w:b/>
          <w:bCs/>
          <w:sz w:val="32"/>
          <w:szCs w:val="32"/>
          <w:cs/>
        </w:rPr>
        <w:t>เสนอ</w:t>
      </w:r>
      <w:r w:rsidR="009A7CAB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งบ</w:t>
      </w:r>
      <w:r w:rsidR="009A7CAB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  <w:r w:rsidR="00D148AC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รวมและงบการเงินเฉพาะกิจการ</w:t>
      </w:r>
    </w:p>
    <w:p w14:paraId="1F6DAF4D" w14:textId="0ADE0522" w:rsidR="00C304FC" w:rsidRPr="008F341A" w:rsidRDefault="00B02EAA" w:rsidP="003B111A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t>2</w:t>
      </w:r>
      <w:r w:rsidR="00C304FC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1</w:t>
      </w:r>
      <w:r w:rsidR="00C304FC" w:rsidRPr="008F341A">
        <w:rPr>
          <w:rFonts w:ascii="Angsana New" w:hAnsi="Angsana New"/>
          <w:sz w:val="32"/>
          <w:szCs w:val="32"/>
        </w:rPr>
        <w:tab/>
      </w:r>
      <w:r w:rsidR="00FF577C" w:rsidRPr="008F341A">
        <w:rPr>
          <w:rFonts w:ascii="Angsana New" w:hAnsi="Angsana New" w:hint="cs"/>
          <w:sz w:val="32"/>
          <w:szCs w:val="32"/>
          <w:cs/>
        </w:rPr>
        <w:t>กลุ่ม</w:t>
      </w:r>
      <w:r w:rsidR="003B111A" w:rsidRPr="008F341A">
        <w:rPr>
          <w:rFonts w:ascii="Angsana New" w:hAnsi="Angsana New"/>
          <w:spacing w:val="2"/>
          <w:sz w:val="32"/>
          <w:szCs w:val="32"/>
          <w:cs/>
          <w:lang w:val="en-GB"/>
        </w:rPr>
        <w:t>บริษัทจัดทำบัญชีเป็นเงินบาทและจัดทำงบการเงินตามกฎหมายเป็นภาษาไทยตามมาตรฐาน</w:t>
      </w:r>
      <w:r w:rsidR="003B111A" w:rsidRPr="008F341A">
        <w:rPr>
          <w:rFonts w:ascii="Angsana New" w:hAnsi="Angsana New"/>
          <w:spacing w:val="2"/>
          <w:sz w:val="32"/>
          <w:szCs w:val="32"/>
          <w:cs/>
          <w:lang w:val="en-GB"/>
        </w:rPr>
        <w:br/>
        <w:t>การรายงานทางการเงินและวิธีปฏิบัติทางการบัญชีที่รับรองทั่วไปในประเทศไทย</w:t>
      </w:r>
    </w:p>
    <w:p w14:paraId="38455974" w14:textId="685EE899" w:rsidR="006B54B5" w:rsidRPr="008F341A" w:rsidRDefault="00B02EAA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  <w:lang w:val="en-GB"/>
        </w:rPr>
      </w:pPr>
      <w:r w:rsidRPr="008F341A">
        <w:rPr>
          <w:rFonts w:ascii="Angsana New" w:hAnsi="Angsana New"/>
          <w:spacing w:val="-8"/>
          <w:sz w:val="32"/>
          <w:szCs w:val="32"/>
        </w:rPr>
        <w:t>2</w:t>
      </w:r>
      <w:r w:rsidR="006B54B5" w:rsidRPr="008F341A">
        <w:rPr>
          <w:rFonts w:ascii="Angsana New" w:hAnsi="Angsana New"/>
          <w:spacing w:val="-8"/>
          <w:sz w:val="32"/>
          <w:szCs w:val="32"/>
        </w:rPr>
        <w:t>.</w:t>
      </w:r>
      <w:r w:rsidRPr="008F341A">
        <w:rPr>
          <w:rFonts w:ascii="Angsana New" w:hAnsi="Angsana New"/>
          <w:spacing w:val="-8"/>
          <w:sz w:val="32"/>
          <w:szCs w:val="32"/>
        </w:rPr>
        <w:t>2</w:t>
      </w:r>
      <w:r w:rsidR="006B54B5" w:rsidRPr="008F341A">
        <w:rPr>
          <w:rFonts w:ascii="Angsana New" w:hAnsi="Angsana New"/>
          <w:spacing w:val="-8"/>
          <w:sz w:val="32"/>
          <w:szCs w:val="32"/>
        </w:rPr>
        <w:tab/>
      </w:r>
      <w:r w:rsidR="00F91DC7" w:rsidRPr="008F341A">
        <w:rPr>
          <w:rFonts w:ascii="Angsana New" w:hAnsi="Angsana New"/>
          <w:spacing w:val="-4"/>
          <w:sz w:val="32"/>
          <w:szCs w:val="32"/>
          <w:cs/>
          <w:lang w:val="en-GB"/>
        </w:rPr>
        <w:t>งบการเงินของ</w:t>
      </w:r>
      <w:r w:rsidR="000D42CC" w:rsidRPr="008F341A">
        <w:rPr>
          <w:rFonts w:ascii="Angsana New" w:hAnsi="Angsana New" w:hint="cs"/>
          <w:spacing w:val="-4"/>
          <w:sz w:val="32"/>
          <w:szCs w:val="32"/>
          <w:cs/>
          <w:lang w:val="en-GB"/>
        </w:rPr>
        <w:t>กลุ่ม</w:t>
      </w:r>
      <w:r w:rsidR="00F91DC7" w:rsidRPr="008F341A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บริษัทได้จัดทำขึ้นตามมาตรฐานการบัญชีฉบับที่ </w:t>
      </w:r>
      <w:r w:rsidRPr="008F341A">
        <w:rPr>
          <w:rFonts w:ascii="Angsana New" w:hAnsi="Angsana New"/>
          <w:spacing w:val="-4"/>
          <w:sz w:val="32"/>
          <w:szCs w:val="32"/>
        </w:rPr>
        <w:t>1</w:t>
      </w:r>
      <w:r w:rsidR="00F91DC7" w:rsidRPr="008F341A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เรื่อง “การนำเสนองบการเงิน” </w:t>
      </w:r>
      <w:r w:rsidR="00F91DC7" w:rsidRPr="008F341A">
        <w:rPr>
          <w:rFonts w:ascii="Angsana New" w:hAnsi="Angsana New"/>
          <w:sz w:val="32"/>
          <w:szCs w:val="32"/>
          <w:cs/>
          <w:lang w:val="en-GB"/>
        </w:rPr>
        <w:t xml:space="preserve">และตามข้อบังคับของตลาดหลักทรัพย์แห่งประเทศไทย ลงวันที่ </w:t>
      </w:r>
      <w:r w:rsidRPr="008F341A">
        <w:rPr>
          <w:rFonts w:ascii="Angsana New" w:hAnsi="Angsana New"/>
          <w:sz w:val="32"/>
          <w:szCs w:val="32"/>
        </w:rPr>
        <w:t>2</w:t>
      </w:r>
      <w:r w:rsidR="00F91DC7" w:rsidRPr="008F341A">
        <w:rPr>
          <w:rFonts w:ascii="Angsana New" w:hAnsi="Angsana New"/>
          <w:sz w:val="32"/>
          <w:szCs w:val="32"/>
          <w:cs/>
          <w:lang w:val="en-GB"/>
        </w:rPr>
        <w:t xml:space="preserve"> ตุลาคม </w:t>
      </w:r>
      <w:r w:rsidRPr="008F341A">
        <w:rPr>
          <w:rFonts w:ascii="Angsana New" w:hAnsi="Angsana New"/>
          <w:sz w:val="32"/>
          <w:szCs w:val="32"/>
        </w:rPr>
        <w:t>2560</w:t>
      </w:r>
      <w:r w:rsidR="00F91DC7" w:rsidRPr="008F341A">
        <w:rPr>
          <w:rFonts w:ascii="Angsana New" w:hAnsi="Angsana New"/>
          <w:sz w:val="32"/>
          <w:szCs w:val="32"/>
          <w:cs/>
          <w:lang w:val="en-GB"/>
        </w:rPr>
        <w:t xml:space="preserve"> เรื่อง “การจัดทำและส่งงบการเงินและรายการเกี่ยวกับฐานะการเงินและผลการดำเนินงานของบริษัทจดทะเบียน พ.ศ. </w:t>
      </w:r>
      <w:r w:rsidRPr="008F341A">
        <w:rPr>
          <w:rFonts w:ascii="Angsana New" w:hAnsi="Angsana New"/>
          <w:sz w:val="32"/>
          <w:szCs w:val="32"/>
        </w:rPr>
        <w:t>2560</w:t>
      </w:r>
      <w:r w:rsidR="00F91DC7" w:rsidRPr="008F341A">
        <w:rPr>
          <w:rFonts w:ascii="Angsana New" w:hAnsi="Angsana New"/>
          <w:sz w:val="32"/>
          <w:szCs w:val="32"/>
          <w:cs/>
          <w:lang w:val="en-GB"/>
        </w:rPr>
        <w:t xml:space="preserve">” และตามประกาศกรมพัฒนาธุรกิจการค้าเรื่อง “กำหนดรายการย่อที่ต้องมีในงบการเงิน พ.ศ. </w:t>
      </w:r>
      <w:r w:rsidRPr="008F341A">
        <w:rPr>
          <w:rFonts w:ascii="Angsana New" w:hAnsi="Angsana New"/>
          <w:sz w:val="32"/>
          <w:szCs w:val="32"/>
        </w:rPr>
        <w:t>2566</w:t>
      </w:r>
      <w:r w:rsidR="00F91DC7" w:rsidRPr="008F341A">
        <w:rPr>
          <w:rFonts w:ascii="Angsana New" w:hAnsi="Angsana New"/>
          <w:sz w:val="32"/>
          <w:szCs w:val="32"/>
          <w:cs/>
          <w:lang w:val="en-GB"/>
        </w:rPr>
        <w:t>”</w:t>
      </w:r>
    </w:p>
    <w:p w14:paraId="01D0C30C" w14:textId="77777777" w:rsidR="00717E08" w:rsidRPr="008F341A" w:rsidRDefault="00717E08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br w:type="page"/>
      </w:r>
    </w:p>
    <w:p w14:paraId="4D1738A9" w14:textId="391E0613" w:rsidR="006B54B5" w:rsidRPr="008F341A" w:rsidRDefault="00B02EAA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lastRenderedPageBreak/>
        <w:t>2</w:t>
      </w:r>
      <w:r w:rsidR="006B54B5" w:rsidRPr="008F341A">
        <w:rPr>
          <w:rFonts w:ascii="Angsana New" w:hAnsi="Angsana New"/>
          <w:sz w:val="32"/>
          <w:szCs w:val="32"/>
          <w:lang w:val="en-GB"/>
        </w:rPr>
        <w:t>.</w:t>
      </w:r>
      <w:r w:rsidRPr="008F341A">
        <w:rPr>
          <w:rFonts w:ascii="Angsana New" w:hAnsi="Angsana New"/>
          <w:sz w:val="32"/>
          <w:szCs w:val="32"/>
        </w:rPr>
        <w:t>3</w:t>
      </w:r>
      <w:r w:rsidR="006B54B5" w:rsidRPr="008F341A">
        <w:rPr>
          <w:rFonts w:ascii="Angsana New" w:hAnsi="Angsana New"/>
          <w:sz w:val="32"/>
          <w:szCs w:val="32"/>
          <w:lang w:val="en-GB"/>
        </w:rPr>
        <w:tab/>
      </w:r>
      <w:r w:rsidR="006B0B3B" w:rsidRPr="008F341A">
        <w:rPr>
          <w:rFonts w:ascii="Angsana New" w:hAnsi="Angsana New"/>
          <w:sz w:val="32"/>
          <w:szCs w:val="32"/>
          <w:cs/>
          <w:lang w:val="en-GB"/>
        </w:rPr>
        <w:t>งบการเงินนี้ได้จัดทำขึ้นโดยใช้เกณฑ์ราคาทุนเดิมในการวัดมูลค่าขององค์ประกอบของงบการเงิน ยกเว้นตามที่ได้เปิดเผยในนโยบายการบัญชีที่</w:t>
      </w:r>
      <w:r w:rsidR="00717E08" w:rsidRPr="008F341A">
        <w:rPr>
          <w:rFonts w:ascii="Angsana New" w:hAnsi="Angsana New" w:hint="cs"/>
          <w:sz w:val="32"/>
          <w:szCs w:val="32"/>
          <w:cs/>
          <w:lang w:val="en-GB"/>
        </w:rPr>
        <w:t>มีสาระ</w:t>
      </w:r>
      <w:r w:rsidR="006B0B3B" w:rsidRPr="008F341A">
        <w:rPr>
          <w:rFonts w:ascii="Angsana New" w:hAnsi="Angsana New"/>
          <w:sz w:val="32"/>
          <w:szCs w:val="32"/>
          <w:cs/>
          <w:lang w:val="en-GB"/>
        </w:rPr>
        <w:t xml:space="preserve">สำคัญ (ดูหมายเหตุข้อ </w:t>
      </w:r>
      <w:r w:rsidRPr="008F341A">
        <w:rPr>
          <w:rFonts w:ascii="Angsana New" w:hAnsi="Angsana New"/>
          <w:sz w:val="32"/>
          <w:szCs w:val="32"/>
        </w:rPr>
        <w:t>3</w:t>
      </w:r>
      <w:r w:rsidR="006B0B3B" w:rsidRPr="008F341A">
        <w:rPr>
          <w:rFonts w:ascii="Angsana New" w:hAnsi="Angsana New"/>
          <w:sz w:val="32"/>
          <w:szCs w:val="32"/>
          <w:lang w:val="en-GB"/>
        </w:rPr>
        <w:t>)</w:t>
      </w:r>
    </w:p>
    <w:p w14:paraId="6315CD64" w14:textId="7F1A9494" w:rsidR="006B54B5" w:rsidRPr="008F341A" w:rsidRDefault="00B02EAA" w:rsidP="006B54B5">
      <w:pPr>
        <w:tabs>
          <w:tab w:val="left" w:pos="540"/>
        </w:tabs>
        <w:spacing w:after="200"/>
        <w:ind w:left="990" w:hanging="450"/>
        <w:jc w:val="thaiDistribute"/>
        <w:rPr>
          <w:rFonts w:ascii="Angsana New" w:hAnsi="Angsana New"/>
          <w:spacing w:val="-2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t>2</w:t>
      </w:r>
      <w:r w:rsidR="006B54B5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4</w:t>
      </w:r>
      <w:r w:rsidR="006B54B5" w:rsidRPr="008F341A">
        <w:rPr>
          <w:rFonts w:ascii="Angsana New" w:hAnsi="Angsana New"/>
          <w:sz w:val="32"/>
          <w:szCs w:val="32"/>
        </w:rPr>
        <w:tab/>
      </w:r>
      <w:r w:rsidR="00F050C1" w:rsidRPr="008F341A">
        <w:rPr>
          <w:rFonts w:ascii="Angsana New" w:hAnsi="Angsana New"/>
          <w:spacing w:val="-2"/>
          <w:sz w:val="32"/>
          <w:szCs w:val="32"/>
          <w:cs/>
        </w:rPr>
        <w:t>งบฐานะการเงิน</w:t>
      </w:r>
      <w:r w:rsidR="00DC65A2" w:rsidRPr="008F341A">
        <w:rPr>
          <w:rFonts w:ascii="Angsana New" w:hAnsi="Angsana New" w:hint="cs"/>
          <w:spacing w:val="-2"/>
          <w:sz w:val="32"/>
          <w:szCs w:val="32"/>
          <w:cs/>
        </w:rPr>
        <w:t>รวมและงบการเงิน</w:t>
      </w:r>
      <w:r w:rsidR="00917F0A" w:rsidRPr="008F341A">
        <w:rPr>
          <w:rFonts w:ascii="Angsana New" w:hAnsi="Angsana New" w:hint="cs"/>
          <w:spacing w:val="-2"/>
          <w:sz w:val="32"/>
          <w:szCs w:val="32"/>
          <w:cs/>
        </w:rPr>
        <w:t>เฉพาะกิจการ</w:t>
      </w:r>
      <w:r w:rsidR="00F050C1" w:rsidRPr="008F341A">
        <w:rPr>
          <w:rFonts w:ascii="Angsana New" w:hAnsi="Angsana New"/>
          <w:spacing w:val="-2"/>
          <w:sz w:val="32"/>
          <w:szCs w:val="32"/>
          <w:cs/>
        </w:rPr>
        <w:t xml:space="preserve"> ณ วันที่ </w:t>
      </w:r>
      <w:r w:rsidRPr="008F341A">
        <w:rPr>
          <w:rFonts w:ascii="Angsana New" w:hAnsi="Angsana New"/>
          <w:spacing w:val="-2"/>
          <w:sz w:val="32"/>
          <w:szCs w:val="32"/>
        </w:rPr>
        <w:t>31</w:t>
      </w:r>
      <w:r w:rsidR="00F050C1" w:rsidRPr="008F341A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Pr="008F341A">
        <w:rPr>
          <w:rFonts w:ascii="Angsana New" w:hAnsi="Angsana New"/>
          <w:sz w:val="32"/>
          <w:szCs w:val="32"/>
        </w:rPr>
        <w:t>2566</w:t>
      </w:r>
      <w:r w:rsidR="00F050C1" w:rsidRPr="008F341A">
        <w:rPr>
          <w:rFonts w:ascii="Angsana New" w:hAnsi="Angsana New"/>
          <w:spacing w:val="-2"/>
          <w:sz w:val="32"/>
          <w:szCs w:val="32"/>
          <w:cs/>
        </w:rPr>
        <w:t xml:space="preserve"> ซึ่งนำมาแสดงเปรียบเทียบได้มาจากงบการเงินของบริษัทสำหรับปีสิ้นสุดวันเดียวกันซึ่งได้ตรวจสอบแล้ว</w:t>
      </w:r>
    </w:p>
    <w:p w14:paraId="7F69E60E" w14:textId="72B00BAB" w:rsidR="00A371BD" w:rsidRPr="008F341A" w:rsidRDefault="00B02EAA" w:rsidP="00CD7422">
      <w:pPr>
        <w:tabs>
          <w:tab w:val="left" w:pos="540"/>
        </w:tabs>
        <w:spacing w:after="200"/>
        <w:ind w:left="990" w:hanging="450"/>
        <w:jc w:val="thaiDistribute"/>
        <w:rPr>
          <w:rFonts w:ascii="Angsana New" w:eastAsia="Batang" w:hAnsi="Angsana New"/>
          <w:sz w:val="32"/>
          <w:szCs w:val="32"/>
        </w:rPr>
      </w:pPr>
      <w:r w:rsidRPr="008F341A">
        <w:rPr>
          <w:rFonts w:ascii="Angsana New" w:hAnsi="Angsana New"/>
          <w:spacing w:val="-2"/>
          <w:sz w:val="32"/>
          <w:szCs w:val="32"/>
        </w:rPr>
        <w:t>2</w:t>
      </w:r>
      <w:r w:rsidR="006B306A" w:rsidRPr="008F341A">
        <w:rPr>
          <w:rFonts w:ascii="Angsana New" w:hAnsi="Angsana New"/>
          <w:spacing w:val="-2"/>
          <w:sz w:val="32"/>
          <w:szCs w:val="32"/>
        </w:rPr>
        <w:t>.</w:t>
      </w:r>
      <w:r w:rsidRPr="008F341A">
        <w:rPr>
          <w:rFonts w:ascii="Angsana New" w:hAnsi="Angsana New"/>
          <w:spacing w:val="-2"/>
          <w:sz w:val="32"/>
          <w:szCs w:val="32"/>
        </w:rPr>
        <w:t>5</w:t>
      </w:r>
      <w:r w:rsidR="006B306A" w:rsidRPr="008F341A">
        <w:rPr>
          <w:rFonts w:ascii="Angsana New" w:hAnsi="Angsana New"/>
          <w:spacing w:val="-2"/>
          <w:sz w:val="32"/>
          <w:szCs w:val="32"/>
        </w:rPr>
        <w:t xml:space="preserve"> </w:t>
      </w:r>
      <w:r w:rsidR="006B306A" w:rsidRPr="008F341A">
        <w:rPr>
          <w:rFonts w:ascii="Angsana New" w:hAnsi="Angsana New"/>
          <w:spacing w:val="-2"/>
          <w:sz w:val="32"/>
          <w:szCs w:val="32"/>
          <w:cs/>
        </w:rPr>
        <w:tab/>
      </w:r>
      <w:r w:rsidR="00B92944" w:rsidRPr="008F341A">
        <w:rPr>
          <w:rFonts w:ascii="Angsana New" w:eastAsia="Batang" w:hAnsi="Angsana New" w:hint="cs"/>
          <w:sz w:val="32"/>
          <w:szCs w:val="32"/>
          <w:cs/>
        </w:rPr>
        <w:t xml:space="preserve">ณ </w:t>
      </w:r>
      <w:r w:rsidR="007F5FE8" w:rsidRPr="008F341A">
        <w:rPr>
          <w:rFonts w:ascii="Angsana New" w:eastAsia="Batang" w:hAnsi="Angsana New" w:hint="cs"/>
          <w:sz w:val="32"/>
          <w:szCs w:val="32"/>
          <w:cs/>
        </w:rPr>
        <w:t xml:space="preserve">วันที่ </w:t>
      </w:r>
      <w:r w:rsidRPr="008F341A">
        <w:rPr>
          <w:rFonts w:ascii="Angsana New" w:eastAsia="Batang" w:hAnsi="Angsana New"/>
          <w:sz w:val="32"/>
          <w:szCs w:val="32"/>
        </w:rPr>
        <w:t>31</w:t>
      </w:r>
      <w:r w:rsidR="007F5FE8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2653A9" w:rsidRPr="008F341A">
        <w:rPr>
          <w:rFonts w:ascii="Angsana New" w:eastAsia="Batang" w:hAnsi="Angsana New" w:hint="cs"/>
          <w:sz w:val="32"/>
          <w:szCs w:val="32"/>
          <w:cs/>
        </w:rPr>
        <w:t>ธันวาคม</w:t>
      </w:r>
      <w:r w:rsidR="007F5FE8" w:rsidRPr="008F341A">
        <w:rPr>
          <w:rFonts w:ascii="Angsana New" w:eastAsia="Batang" w:hAnsi="Angsana New" w:hint="cs"/>
          <w:sz w:val="32"/>
          <w:szCs w:val="32"/>
          <w:cs/>
        </w:rPr>
        <w:t xml:space="preserve"> </w:t>
      </w:r>
      <w:r w:rsidRPr="008F341A">
        <w:rPr>
          <w:rFonts w:ascii="Angsana New" w:eastAsia="Batang" w:hAnsi="Angsana New"/>
          <w:sz w:val="32"/>
          <w:szCs w:val="32"/>
        </w:rPr>
        <w:t>2567</w:t>
      </w:r>
      <w:r w:rsidR="00CD7422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CD7422" w:rsidRPr="008F341A">
        <w:rPr>
          <w:rFonts w:ascii="Angsana New" w:eastAsia="Batang" w:hAnsi="Angsana New" w:hint="cs"/>
          <w:sz w:val="32"/>
          <w:szCs w:val="32"/>
          <w:cs/>
        </w:rPr>
        <w:t xml:space="preserve">และ </w:t>
      </w:r>
      <w:r w:rsidRPr="008F341A">
        <w:rPr>
          <w:rFonts w:ascii="Angsana New" w:eastAsia="Batang" w:hAnsi="Angsana New"/>
          <w:sz w:val="32"/>
          <w:szCs w:val="32"/>
        </w:rPr>
        <w:t>2566</w:t>
      </w:r>
      <w:r w:rsidR="007F5FE8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B731DD" w:rsidRPr="008F341A">
        <w:rPr>
          <w:rFonts w:ascii="Angsana New" w:eastAsia="Batang" w:hAnsi="Angsana New" w:hint="cs"/>
          <w:sz w:val="32"/>
          <w:szCs w:val="32"/>
          <w:cs/>
        </w:rPr>
        <w:t>งบการเงินรวม</w:t>
      </w:r>
      <w:r w:rsidR="004F598F" w:rsidRPr="008F341A">
        <w:rPr>
          <w:rFonts w:ascii="Angsana New" w:eastAsia="Batang" w:hAnsi="Angsana New" w:hint="cs"/>
          <w:sz w:val="32"/>
          <w:szCs w:val="32"/>
          <w:cs/>
        </w:rPr>
        <w:t>ได้รวม</w:t>
      </w:r>
      <w:r w:rsidR="00B603EA" w:rsidRPr="008F341A">
        <w:rPr>
          <w:rFonts w:ascii="Angsana New" w:eastAsia="Batang" w:hAnsi="Angsana New" w:hint="cs"/>
          <w:sz w:val="32"/>
          <w:szCs w:val="32"/>
          <w:cs/>
        </w:rPr>
        <w:t xml:space="preserve">บริษัทย่อย </w:t>
      </w:r>
      <w:r w:rsidR="008F2E42" w:rsidRPr="008F341A">
        <w:rPr>
          <w:rFonts w:ascii="Angsana New" w:eastAsia="Batang" w:hAnsi="Angsana New" w:hint="cs"/>
          <w:sz w:val="32"/>
          <w:szCs w:val="32"/>
          <w:cs/>
        </w:rPr>
        <w:t>ดังต่อไปนี้</w:t>
      </w:r>
    </w:p>
    <w:tbl>
      <w:tblPr>
        <w:tblW w:w="846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720"/>
        <w:gridCol w:w="1980"/>
        <w:gridCol w:w="1350"/>
        <w:gridCol w:w="90"/>
        <w:gridCol w:w="1440"/>
      </w:tblGrid>
      <w:tr w:rsidR="00CD7422" w:rsidRPr="008F341A" w14:paraId="35734E66" w14:textId="77777777" w:rsidTr="002A0676">
        <w:tc>
          <w:tcPr>
            <w:tcW w:w="2880" w:type="dxa"/>
          </w:tcPr>
          <w:p w14:paraId="10823BA6" w14:textId="70C929C6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8F341A">
              <w:rPr>
                <w:rFonts w:ascii="Angsana New" w:eastAsia="Batang" w:hAnsi="Angsana New"/>
                <w:sz w:val="32"/>
                <w:szCs w:val="32"/>
              </w:rPr>
              <w:tab/>
            </w: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720" w:type="dxa"/>
          </w:tcPr>
          <w:p w14:paraId="6F370493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ประเทศที่</w:t>
            </w:r>
          </w:p>
        </w:tc>
        <w:tc>
          <w:tcPr>
            <w:tcW w:w="1980" w:type="dxa"/>
          </w:tcPr>
          <w:p w14:paraId="2CB7813A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วัตถุประสงค์</w:t>
            </w:r>
          </w:p>
        </w:tc>
        <w:tc>
          <w:tcPr>
            <w:tcW w:w="1350" w:type="dxa"/>
          </w:tcPr>
          <w:p w14:paraId="16E5516F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  <w:r w:rsidRPr="008F341A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</w:p>
        </w:tc>
        <w:tc>
          <w:tcPr>
            <w:tcW w:w="90" w:type="dxa"/>
          </w:tcPr>
          <w:p w14:paraId="7671CE1C" w14:textId="77777777" w:rsidR="00CD7422" w:rsidRPr="008F341A" w:rsidRDefault="00CD7422" w:rsidP="002A0676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06FD109F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ณ วันที่</w:t>
            </w:r>
          </w:p>
        </w:tc>
      </w:tr>
      <w:tr w:rsidR="00CD7422" w:rsidRPr="008F341A" w14:paraId="1E987390" w14:textId="77777777" w:rsidTr="002A0676">
        <w:tc>
          <w:tcPr>
            <w:tcW w:w="2880" w:type="dxa"/>
          </w:tcPr>
          <w:p w14:paraId="23936018" w14:textId="77777777" w:rsidR="00CD7422" w:rsidRPr="008F341A" w:rsidRDefault="00CD7422" w:rsidP="002A0676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67DA45AB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จัดตั้ง</w:t>
            </w:r>
          </w:p>
        </w:tc>
        <w:tc>
          <w:tcPr>
            <w:tcW w:w="1980" w:type="dxa"/>
          </w:tcPr>
          <w:p w14:paraId="3BAF9FDE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ธุรกิจหลัก</w:t>
            </w:r>
          </w:p>
        </w:tc>
        <w:tc>
          <w:tcPr>
            <w:tcW w:w="1350" w:type="dxa"/>
          </w:tcPr>
          <w:p w14:paraId="5B94CCF5" w14:textId="6C7E2D61" w:rsidR="00CD7422" w:rsidRPr="008F341A" w:rsidRDefault="00B02EAA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8F341A">
              <w:rPr>
                <w:rFonts w:ascii="Angsana New" w:eastAsia="Batang" w:hAnsi="Angsana New"/>
                <w:b/>
                <w:bCs/>
                <w:spacing w:val="-4"/>
              </w:rPr>
              <w:t>31</w:t>
            </w:r>
            <w:r w:rsidR="00CD7422" w:rsidRPr="008F341A">
              <w:rPr>
                <w:rFonts w:ascii="Angsana New" w:eastAsia="Batang" w:hAnsi="Angsana New"/>
                <w:b/>
                <w:bCs/>
                <w:spacing w:val="-4"/>
              </w:rPr>
              <w:t xml:space="preserve"> </w:t>
            </w:r>
            <w:r w:rsidR="00CD7422"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ธันวาคม </w:t>
            </w:r>
            <w:r w:rsidRPr="008F341A">
              <w:rPr>
                <w:rFonts w:ascii="Angsana New" w:eastAsia="Batang" w:hAnsi="Angsana New"/>
                <w:b/>
                <w:bCs/>
                <w:spacing w:val="-4"/>
              </w:rPr>
              <w:t>2567</w:t>
            </w:r>
          </w:p>
        </w:tc>
        <w:tc>
          <w:tcPr>
            <w:tcW w:w="90" w:type="dxa"/>
          </w:tcPr>
          <w:p w14:paraId="7687AD84" w14:textId="77777777" w:rsidR="00CD7422" w:rsidRPr="008F341A" w:rsidRDefault="00CD7422" w:rsidP="002A0676">
            <w:pPr>
              <w:ind w:left="-108" w:right="-9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1440" w:type="dxa"/>
          </w:tcPr>
          <w:p w14:paraId="4E188AFA" w14:textId="1D1E0435" w:rsidR="00CD7422" w:rsidRPr="008F341A" w:rsidRDefault="00B02EAA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/>
                <w:b/>
                <w:bCs/>
                <w:spacing w:val="-4"/>
              </w:rPr>
              <w:t>31</w:t>
            </w:r>
            <w:r w:rsidR="00CD7422"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 xml:space="preserve"> ธันวาคม </w:t>
            </w:r>
            <w:r w:rsidRPr="008F341A">
              <w:rPr>
                <w:rFonts w:ascii="Angsana New" w:eastAsia="Batang" w:hAnsi="Angsana New"/>
                <w:b/>
                <w:bCs/>
                <w:spacing w:val="-4"/>
              </w:rPr>
              <w:t>2566</w:t>
            </w:r>
          </w:p>
        </w:tc>
      </w:tr>
      <w:tr w:rsidR="00CD7422" w:rsidRPr="008F341A" w14:paraId="520FD758" w14:textId="77777777" w:rsidTr="002A0676">
        <w:tc>
          <w:tcPr>
            <w:tcW w:w="2880" w:type="dxa"/>
          </w:tcPr>
          <w:p w14:paraId="59960D83" w14:textId="77777777" w:rsidR="00CD7422" w:rsidRPr="008F341A" w:rsidRDefault="00CD7422" w:rsidP="002A0676">
            <w:pPr>
              <w:ind w:left="900"/>
              <w:rPr>
                <w:rFonts w:ascii="Angsana New" w:eastAsia="Batang" w:hAnsi="Angsana New"/>
                <w:spacing w:val="-4"/>
              </w:rPr>
            </w:pPr>
          </w:p>
        </w:tc>
        <w:tc>
          <w:tcPr>
            <w:tcW w:w="720" w:type="dxa"/>
          </w:tcPr>
          <w:p w14:paraId="6C914F40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980" w:type="dxa"/>
          </w:tcPr>
          <w:p w14:paraId="1D9A4356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42160219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8F341A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615B5A56" w14:textId="77777777" w:rsidR="00CD7422" w:rsidRPr="008F341A" w:rsidRDefault="00CD7422" w:rsidP="002A0676">
            <w:pPr>
              <w:ind w:left="-108" w:right="-9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1440" w:type="dxa"/>
          </w:tcPr>
          <w:p w14:paraId="08A58C9B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8F341A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</w:tr>
      <w:tr w:rsidR="00CD7422" w:rsidRPr="008F341A" w14:paraId="1C1604FA" w14:textId="77777777" w:rsidTr="002A0676">
        <w:tc>
          <w:tcPr>
            <w:tcW w:w="2880" w:type="dxa"/>
          </w:tcPr>
          <w:p w14:paraId="44C53E49" w14:textId="77777777" w:rsidR="00CD7422" w:rsidRPr="008F341A" w:rsidRDefault="00CD7422" w:rsidP="002A0676">
            <w:pPr>
              <w:ind w:left="900"/>
              <w:rPr>
                <w:rFonts w:ascii="Angsana New" w:eastAsia="Batang" w:hAnsi="Angsana New"/>
              </w:rPr>
            </w:pPr>
          </w:p>
        </w:tc>
        <w:tc>
          <w:tcPr>
            <w:tcW w:w="720" w:type="dxa"/>
          </w:tcPr>
          <w:p w14:paraId="5DF33EE6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980" w:type="dxa"/>
          </w:tcPr>
          <w:p w14:paraId="57C0E93A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  <w:cs/>
              </w:rPr>
            </w:pPr>
          </w:p>
        </w:tc>
        <w:tc>
          <w:tcPr>
            <w:tcW w:w="1350" w:type="dxa"/>
          </w:tcPr>
          <w:p w14:paraId="1EC03096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8F341A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  <w:tc>
          <w:tcPr>
            <w:tcW w:w="90" w:type="dxa"/>
          </w:tcPr>
          <w:p w14:paraId="4E14AE27" w14:textId="77777777" w:rsidR="00CD7422" w:rsidRPr="008F341A" w:rsidRDefault="00CD7422" w:rsidP="002A0676">
            <w:pPr>
              <w:ind w:left="-108" w:right="-90"/>
              <w:rPr>
                <w:rFonts w:ascii="Angsana New" w:eastAsia="Batang" w:hAnsi="Angsana New"/>
                <w:b/>
                <w:bCs/>
              </w:rPr>
            </w:pPr>
          </w:p>
        </w:tc>
        <w:tc>
          <w:tcPr>
            <w:tcW w:w="1440" w:type="dxa"/>
          </w:tcPr>
          <w:p w14:paraId="0A69E8D6" w14:textId="77777777" w:rsidR="00CD7422" w:rsidRPr="008F341A" w:rsidRDefault="00CD7422" w:rsidP="002A0676">
            <w:pPr>
              <w:jc w:val="center"/>
              <w:rPr>
                <w:rFonts w:ascii="Angsana New" w:eastAsia="Batang" w:hAnsi="Angsana New"/>
                <w:b/>
                <w:bCs/>
              </w:rPr>
            </w:pPr>
            <w:r w:rsidRPr="008F341A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</w:tr>
      <w:tr w:rsidR="00CD7422" w:rsidRPr="008F341A" w14:paraId="49173D75" w14:textId="77777777" w:rsidTr="002A0676">
        <w:tc>
          <w:tcPr>
            <w:tcW w:w="2880" w:type="dxa"/>
          </w:tcPr>
          <w:p w14:paraId="13C9BD3F" w14:textId="766691D6" w:rsidR="00CD7422" w:rsidRPr="008F341A" w:rsidRDefault="00CD7422" w:rsidP="002A0676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8F341A">
              <w:rPr>
                <w:rFonts w:ascii="Angsana New" w:eastAsia="Batang" w:hAnsi="Angsana New"/>
                <w:spacing w:val="-4"/>
                <w:cs/>
              </w:rPr>
              <w:t xml:space="preserve">บริษัท </w:t>
            </w:r>
            <w:r w:rsidRPr="008F341A">
              <w:rPr>
                <w:rFonts w:ascii="Angsana New" w:eastAsia="Batang" w:hAnsi="Angsana New" w:hint="cs"/>
                <w:spacing w:val="-4"/>
                <w:cs/>
              </w:rPr>
              <w:t xml:space="preserve">เอ็นเอสแอล อินเตอร์เทรด </w:t>
            </w:r>
            <w:r w:rsidRPr="008F341A">
              <w:rPr>
                <w:rFonts w:ascii="Angsana New" w:eastAsia="Batang" w:hAnsi="Angsana New"/>
                <w:spacing w:val="-4"/>
              </w:rPr>
              <w:t>(</w:t>
            </w:r>
            <w:r w:rsidR="00B02EAA" w:rsidRPr="008F341A">
              <w:rPr>
                <w:rFonts w:ascii="Angsana New" w:eastAsia="Batang" w:hAnsi="Angsana New"/>
                <w:spacing w:val="-4"/>
              </w:rPr>
              <w:t>2023</w:t>
            </w:r>
            <w:r w:rsidRPr="008F341A">
              <w:rPr>
                <w:rFonts w:ascii="Angsana New" w:eastAsia="Batang" w:hAnsi="Angsana New"/>
                <w:spacing w:val="-4"/>
              </w:rPr>
              <w:t xml:space="preserve">) </w:t>
            </w:r>
            <w:r w:rsidRPr="008F341A">
              <w:rPr>
                <w:rFonts w:ascii="Angsana New" w:eastAsia="Batang" w:hAnsi="Angsana New" w:hint="cs"/>
                <w:spacing w:val="-4"/>
                <w:cs/>
              </w:rPr>
              <w:t>จำกัด</w:t>
            </w:r>
          </w:p>
        </w:tc>
        <w:tc>
          <w:tcPr>
            <w:tcW w:w="720" w:type="dxa"/>
          </w:tcPr>
          <w:p w14:paraId="3D6DC5DF" w14:textId="77777777" w:rsidR="00CD7422" w:rsidRPr="008F341A" w:rsidRDefault="00CD7422" w:rsidP="002A0676">
            <w:pPr>
              <w:tabs>
                <w:tab w:val="decimal" w:pos="361"/>
              </w:tabs>
              <w:ind w:right="65"/>
              <w:jc w:val="center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374CC764" w14:textId="77777777" w:rsidR="00CD7422" w:rsidRPr="008F341A" w:rsidRDefault="00CD7422" w:rsidP="002A0676">
            <w:pPr>
              <w:tabs>
                <w:tab w:val="decimal" w:pos="982"/>
              </w:tabs>
              <w:ind w:left="175" w:right="-84" w:hanging="91"/>
              <w:rPr>
                <w:rFonts w:ascii="Angsana New" w:eastAsia="Batang" w:hAnsi="Angsana New"/>
                <w:spacing w:val="-4"/>
              </w:rPr>
            </w:pPr>
            <w:r w:rsidRPr="008F341A">
              <w:rPr>
                <w:rFonts w:ascii="Angsana New" w:eastAsia="SimSun" w:hAnsi="Angsana New"/>
                <w:cs/>
              </w:rPr>
              <w:t>ส่งสินค้าออกไปจำหน่ายยังต่างประเทศและสั่งเข้ามาจำหน่ายในประเทศ</w:t>
            </w:r>
          </w:p>
        </w:tc>
        <w:tc>
          <w:tcPr>
            <w:tcW w:w="1350" w:type="dxa"/>
            <w:shd w:val="clear" w:color="auto" w:fill="auto"/>
          </w:tcPr>
          <w:p w14:paraId="178A16D4" w14:textId="0C9B6493" w:rsidR="00CD7422" w:rsidRPr="008F341A" w:rsidRDefault="00B02EAA" w:rsidP="002A0676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79</w:t>
            </w:r>
            <w:r w:rsidR="00CD7422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279A9224" w14:textId="77777777" w:rsidR="00CD7422" w:rsidRPr="008F341A" w:rsidRDefault="00CD7422" w:rsidP="002A0676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6FE541B9" w14:textId="6BA99CE9" w:rsidR="00CD7422" w:rsidRPr="008F341A" w:rsidRDefault="00B02EAA" w:rsidP="002A0676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79</w:t>
            </w:r>
            <w:r w:rsidR="00CD7422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</w:tr>
      <w:tr w:rsidR="00CD7422" w:rsidRPr="008F341A" w14:paraId="64CD1BE1" w14:textId="77777777" w:rsidTr="002A0676">
        <w:tc>
          <w:tcPr>
            <w:tcW w:w="2880" w:type="dxa"/>
          </w:tcPr>
          <w:p w14:paraId="1B9D9709" w14:textId="77777777" w:rsidR="00CD7422" w:rsidRPr="008F341A" w:rsidRDefault="00CD7422" w:rsidP="002A0676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spacing w:val="-4"/>
                <w:cs/>
              </w:rPr>
              <w:t>บริษัท เอ็นเอสแอล เบค อะ วิช จำกัด</w:t>
            </w:r>
          </w:p>
        </w:tc>
        <w:tc>
          <w:tcPr>
            <w:tcW w:w="720" w:type="dxa"/>
          </w:tcPr>
          <w:p w14:paraId="07B7EC78" w14:textId="77777777" w:rsidR="00CD7422" w:rsidRPr="008F341A" w:rsidRDefault="00CD7422" w:rsidP="002A0676">
            <w:pPr>
              <w:tabs>
                <w:tab w:val="decimal" w:pos="361"/>
              </w:tabs>
              <w:ind w:right="65"/>
              <w:jc w:val="center"/>
              <w:rPr>
                <w:rFonts w:ascii="Angsana New" w:eastAsia="Batang" w:hAnsi="Angsana New"/>
                <w:cs/>
              </w:rPr>
            </w:pPr>
            <w:r w:rsidRPr="008F341A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35F773E9" w14:textId="77777777" w:rsidR="00CD7422" w:rsidRPr="008F341A" w:rsidRDefault="00CD7422" w:rsidP="002A0676">
            <w:pPr>
              <w:ind w:left="175" w:right="-84" w:hanging="91"/>
              <w:rPr>
                <w:rFonts w:ascii="Angsana New" w:eastAsia="Batang" w:hAnsi="Angsana New"/>
                <w:spacing w:val="-4"/>
              </w:rPr>
            </w:pPr>
            <w:r w:rsidRPr="008F341A">
              <w:rPr>
                <w:rFonts w:ascii="Angsana New" w:eastAsia="SimSun" w:hAnsi="Angsana New"/>
                <w:cs/>
              </w:rPr>
              <w:t>ผลิตและจำหน่ายเบเกอรี่</w:t>
            </w:r>
            <w:r w:rsidRPr="008F341A">
              <w:rPr>
                <w:rFonts w:ascii="Angsana New" w:eastAsia="SimSun" w:hAnsi="Angsana New"/>
                <w:cs/>
              </w:rPr>
              <w:br/>
              <w:t>และแฟรนไชส์</w:t>
            </w:r>
          </w:p>
        </w:tc>
        <w:tc>
          <w:tcPr>
            <w:tcW w:w="1350" w:type="dxa"/>
            <w:shd w:val="clear" w:color="auto" w:fill="auto"/>
          </w:tcPr>
          <w:p w14:paraId="712693F3" w14:textId="0F688F37" w:rsidR="00CD7422" w:rsidRPr="008F341A" w:rsidRDefault="00B02EAA" w:rsidP="002A0676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59</w:t>
            </w:r>
            <w:r w:rsidR="00CD7422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7006B71A" w14:textId="77777777" w:rsidR="00CD7422" w:rsidRPr="008F341A" w:rsidRDefault="00CD7422" w:rsidP="002A0676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4CAB5AF4" w14:textId="72DE01B2" w:rsidR="00CD7422" w:rsidRPr="008F341A" w:rsidRDefault="00B02EAA" w:rsidP="002A0676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59</w:t>
            </w:r>
            <w:r w:rsidR="00CD7422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</w:tr>
      <w:tr w:rsidR="00CD7422" w:rsidRPr="008F341A" w14:paraId="0290111D" w14:textId="77777777" w:rsidTr="002A0676">
        <w:tc>
          <w:tcPr>
            <w:tcW w:w="2880" w:type="dxa"/>
          </w:tcPr>
          <w:p w14:paraId="2BB36D64" w14:textId="77777777" w:rsidR="00CD7422" w:rsidRPr="008F341A" w:rsidRDefault="00CD7422" w:rsidP="002A0676">
            <w:pPr>
              <w:ind w:left="1"/>
              <w:rPr>
                <w:rFonts w:ascii="Angsana New" w:eastAsia="Batang" w:hAnsi="Angsana New"/>
                <w:spacing w:val="-4"/>
                <w:cs/>
              </w:rPr>
            </w:pPr>
            <w:r w:rsidRPr="008F341A">
              <w:rPr>
                <w:rFonts w:ascii="Angsana New" w:eastAsia="Batang" w:hAnsi="Angsana New"/>
                <w:spacing w:val="-4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720" w:type="dxa"/>
          </w:tcPr>
          <w:p w14:paraId="1D786953" w14:textId="77777777" w:rsidR="00CD7422" w:rsidRPr="008F341A" w:rsidRDefault="00CD7422" w:rsidP="002A0676">
            <w:pPr>
              <w:tabs>
                <w:tab w:val="decimal" w:pos="361"/>
              </w:tabs>
              <w:ind w:right="65"/>
              <w:jc w:val="center"/>
              <w:rPr>
                <w:rFonts w:ascii="Angsana New" w:eastAsia="Batang" w:hAnsi="Angsana New"/>
                <w:cs/>
              </w:rPr>
            </w:pPr>
            <w:r w:rsidRPr="008F341A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1980" w:type="dxa"/>
          </w:tcPr>
          <w:p w14:paraId="2F6D6062" w14:textId="77777777" w:rsidR="00CD7422" w:rsidRPr="008F341A" w:rsidRDefault="00CD7422" w:rsidP="002A0676">
            <w:pPr>
              <w:ind w:left="175" w:right="180" w:hanging="91"/>
              <w:rPr>
                <w:rFonts w:ascii="Angsana New" w:eastAsia="SimSun" w:hAnsi="Angsana New"/>
                <w:cs/>
              </w:rPr>
            </w:pPr>
            <w:r w:rsidRPr="008F341A">
              <w:rPr>
                <w:rFonts w:ascii="Angsana New" w:eastAsia="SimSun" w:hAnsi="Angsana New"/>
                <w:cs/>
              </w:rPr>
              <w:t>ผลิต ขายส่ง ขายปลีก ส่งออกอาหารและวัตถุดิบอาหาร</w:t>
            </w:r>
          </w:p>
        </w:tc>
        <w:tc>
          <w:tcPr>
            <w:tcW w:w="1350" w:type="dxa"/>
            <w:shd w:val="clear" w:color="auto" w:fill="auto"/>
          </w:tcPr>
          <w:p w14:paraId="1217512B" w14:textId="29E1F59B" w:rsidR="00CD7422" w:rsidRPr="008F341A" w:rsidRDefault="00B02EAA" w:rsidP="002A0676">
            <w:pPr>
              <w:tabs>
                <w:tab w:val="decimal" w:pos="720"/>
              </w:tabs>
              <w:ind w:right="65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78</w:t>
            </w:r>
            <w:r w:rsidR="00CD7422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23918FA0" w14:textId="77777777" w:rsidR="00CD7422" w:rsidRPr="008F341A" w:rsidRDefault="00CD7422" w:rsidP="002A0676">
            <w:pPr>
              <w:ind w:left="-108" w:right="-90"/>
              <w:rPr>
                <w:rFonts w:ascii="Angsana New" w:eastAsia="Batang" w:hAnsi="Angsana New"/>
              </w:rPr>
            </w:pPr>
          </w:p>
        </w:tc>
        <w:tc>
          <w:tcPr>
            <w:tcW w:w="1440" w:type="dxa"/>
          </w:tcPr>
          <w:p w14:paraId="223FBF06" w14:textId="77777777" w:rsidR="00CD7422" w:rsidRPr="008F341A" w:rsidRDefault="00CD7422" w:rsidP="002A0676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-</w:t>
            </w:r>
          </w:p>
        </w:tc>
      </w:tr>
    </w:tbl>
    <w:p w14:paraId="49257503" w14:textId="55D0ACF9" w:rsidR="00427CB1" w:rsidRPr="008F341A" w:rsidRDefault="00B02EAA" w:rsidP="00063430">
      <w:pPr>
        <w:pStyle w:val="BodyTextIndent3"/>
        <w:tabs>
          <w:tab w:val="clear" w:pos="900"/>
          <w:tab w:val="left" w:pos="990"/>
        </w:tabs>
        <w:spacing w:before="240" w:after="120"/>
        <w:ind w:left="994" w:right="-29" w:hanging="461"/>
        <w:jc w:val="thaiDistribute"/>
        <w:rPr>
          <w:rFonts w:ascii="Angsana New" w:eastAsia="Batang" w:hAnsi="Angsana New"/>
          <w:sz w:val="32"/>
          <w:szCs w:val="32"/>
        </w:rPr>
      </w:pPr>
      <w:r w:rsidRPr="008F341A">
        <w:rPr>
          <w:rFonts w:ascii="Angsana New" w:eastAsia="Batang" w:hAnsi="Angsana New"/>
          <w:sz w:val="32"/>
          <w:szCs w:val="32"/>
        </w:rPr>
        <w:t>2</w:t>
      </w:r>
      <w:r w:rsidR="006941EE" w:rsidRPr="008F341A">
        <w:rPr>
          <w:rFonts w:ascii="Angsana New" w:eastAsia="Batang" w:hAnsi="Angsana New"/>
          <w:sz w:val="32"/>
          <w:szCs w:val="32"/>
        </w:rPr>
        <w:t>.</w:t>
      </w:r>
      <w:r w:rsidRPr="008F341A">
        <w:rPr>
          <w:rFonts w:ascii="Angsana New" w:eastAsia="Batang" w:hAnsi="Angsana New"/>
          <w:sz w:val="32"/>
          <w:szCs w:val="32"/>
        </w:rPr>
        <w:t>6</w:t>
      </w:r>
      <w:r w:rsidR="006941EE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6941EE" w:rsidRPr="008F341A">
        <w:rPr>
          <w:rFonts w:ascii="Angsana New" w:eastAsia="Batang" w:hAnsi="Angsana New"/>
          <w:sz w:val="32"/>
          <w:szCs w:val="32"/>
        </w:rPr>
        <w:tab/>
      </w:r>
      <w:r w:rsidR="00DC65A2" w:rsidRPr="008F341A">
        <w:rPr>
          <w:rFonts w:ascii="Angsana New" w:eastAsia="Batang" w:hAnsi="Angsana New" w:hint="cs"/>
          <w:sz w:val="32"/>
          <w:szCs w:val="32"/>
          <w:cs/>
        </w:rPr>
        <w:t xml:space="preserve">สำหรับงวดตั้งแต่วันที่ </w:t>
      </w:r>
      <w:r w:rsidRPr="008F341A">
        <w:rPr>
          <w:rFonts w:ascii="Angsana New" w:eastAsia="Batang" w:hAnsi="Angsana New"/>
          <w:sz w:val="32"/>
          <w:szCs w:val="32"/>
        </w:rPr>
        <w:t>1</w:t>
      </w:r>
      <w:r w:rsidR="00DC65A2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DC65A2" w:rsidRPr="008F341A">
        <w:rPr>
          <w:rFonts w:ascii="Angsana New" w:eastAsia="Batang" w:hAnsi="Angsana New" w:hint="cs"/>
          <w:sz w:val="32"/>
          <w:szCs w:val="32"/>
          <w:cs/>
        </w:rPr>
        <w:t xml:space="preserve">มกราคม </w:t>
      </w:r>
      <w:r w:rsidRPr="008F341A">
        <w:rPr>
          <w:rFonts w:ascii="Angsana New" w:eastAsia="Batang" w:hAnsi="Angsana New"/>
          <w:sz w:val="32"/>
          <w:szCs w:val="32"/>
        </w:rPr>
        <w:t>2567</w:t>
      </w:r>
      <w:r w:rsidR="00DC65A2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DC65A2" w:rsidRPr="008F341A">
        <w:rPr>
          <w:rFonts w:ascii="Angsana New" w:eastAsia="Batang" w:hAnsi="Angsana New" w:hint="cs"/>
          <w:sz w:val="32"/>
          <w:szCs w:val="32"/>
          <w:cs/>
        </w:rPr>
        <w:t xml:space="preserve">ถึงวันที่ </w:t>
      </w:r>
      <w:r w:rsidRPr="008F341A">
        <w:rPr>
          <w:rFonts w:ascii="Angsana New" w:eastAsia="Batang" w:hAnsi="Angsana New"/>
          <w:sz w:val="32"/>
          <w:szCs w:val="32"/>
        </w:rPr>
        <w:t>27</w:t>
      </w:r>
      <w:r w:rsidR="00DC65A2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DC65A2" w:rsidRPr="008F341A">
        <w:rPr>
          <w:rFonts w:ascii="Angsana New" w:eastAsia="Batang" w:hAnsi="Angsana New" w:hint="cs"/>
          <w:sz w:val="32"/>
          <w:szCs w:val="32"/>
          <w:cs/>
        </w:rPr>
        <w:t xml:space="preserve">ธันวาคม </w:t>
      </w:r>
      <w:r w:rsidRPr="008F341A">
        <w:rPr>
          <w:rFonts w:ascii="Angsana New" w:eastAsia="Batang" w:hAnsi="Angsana New"/>
          <w:sz w:val="32"/>
          <w:szCs w:val="32"/>
        </w:rPr>
        <w:t>2567</w:t>
      </w:r>
      <w:r w:rsidR="00DC65A2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DC65A2" w:rsidRPr="008F341A">
        <w:rPr>
          <w:rFonts w:ascii="Angsana New" w:eastAsia="Batang" w:hAnsi="Angsana New" w:hint="cs"/>
          <w:sz w:val="32"/>
          <w:szCs w:val="32"/>
          <w:cs/>
        </w:rPr>
        <w:t>และสำหรับปีสิ้นสุด</w:t>
      </w:r>
      <w:r w:rsidR="00B92944" w:rsidRPr="008F341A">
        <w:rPr>
          <w:rFonts w:ascii="Angsana New" w:eastAsia="Batang" w:hAnsi="Angsana New" w:hint="cs"/>
          <w:sz w:val="32"/>
          <w:szCs w:val="32"/>
          <w:cs/>
        </w:rPr>
        <w:t>วันที่</w:t>
      </w:r>
      <w:r w:rsidR="00DC65A2" w:rsidRPr="008F341A">
        <w:rPr>
          <w:rFonts w:ascii="Angsana New" w:eastAsia="Batang" w:hAnsi="Angsana New"/>
          <w:sz w:val="32"/>
          <w:szCs w:val="32"/>
          <w:cs/>
        </w:rPr>
        <w:br/>
      </w:r>
      <w:r w:rsidRPr="008F341A">
        <w:rPr>
          <w:rFonts w:ascii="Angsana New" w:eastAsia="Batang" w:hAnsi="Angsana New"/>
          <w:sz w:val="32"/>
          <w:szCs w:val="32"/>
        </w:rPr>
        <w:t>31</w:t>
      </w:r>
      <w:r w:rsidR="002653A9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2653A9" w:rsidRPr="008F341A">
        <w:rPr>
          <w:rFonts w:ascii="Angsana New" w:eastAsia="Batang" w:hAnsi="Angsana New" w:hint="cs"/>
          <w:sz w:val="32"/>
          <w:szCs w:val="32"/>
          <w:cs/>
        </w:rPr>
        <w:t>ธันวาคม</w:t>
      </w:r>
      <w:r w:rsidR="00CD7422" w:rsidRPr="008F341A">
        <w:rPr>
          <w:rFonts w:ascii="Angsana New" w:eastAsia="Batang" w:hAnsi="Angsana New" w:hint="cs"/>
          <w:sz w:val="32"/>
          <w:szCs w:val="32"/>
          <w:cs/>
        </w:rPr>
        <w:t xml:space="preserve"> </w:t>
      </w:r>
      <w:r w:rsidRPr="008F341A">
        <w:rPr>
          <w:rFonts w:ascii="Angsana New" w:eastAsia="Batang" w:hAnsi="Angsana New"/>
          <w:sz w:val="32"/>
          <w:szCs w:val="32"/>
        </w:rPr>
        <w:t>2566</w:t>
      </w:r>
      <w:r w:rsidR="00CD7422" w:rsidRPr="008F341A">
        <w:rPr>
          <w:rFonts w:ascii="Angsana New" w:eastAsia="Batang" w:hAnsi="Angsana New"/>
          <w:sz w:val="32"/>
          <w:szCs w:val="32"/>
        </w:rPr>
        <w:t xml:space="preserve"> </w:t>
      </w:r>
      <w:r w:rsidR="00A15EB1" w:rsidRPr="008F341A">
        <w:rPr>
          <w:rFonts w:ascii="Angsana New" w:eastAsia="Batang" w:hAnsi="Angsana New" w:hint="cs"/>
          <w:sz w:val="32"/>
          <w:szCs w:val="32"/>
          <w:cs/>
        </w:rPr>
        <w:t>งบการเงินรวมได้รวม</w:t>
      </w:r>
      <w:r w:rsidR="00CC2F4F" w:rsidRPr="008F341A">
        <w:rPr>
          <w:rFonts w:ascii="Angsana New" w:eastAsia="Batang" w:hAnsi="Angsana New"/>
          <w:sz w:val="32"/>
          <w:szCs w:val="32"/>
          <w:cs/>
        </w:rPr>
        <w:t>ส่วนได้เสียในการร่วมค้า ดังต่อไปนี้</w:t>
      </w:r>
    </w:p>
    <w:tbl>
      <w:tblPr>
        <w:tblW w:w="846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170"/>
        <w:gridCol w:w="2250"/>
        <w:gridCol w:w="1530"/>
      </w:tblGrid>
      <w:tr w:rsidR="008A0344" w:rsidRPr="008F341A" w14:paraId="3D82A084" w14:textId="77777777" w:rsidTr="00B92944">
        <w:tc>
          <w:tcPr>
            <w:tcW w:w="3510" w:type="dxa"/>
          </w:tcPr>
          <w:p w14:paraId="30C04D82" w14:textId="6BF50CDC" w:rsidR="008A0344" w:rsidRPr="008F341A" w:rsidRDefault="008A0344" w:rsidP="008A0344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  <w:r w:rsidRPr="008F341A">
              <w:rPr>
                <w:rFonts w:ascii="Angsana New" w:eastAsia="Batang" w:hAnsi="Angsana New"/>
                <w:sz w:val="32"/>
                <w:szCs w:val="32"/>
              </w:rPr>
              <w:tab/>
            </w: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170" w:type="dxa"/>
          </w:tcPr>
          <w:p w14:paraId="5C6A515C" w14:textId="77777777" w:rsidR="008A0344" w:rsidRPr="008F341A" w:rsidRDefault="008A0344" w:rsidP="008A034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ประเทศที่</w:t>
            </w:r>
          </w:p>
        </w:tc>
        <w:tc>
          <w:tcPr>
            <w:tcW w:w="2250" w:type="dxa"/>
          </w:tcPr>
          <w:p w14:paraId="75C02E28" w14:textId="77777777" w:rsidR="008A0344" w:rsidRPr="008F341A" w:rsidRDefault="008A0344" w:rsidP="008A034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วัตถุประสงค์</w:t>
            </w:r>
          </w:p>
        </w:tc>
        <w:tc>
          <w:tcPr>
            <w:tcW w:w="1530" w:type="dxa"/>
          </w:tcPr>
          <w:p w14:paraId="5ECEC5AF" w14:textId="3AA7FC58" w:rsidR="008A0344" w:rsidRPr="008F341A" w:rsidRDefault="008A0344" w:rsidP="008A034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สัดส่วนการถือหุ้น</w:t>
            </w:r>
          </w:p>
        </w:tc>
      </w:tr>
      <w:tr w:rsidR="008A0344" w:rsidRPr="008F341A" w14:paraId="2635401A" w14:textId="77777777" w:rsidTr="00B92944">
        <w:tc>
          <w:tcPr>
            <w:tcW w:w="3510" w:type="dxa"/>
          </w:tcPr>
          <w:p w14:paraId="5754CEE7" w14:textId="77777777" w:rsidR="008A0344" w:rsidRPr="008F341A" w:rsidRDefault="008A0344" w:rsidP="008A0344">
            <w:pPr>
              <w:ind w:left="900"/>
              <w:rPr>
                <w:rFonts w:ascii="Angsana New" w:eastAsia="Batang" w:hAnsi="Angsana New"/>
                <w:b/>
                <w:bCs/>
                <w:spacing w:val="-4"/>
              </w:rPr>
            </w:pPr>
          </w:p>
        </w:tc>
        <w:tc>
          <w:tcPr>
            <w:tcW w:w="1170" w:type="dxa"/>
          </w:tcPr>
          <w:p w14:paraId="6B9263C9" w14:textId="77777777" w:rsidR="008A0344" w:rsidRPr="008F341A" w:rsidRDefault="008A0344" w:rsidP="008A034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จัดตั้ง</w:t>
            </w:r>
          </w:p>
        </w:tc>
        <w:tc>
          <w:tcPr>
            <w:tcW w:w="2250" w:type="dxa"/>
          </w:tcPr>
          <w:p w14:paraId="6A0AF720" w14:textId="77777777" w:rsidR="008A0344" w:rsidRPr="008F341A" w:rsidRDefault="008A0344" w:rsidP="008A034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ธุรกิจหลัก</w:t>
            </w:r>
          </w:p>
        </w:tc>
        <w:tc>
          <w:tcPr>
            <w:tcW w:w="1530" w:type="dxa"/>
          </w:tcPr>
          <w:p w14:paraId="36062E91" w14:textId="5988961B" w:rsidR="008A0344" w:rsidRPr="008F341A" w:rsidRDefault="008A0344" w:rsidP="008A0344">
            <w:pPr>
              <w:jc w:val="center"/>
              <w:rPr>
                <w:rFonts w:ascii="Angsana New" w:eastAsia="Batang" w:hAnsi="Angsana New"/>
                <w:b/>
                <w:bCs/>
                <w:spacing w:val="-4"/>
                <w:cs/>
              </w:rPr>
            </w:pPr>
            <w:r w:rsidRPr="008F341A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</w:p>
        </w:tc>
      </w:tr>
      <w:tr w:rsidR="008A0344" w:rsidRPr="008F341A" w14:paraId="6C2FEBFD" w14:textId="77777777" w:rsidTr="00B92944">
        <w:tc>
          <w:tcPr>
            <w:tcW w:w="3510" w:type="dxa"/>
          </w:tcPr>
          <w:p w14:paraId="0F9147EE" w14:textId="6C5734D5" w:rsidR="008A0344" w:rsidRPr="008F341A" w:rsidRDefault="008A0344" w:rsidP="008A0344">
            <w:pPr>
              <w:ind w:firstLine="12"/>
              <w:rPr>
                <w:rFonts w:ascii="Angsana New" w:eastAsia="Batang" w:hAnsi="Angsana New"/>
                <w:spacing w:val="-4"/>
              </w:rPr>
            </w:pPr>
            <w:r w:rsidRPr="008F341A">
              <w:rPr>
                <w:rFonts w:ascii="Angsana New" w:eastAsia="Batang" w:hAnsi="Angsana New"/>
                <w:spacing w:val="-4"/>
                <w:cs/>
              </w:rPr>
              <w:t xml:space="preserve">บริษัท เป็น </w:t>
            </w:r>
            <w:r w:rsidR="00B02EAA" w:rsidRPr="008F341A">
              <w:rPr>
                <w:rFonts w:ascii="Angsana New" w:eastAsia="Batang" w:hAnsi="Angsana New"/>
                <w:spacing w:val="-4"/>
              </w:rPr>
              <w:t>1</w:t>
            </w:r>
            <w:r w:rsidRPr="008F341A">
              <w:rPr>
                <w:rFonts w:ascii="Angsana New" w:eastAsia="Batang" w:hAnsi="Angsana New"/>
                <w:spacing w:val="-4"/>
                <w:cs/>
              </w:rPr>
              <w:t xml:space="preserve"> เอฟแอนด์บี จำกัด</w:t>
            </w:r>
          </w:p>
        </w:tc>
        <w:tc>
          <w:tcPr>
            <w:tcW w:w="1170" w:type="dxa"/>
          </w:tcPr>
          <w:p w14:paraId="53813B85" w14:textId="77777777" w:rsidR="008A0344" w:rsidRPr="008F341A" w:rsidRDefault="008A0344" w:rsidP="008A0344">
            <w:pPr>
              <w:tabs>
                <w:tab w:val="decimal" w:pos="354"/>
              </w:tabs>
              <w:ind w:right="65"/>
              <w:jc w:val="center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 w:hint="cs"/>
                <w:cs/>
              </w:rPr>
              <w:t>ไทย</w:t>
            </w:r>
          </w:p>
        </w:tc>
        <w:tc>
          <w:tcPr>
            <w:tcW w:w="2250" w:type="dxa"/>
          </w:tcPr>
          <w:p w14:paraId="1FD530CA" w14:textId="77777777" w:rsidR="008A0344" w:rsidRPr="008F341A" w:rsidRDefault="008A0344" w:rsidP="008A0344">
            <w:pPr>
              <w:tabs>
                <w:tab w:val="decimal" w:pos="982"/>
              </w:tabs>
              <w:ind w:right="-84" w:firstLine="84"/>
              <w:rPr>
                <w:rFonts w:ascii="Angsana New" w:eastAsia="Batang" w:hAnsi="Angsana New"/>
                <w:spacing w:val="-4"/>
              </w:rPr>
            </w:pPr>
            <w:r w:rsidRPr="008F341A">
              <w:rPr>
                <w:rFonts w:ascii="Angsana New" w:eastAsia="Batang" w:hAnsi="Angsana New"/>
                <w:spacing w:val="-4"/>
                <w:cs/>
              </w:rPr>
              <w:t>ผลิตและจัดจำหน่ายเครื่องดื่ม</w:t>
            </w:r>
          </w:p>
        </w:tc>
        <w:tc>
          <w:tcPr>
            <w:tcW w:w="1530" w:type="dxa"/>
          </w:tcPr>
          <w:p w14:paraId="460FEE25" w14:textId="73DBBCFC" w:rsidR="008A0344" w:rsidRPr="008F341A" w:rsidRDefault="00B02EAA" w:rsidP="008A0344">
            <w:pPr>
              <w:tabs>
                <w:tab w:val="decimal" w:pos="720"/>
              </w:tabs>
              <w:ind w:left="-36" w:right="65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33</w:t>
            </w:r>
            <w:r w:rsidR="008A0344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33</w:t>
            </w:r>
          </w:p>
        </w:tc>
      </w:tr>
    </w:tbl>
    <w:p w14:paraId="0845D0F2" w14:textId="329A00B2" w:rsidR="00CD7422" w:rsidRPr="008F341A" w:rsidRDefault="00B02EAA" w:rsidP="00CD7422">
      <w:pPr>
        <w:tabs>
          <w:tab w:val="left" w:pos="540"/>
        </w:tabs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t>2</w:t>
      </w:r>
      <w:r w:rsidR="00F51BCF" w:rsidRPr="008F341A">
        <w:rPr>
          <w:rFonts w:asciiTheme="majorBidi" w:hAnsiTheme="majorBidi" w:cstheme="majorBidi"/>
          <w:sz w:val="32"/>
          <w:szCs w:val="32"/>
        </w:rPr>
        <w:t>.</w:t>
      </w:r>
      <w:r w:rsidRPr="008F341A">
        <w:rPr>
          <w:rFonts w:asciiTheme="majorBidi" w:hAnsiTheme="majorBidi" w:cstheme="majorBidi"/>
          <w:sz w:val="32"/>
          <w:szCs w:val="32"/>
        </w:rPr>
        <w:t>7</w:t>
      </w:r>
      <w:r w:rsidR="00F51BCF" w:rsidRPr="008F341A">
        <w:rPr>
          <w:rFonts w:asciiTheme="majorBidi" w:hAnsiTheme="majorBidi" w:cstheme="majorBidi"/>
          <w:sz w:val="32"/>
          <w:szCs w:val="32"/>
          <w:cs/>
        </w:rPr>
        <w:tab/>
      </w:r>
      <w:r w:rsidR="00F51BCF" w:rsidRPr="008F341A">
        <w:rPr>
          <w:rFonts w:ascii="Angsana New" w:hAnsi="Angsana New"/>
          <w:sz w:val="32"/>
          <w:szCs w:val="32"/>
          <w:cs/>
        </w:rPr>
        <w:t>งบการเงินฉบับภาษาอังกฤษได้จัดทำขึ้น</w:t>
      </w:r>
      <w:r w:rsidR="00F51BCF" w:rsidRPr="008F341A">
        <w:rPr>
          <w:rFonts w:ascii="Angsana New" w:hAnsi="Angsana New" w:hint="cs"/>
          <w:sz w:val="32"/>
          <w:szCs w:val="32"/>
          <w:cs/>
        </w:rPr>
        <w:t>จากงบการเงินฉบับภาษาไทยที่จัดทำ</w:t>
      </w:r>
      <w:r w:rsidR="00F51BCF" w:rsidRPr="008F341A">
        <w:rPr>
          <w:rFonts w:ascii="Angsana New" w:hAnsi="Angsana New"/>
          <w:sz w:val="32"/>
          <w:szCs w:val="32"/>
          <w:cs/>
        </w:rPr>
        <w:t>ตาม</w:t>
      </w:r>
      <w:r w:rsidR="00F51BCF" w:rsidRPr="008F341A">
        <w:rPr>
          <w:rFonts w:ascii="Angsana New" w:hAnsi="Angsana New"/>
          <w:spacing w:val="-4"/>
          <w:sz w:val="32"/>
          <w:szCs w:val="32"/>
          <w:cs/>
        </w:rPr>
        <w:t>กฎหมายที่เป็นภาษาไทย ในกรณีที่มีเนื้อความขัดแย้งกันหรือมีการตีความในสองภาษาที่แตกต่างกัน ให้ใช้งบการเงิน</w:t>
      </w:r>
      <w:r w:rsidR="00F51BCF" w:rsidRPr="008F341A">
        <w:rPr>
          <w:rFonts w:ascii="Angsana New" w:hAnsi="Angsana New"/>
          <w:sz w:val="32"/>
          <w:szCs w:val="32"/>
          <w:cs/>
        </w:rPr>
        <w:t>ตามกฎหมายฉบับภาษาไทยเป็นหลัก</w:t>
      </w:r>
    </w:p>
    <w:p w14:paraId="75127521" w14:textId="70F0F5B8" w:rsidR="00CD52ED" w:rsidRPr="008F341A" w:rsidRDefault="00CD52ED" w:rsidP="001C254C">
      <w:pPr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br w:type="page"/>
      </w:r>
    </w:p>
    <w:p w14:paraId="6E1912E4" w14:textId="416FD5C0" w:rsidR="00650B08" w:rsidRPr="008F341A" w:rsidRDefault="00B02EAA" w:rsidP="001C254C">
      <w:pPr>
        <w:spacing w:before="240"/>
        <w:ind w:left="993" w:hanging="446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lastRenderedPageBreak/>
        <w:t>2</w:t>
      </w:r>
      <w:r w:rsidR="00650B08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8</w:t>
      </w:r>
      <w:r w:rsidR="00650B08" w:rsidRPr="008F341A">
        <w:rPr>
          <w:rFonts w:ascii="Angsana New" w:hAnsi="Angsana New"/>
          <w:sz w:val="32"/>
          <w:szCs w:val="32"/>
        </w:rPr>
        <w:tab/>
      </w:r>
      <w:r w:rsidR="00650B08" w:rsidRPr="008F341A">
        <w:rPr>
          <w:rFonts w:ascii="Angsana New" w:hAnsi="Angsana New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</w:t>
      </w:r>
      <w:r w:rsidR="00650B08" w:rsidRPr="008F341A">
        <w:rPr>
          <w:rFonts w:ascii="Angsana New" w:hAnsi="Angsana New"/>
          <w:sz w:val="32"/>
          <w:szCs w:val="32"/>
        </w:rPr>
        <w:t xml:space="preserve">        </w:t>
      </w:r>
      <w:r w:rsidR="00650B08" w:rsidRPr="008F341A">
        <w:rPr>
          <w:rFonts w:ascii="Angsana New" w:hAnsi="Angsana New"/>
          <w:sz w:val="32"/>
          <w:szCs w:val="32"/>
          <w:cs/>
        </w:rPr>
        <w:t>สำหรับ</w:t>
      </w:r>
      <w:r w:rsidR="00207843" w:rsidRPr="008F341A">
        <w:rPr>
          <w:rFonts w:ascii="Angsana New" w:hAnsi="Angsana New" w:hint="cs"/>
          <w:sz w:val="32"/>
          <w:szCs w:val="32"/>
          <w:cs/>
        </w:rPr>
        <w:t>ปี</w:t>
      </w:r>
      <w:r w:rsidR="00650B08" w:rsidRPr="008F341A">
        <w:rPr>
          <w:rFonts w:ascii="Angsana New" w:hAnsi="Angsana New"/>
          <w:sz w:val="32"/>
          <w:szCs w:val="32"/>
          <w:cs/>
        </w:rPr>
        <w:t>บัญชีปัจจุบัน</w:t>
      </w:r>
    </w:p>
    <w:p w14:paraId="5689589B" w14:textId="425E1F24" w:rsidR="00650B08" w:rsidRPr="008F341A" w:rsidRDefault="00650B08" w:rsidP="00222373">
      <w:pPr>
        <w:tabs>
          <w:tab w:val="left" w:pos="990"/>
        </w:tabs>
        <w:spacing w:before="240"/>
        <w:ind w:left="993" w:right="-27" w:hanging="446"/>
        <w:jc w:val="thaiDistribute"/>
        <w:rPr>
          <w:sz w:val="32"/>
          <w:szCs w:val="32"/>
        </w:rPr>
      </w:pPr>
      <w:r w:rsidRPr="008F341A">
        <w:rPr>
          <w:rFonts w:ascii="Angsana New" w:eastAsia="Calibri" w:hAnsi="Angsana New"/>
          <w:spacing w:val="-4"/>
          <w:sz w:val="32"/>
          <w:szCs w:val="32"/>
        </w:rPr>
        <w:tab/>
      </w:r>
      <w:r w:rsidR="001B440F" w:rsidRPr="008F341A">
        <w:rPr>
          <w:rFonts w:asciiTheme="majorBidi" w:hAnsiTheme="majorBidi" w:cstheme="majorBidi"/>
          <w:sz w:val="32"/>
          <w:szCs w:val="32"/>
          <w:cs/>
        </w:rPr>
        <w:t>ในระหว่างปี</w:t>
      </w:r>
      <w:r w:rsidR="001B440F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1B440F" w:rsidRPr="008F341A">
        <w:rPr>
          <w:rFonts w:asciiTheme="majorBidi" w:hAnsiTheme="majorBidi" w:cstheme="majorBidi"/>
          <w:sz w:val="32"/>
          <w:szCs w:val="32"/>
          <w:cs/>
        </w:rPr>
        <w:t xml:space="preserve">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1</w:t>
      </w:r>
      <w:r w:rsidR="001B440F" w:rsidRPr="008F341A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="001B440F" w:rsidRPr="008F341A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CD7422" w:rsidRPr="008F341A">
        <w:rPr>
          <w:sz w:val="32"/>
          <w:szCs w:val="32"/>
          <w:cs/>
        </w:rPr>
        <w:t>โดยเป็นการปรับปรุงข้อกำหนดทางการบัญชี ได้แก่</w:t>
      </w:r>
    </w:p>
    <w:p w14:paraId="32CA01F6" w14:textId="081BDA98" w:rsidR="00CD7422" w:rsidRPr="008F341A" w:rsidRDefault="00CD7422" w:rsidP="00CD7422">
      <w:pPr>
        <w:spacing w:before="240"/>
        <w:ind w:left="1350" w:hanging="360"/>
        <w:jc w:val="thaiDistribute"/>
        <w:rPr>
          <w:rFonts w:ascii="Angsana New" w:eastAsia="Calibri" w:hAnsi="Angsana New"/>
          <w:spacing w:val="-4"/>
          <w:sz w:val="32"/>
          <w:szCs w:val="32"/>
        </w:rPr>
      </w:pPr>
      <w:r w:rsidRPr="008F341A">
        <w:rPr>
          <w:rFonts w:ascii="Angsana New" w:eastAsia="Calibri" w:hAnsi="Angsana New"/>
          <w:spacing w:val="-4"/>
          <w:sz w:val="32"/>
          <w:szCs w:val="32"/>
        </w:rPr>
        <w:t xml:space="preserve">-  </w:t>
      </w:r>
      <w:r w:rsidRPr="008F341A">
        <w:rPr>
          <w:rFonts w:ascii="Angsana New" w:eastAsia="Calibri" w:hAnsi="Angsana New"/>
          <w:spacing w:val="-4"/>
          <w:sz w:val="32"/>
          <w:szCs w:val="32"/>
        </w:rPr>
        <w:tab/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มาตรฐานการบัญชี ฉบับที่ </w:t>
      </w:r>
      <w:r w:rsidR="00B02EAA" w:rsidRPr="008F341A">
        <w:rPr>
          <w:rFonts w:ascii="Angsana New" w:eastAsia="Calibri" w:hAnsi="Angsana New"/>
          <w:spacing w:val="-4"/>
          <w:sz w:val="32"/>
          <w:szCs w:val="32"/>
        </w:rPr>
        <w:t>1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 เรื่อง </w:t>
      </w:r>
      <w:r w:rsidR="00DC65A2" w:rsidRPr="008F341A">
        <w:rPr>
          <w:rFonts w:ascii="Angsana New" w:eastAsia="Calibri" w:hAnsi="Angsana New" w:hint="cs"/>
          <w:spacing w:val="-4"/>
          <w:sz w:val="32"/>
          <w:szCs w:val="32"/>
          <w:cs/>
        </w:rPr>
        <w:t>“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>การนำเสนองบการเงิน</w:t>
      </w:r>
      <w:r w:rsidR="00DC65A2" w:rsidRPr="008F341A">
        <w:rPr>
          <w:rFonts w:ascii="Angsana New" w:eastAsia="Calibri" w:hAnsi="Angsana New" w:hint="cs"/>
          <w:spacing w:val="-4"/>
          <w:sz w:val="32"/>
          <w:szCs w:val="32"/>
          <w:cs/>
        </w:rPr>
        <w:t>”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 กำหนดให้เปิดเผยข้อมูลนโยบายการบัญชีที่มีสาระสำคัญ </w:t>
      </w:r>
    </w:p>
    <w:p w14:paraId="0AB9FCD5" w14:textId="03C028F6" w:rsidR="00CD7422" w:rsidRPr="008F341A" w:rsidRDefault="00CD7422" w:rsidP="00CD7422">
      <w:pPr>
        <w:spacing w:before="240"/>
        <w:ind w:left="1350" w:hanging="360"/>
        <w:jc w:val="thaiDistribute"/>
        <w:rPr>
          <w:rFonts w:ascii="Angsana New" w:eastAsia="Calibri" w:hAnsi="Angsana New"/>
          <w:spacing w:val="-4"/>
          <w:sz w:val="32"/>
          <w:szCs w:val="32"/>
        </w:rPr>
      </w:pPr>
      <w:r w:rsidRPr="008F341A">
        <w:rPr>
          <w:rFonts w:ascii="Angsana New" w:eastAsia="Calibri" w:hAnsi="Angsana New"/>
          <w:spacing w:val="-4"/>
          <w:sz w:val="32"/>
          <w:szCs w:val="32"/>
        </w:rPr>
        <w:t xml:space="preserve">-  </w:t>
      </w:r>
      <w:r w:rsidRPr="008F341A">
        <w:rPr>
          <w:rFonts w:ascii="Angsana New" w:eastAsia="Calibri" w:hAnsi="Angsana New"/>
          <w:spacing w:val="-4"/>
          <w:sz w:val="32"/>
          <w:szCs w:val="32"/>
        </w:rPr>
        <w:tab/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มาตรฐานการบัญชี ฉบับที่ </w:t>
      </w:r>
      <w:r w:rsidR="00B02EAA" w:rsidRPr="008F341A">
        <w:rPr>
          <w:rFonts w:ascii="Angsana New" w:eastAsia="Calibri" w:hAnsi="Angsana New"/>
          <w:spacing w:val="-4"/>
          <w:sz w:val="32"/>
          <w:szCs w:val="32"/>
        </w:rPr>
        <w:t>8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 เรื่อง </w:t>
      </w:r>
      <w:r w:rsidR="00DC65A2" w:rsidRPr="008F341A">
        <w:rPr>
          <w:rFonts w:ascii="Angsana New" w:eastAsia="Calibri" w:hAnsi="Angsana New" w:hint="cs"/>
          <w:spacing w:val="-4"/>
          <w:sz w:val="32"/>
          <w:szCs w:val="32"/>
          <w:cs/>
        </w:rPr>
        <w:t>“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>นโยบายการบัญชี</w:t>
      </w:r>
      <w:r w:rsidR="00DC65A2" w:rsidRPr="008F341A">
        <w:rPr>
          <w:rFonts w:ascii="Angsana New" w:eastAsia="Calibri" w:hAnsi="Angsana New" w:hint="cs"/>
          <w:spacing w:val="-4"/>
          <w:sz w:val="32"/>
          <w:szCs w:val="32"/>
          <w:cs/>
        </w:rPr>
        <w:t>”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 การเปลี่ยนแปลงประมาณการทางบัญชีและข้อผิดพลาด</w:t>
      </w:r>
      <w:r w:rsidR="00DC65A2" w:rsidRPr="008F341A">
        <w:rPr>
          <w:rFonts w:ascii="Angsana New" w:eastAsia="Calibri" w:hAnsi="Angsana New" w:hint="cs"/>
          <w:spacing w:val="-4"/>
          <w:sz w:val="32"/>
          <w:szCs w:val="32"/>
          <w:cs/>
        </w:rPr>
        <w:t>ได้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>แก้ไขคำนิยามของประมาณการทางบัญชี</w:t>
      </w:r>
    </w:p>
    <w:p w14:paraId="1C252F47" w14:textId="10131E7A" w:rsidR="00CD7422" w:rsidRPr="008F341A" w:rsidRDefault="00CD7422" w:rsidP="00CD7422">
      <w:pPr>
        <w:spacing w:before="240"/>
        <w:ind w:left="1350" w:hanging="360"/>
        <w:jc w:val="thaiDistribute"/>
        <w:rPr>
          <w:rFonts w:ascii="Angsana New" w:eastAsia="Calibri" w:hAnsi="Angsana New"/>
          <w:spacing w:val="-4"/>
          <w:sz w:val="32"/>
          <w:szCs w:val="32"/>
        </w:rPr>
      </w:pPr>
      <w:r w:rsidRPr="008F341A">
        <w:rPr>
          <w:rFonts w:ascii="Angsana New" w:eastAsia="Calibri" w:hAnsi="Angsana New"/>
          <w:spacing w:val="-4"/>
          <w:sz w:val="32"/>
          <w:szCs w:val="32"/>
        </w:rPr>
        <w:t xml:space="preserve">-  </w:t>
      </w:r>
      <w:r w:rsidRPr="008F341A">
        <w:rPr>
          <w:rFonts w:ascii="Angsana New" w:eastAsia="Calibri" w:hAnsi="Angsana New"/>
          <w:spacing w:val="-4"/>
          <w:sz w:val="32"/>
          <w:szCs w:val="32"/>
        </w:rPr>
        <w:tab/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มาตรฐานการบัญชี ฉบับที่ </w:t>
      </w:r>
      <w:r w:rsidR="00B02EAA" w:rsidRPr="008F341A">
        <w:rPr>
          <w:rFonts w:ascii="Angsana New" w:eastAsia="Calibri" w:hAnsi="Angsana New"/>
          <w:spacing w:val="-4"/>
          <w:sz w:val="32"/>
          <w:szCs w:val="32"/>
        </w:rPr>
        <w:t>12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 เรื่อง </w:t>
      </w:r>
      <w:r w:rsidR="00DC65A2" w:rsidRPr="008F341A">
        <w:rPr>
          <w:rFonts w:ascii="Angsana New" w:eastAsia="Calibri" w:hAnsi="Angsana New" w:hint="cs"/>
          <w:spacing w:val="-4"/>
          <w:sz w:val="32"/>
          <w:szCs w:val="32"/>
          <w:cs/>
        </w:rPr>
        <w:t>“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>ภาษีเงินได้</w:t>
      </w:r>
      <w:r w:rsidR="00DC65A2" w:rsidRPr="008F341A">
        <w:rPr>
          <w:rFonts w:ascii="Angsana New" w:eastAsia="Calibri" w:hAnsi="Angsana New" w:hint="cs"/>
          <w:spacing w:val="-4"/>
          <w:sz w:val="32"/>
          <w:szCs w:val="32"/>
          <w:cs/>
        </w:rPr>
        <w:t>”</w:t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 xml:space="preserve"> กำหนดเงื่อนไขในการรับรู้ภาษีเงินได้รอการ</w:t>
      </w:r>
      <w:r w:rsidRPr="008F341A">
        <w:rPr>
          <w:rFonts w:ascii="Angsana New" w:eastAsia="Calibri" w:hAnsi="Angsana New"/>
          <w:spacing w:val="-4"/>
          <w:sz w:val="32"/>
          <w:szCs w:val="32"/>
        </w:rPr>
        <w:br/>
      </w:r>
      <w:r w:rsidRPr="008F341A">
        <w:rPr>
          <w:rFonts w:ascii="Angsana New" w:eastAsia="Calibri" w:hAnsi="Angsana New"/>
          <w:spacing w:val="-4"/>
          <w:sz w:val="32"/>
          <w:szCs w:val="32"/>
          <w:cs/>
        </w:rPr>
        <w:t>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ข้อยกเว้นสำหรับการรับรู้ภาษีเงินได้รอการตัดบัญชีที่เกี่ยวข้องกับการปฏิรูปภาษีระหว่างประเทศ - กฎโมเดลเสาหลักที่สอง (</w:t>
      </w:r>
      <w:r w:rsidRPr="008F341A">
        <w:rPr>
          <w:rFonts w:ascii="Angsana New" w:eastAsia="Calibri" w:hAnsi="Angsana New"/>
          <w:spacing w:val="-4"/>
          <w:sz w:val="32"/>
          <w:szCs w:val="32"/>
        </w:rPr>
        <w:t xml:space="preserve">Pillar Two) </w:t>
      </w:r>
    </w:p>
    <w:p w14:paraId="3F8E7921" w14:textId="03AD20DD" w:rsidR="00CD7422" w:rsidRPr="008F341A" w:rsidRDefault="00CD7422" w:rsidP="00CD7422">
      <w:pPr>
        <w:spacing w:before="240"/>
        <w:ind w:left="993" w:hanging="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ทั้งนี้ การนำมาตรฐานการรายงานทางการเงินดังกล่าวมาถือปฏิบัตินี้ไม่มีผลกระทบอย่างเป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็น</w:t>
      </w:r>
      <w:r w:rsidRPr="008F341A">
        <w:rPr>
          <w:rFonts w:asciiTheme="majorBidi" w:hAnsiTheme="majorBidi" w:cstheme="majorBidi"/>
          <w:sz w:val="32"/>
          <w:szCs w:val="32"/>
          <w:cs/>
        </w:rPr>
        <w:t>สาระสำคัญต่องบการเงินของ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</w:p>
    <w:p w14:paraId="2933C3BE" w14:textId="4CD2B9A1" w:rsidR="00BA796F" w:rsidRPr="008F341A" w:rsidRDefault="00B02EAA" w:rsidP="001C254C">
      <w:pPr>
        <w:spacing w:before="240"/>
        <w:ind w:left="993" w:hanging="446"/>
        <w:rPr>
          <w:rFonts w:asciiTheme="majorBidi" w:hAnsiTheme="majorBidi" w:cstheme="majorBidi"/>
        </w:rPr>
      </w:pPr>
      <w:r w:rsidRPr="008F341A">
        <w:rPr>
          <w:rFonts w:asciiTheme="majorBidi" w:hAnsiTheme="majorBidi" w:cstheme="majorBidi"/>
          <w:sz w:val="32"/>
          <w:szCs w:val="32"/>
        </w:rPr>
        <w:t>2</w:t>
      </w:r>
      <w:r w:rsidR="00BA796F" w:rsidRPr="008F341A">
        <w:rPr>
          <w:rFonts w:asciiTheme="majorBidi" w:hAnsiTheme="majorBidi" w:cstheme="majorBidi"/>
          <w:sz w:val="32"/>
          <w:szCs w:val="32"/>
        </w:rPr>
        <w:t>.</w:t>
      </w:r>
      <w:r w:rsidRPr="008F341A">
        <w:rPr>
          <w:rFonts w:asciiTheme="majorBidi" w:hAnsiTheme="majorBidi" w:cstheme="majorBidi"/>
          <w:sz w:val="32"/>
          <w:szCs w:val="32"/>
        </w:rPr>
        <w:t>9</w:t>
      </w:r>
      <w:r w:rsidR="001C254C" w:rsidRPr="008F341A">
        <w:rPr>
          <w:rFonts w:asciiTheme="majorBidi" w:hAnsiTheme="majorBidi" w:cstheme="majorBidi"/>
          <w:sz w:val="32"/>
          <w:szCs w:val="32"/>
        </w:rPr>
        <w:tab/>
      </w:r>
      <w:r w:rsidR="00BA796F" w:rsidRPr="008F341A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</w:t>
      </w:r>
      <w:bookmarkStart w:id="2" w:name="_Hlk150120072"/>
      <w:r w:rsidR="00BA796F" w:rsidRPr="008F341A">
        <w:rPr>
          <w:rFonts w:asciiTheme="majorBidi" w:hAnsiTheme="majorBidi" w:cstheme="majorBidi"/>
          <w:sz w:val="32"/>
          <w:szCs w:val="32"/>
          <w:cs/>
        </w:rPr>
        <w:t>ซึ่งได้ประกาศในราชกิจจานุเบกษาแล้ว แต่ยังไม่มีผลบังคับใช้</w:t>
      </w:r>
      <w:bookmarkEnd w:id="2"/>
    </w:p>
    <w:p w14:paraId="2CD6BD1A" w14:textId="7F2F658D" w:rsidR="00CD7422" w:rsidRPr="008F341A" w:rsidRDefault="00CD7422" w:rsidP="00CD7422">
      <w:pPr>
        <w:spacing w:before="240" w:after="200"/>
        <w:ind w:left="992"/>
        <w:jc w:val="thaiDistribute"/>
        <w:rPr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ฉบับที่มีการปรับปรุง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ได้ประกาศในราชกิจจานุเบกษาแล้ว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8F341A">
        <w:rPr>
          <w:rFonts w:asciiTheme="majorBidi" w:hAnsiTheme="majorBidi" w:cstheme="majorBidi"/>
          <w:sz w:val="32"/>
          <w:szCs w:val="32"/>
          <w:cs/>
        </w:rPr>
        <w:t>จะมีผลบังคับใช้สำหรับงบการเงินที่มีรอบระยะเวลาบัญชีที่เริ่ม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 ณ 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หรือหลังวันที่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1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2568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เป็นต้นไป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8F341A">
        <w:rPr>
          <w:sz w:val="32"/>
          <w:szCs w:val="32"/>
          <w:cs/>
        </w:rPr>
        <w:t>โดยเป็นการปรับปรุงข้อกำหนดทางการบัญชี ได้แก่</w:t>
      </w:r>
      <w:r w:rsidRPr="008F341A">
        <w:rPr>
          <w:sz w:val="32"/>
          <w:szCs w:val="32"/>
          <w:cs/>
        </w:rPr>
        <w:br w:type="page"/>
      </w:r>
    </w:p>
    <w:p w14:paraId="4521521B" w14:textId="3A22DC54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8F341A">
        <w:rPr>
          <w:rFonts w:asciiTheme="majorBidi" w:hAnsiTheme="majorBidi"/>
          <w:b/>
          <w:bCs/>
          <w:sz w:val="32"/>
          <w:szCs w:val="32"/>
          <w:cs/>
        </w:rPr>
        <w:lastRenderedPageBreak/>
        <w:t xml:space="preserve">มาตรฐานการบัญชี ฉบับที่ </w:t>
      </w:r>
      <w:r w:rsidR="00B02EAA" w:rsidRPr="008F341A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8F341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เรื่อง 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“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>การนำเสนองบการเงิน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”</w:t>
      </w:r>
    </w:p>
    <w:p w14:paraId="2A57B079" w14:textId="77777777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</w:rPr>
        <w:t>-</w:t>
      </w:r>
      <w:r w:rsidRPr="008F341A">
        <w:rPr>
          <w:rFonts w:asciiTheme="majorBidi" w:hAnsiTheme="majorBidi"/>
          <w:sz w:val="32"/>
          <w:szCs w:val="32"/>
          <w:cs/>
        </w:rPr>
        <w:t xml:space="preserve"> การจัดประเภทหนี้สินเป็นรายการหมุนเวียนและไม่หมุนเวียน</w:t>
      </w:r>
    </w:p>
    <w:p w14:paraId="0119E38F" w14:textId="77777777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การแก้ไขเพิ่มเติมนี้ได้อธิบายให้ชัดเจนว่าการจัดประเภทรายการหนี้สินหมุนเวียนหรือไม่หมุนเวียน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ให้พิจารณา</w:t>
      </w:r>
      <w:r w:rsidRPr="008F341A">
        <w:rPr>
          <w:rFonts w:asciiTheme="majorBidi" w:hAnsiTheme="majorBidi" w:cstheme="majorBidi"/>
          <w:sz w:val="32"/>
          <w:szCs w:val="32"/>
          <w:cs/>
        </w:rPr>
        <w:t>กับสิทธิที่มีอยู่ ณ วันสิ้นรอบระยะเวลารายงาน ซึ่งระบุว่าการ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คาดการณ์ที่กิจการจะใช้สิทธิที่จะเลื่อนการชำระหนี้ออกไปไม่ส่งผลกระทบต่อการจัดประเภทรายการหนี้สิน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โดยอธิบาย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เพิ่มเติมถึง</w:t>
      </w:r>
      <w:r w:rsidRPr="008F341A">
        <w:rPr>
          <w:rFonts w:asciiTheme="majorBidi" w:hAnsiTheme="majorBidi" w:cstheme="majorBidi"/>
          <w:sz w:val="32"/>
          <w:szCs w:val="32"/>
          <w:cs/>
        </w:rPr>
        <w:t>สิทธิ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8F341A">
        <w:rPr>
          <w:rFonts w:asciiTheme="majorBidi" w:hAnsiTheme="majorBidi" w:cstheme="majorBidi"/>
          <w:sz w:val="32"/>
          <w:szCs w:val="32"/>
          <w:cs/>
        </w:rPr>
        <w:t>มีอยู่หาก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8F341A">
        <w:rPr>
          <w:rFonts w:asciiTheme="majorBidi" w:hAnsiTheme="majorBidi" w:cstheme="majorBidi"/>
          <w:sz w:val="32"/>
          <w:szCs w:val="32"/>
          <w:cs/>
        </w:rPr>
        <w:t>ได้ปฏิบัติตามการดำรงสถานะ ณ วันสิ้นรอบระยะเวลารายงาน และกำหนดคำนิยามของ “การชำระ” เพื่อให้ชัดเจนว่าการชำระหมายถึงการโอนเงินสด ตราสารทุน สินทรัพย์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8F341A">
        <w:rPr>
          <w:rFonts w:asciiTheme="majorBidi" w:hAnsiTheme="majorBidi" w:cstheme="majorBidi"/>
          <w:sz w:val="32"/>
          <w:szCs w:val="32"/>
          <w:cs/>
        </w:rPr>
        <w:t>หรือบริการ ไปให้คู่สัญญา</w:t>
      </w:r>
    </w:p>
    <w:p w14:paraId="593B9101" w14:textId="77777777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/>
          <w:sz w:val="32"/>
          <w:szCs w:val="32"/>
          <w:u w:val="single"/>
        </w:rPr>
      </w:pPr>
      <w:r w:rsidRPr="008F341A">
        <w:rPr>
          <w:rFonts w:asciiTheme="majorBidi" w:hAnsiTheme="majorBidi"/>
          <w:sz w:val="32"/>
          <w:szCs w:val="32"/>
        </w:rPr>
        <w:t>-</w:t>
      </w:r>
      <w:r w:rsidRPr="008F341A">
        <w:rPr>
          <w:rFonts w:asciiTheme="majorBidi" w:hAnsiTheme="majorBidi"/>
          <w:sz w:val="32"/>
          <w:szCs w:val="32"/>
          <w:cs/>
        </w:rPr>
        <w:t xml:space="preserve"> หนี้สินไม่หมุนเวียนที่ต้องดำรงสถานะ</w:t>
      </w:r>
    </w:p>
    <w:p w14:paraId="5D36CC13" w14:textId="3AE5E659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การแก้ไขเพิ่มเติมนี้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8F341A">
        <w:rPr>
          <w:rFonts w:asciiTheme="majorBidi" w:hAnsiTheme="majorBidi" w:cstheme="majorBidi"/>
          <w:sz w:val="32"/>
          <w:szCs w:val="32"/>
          <w:cs/>
        </w:rPr>
        <w:t>ระบุการดำรงสถานะ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8F341A">
        <w:rPr>
          <w:rFonts w:asciiTheme="majorBidi" w:hAnsiTheme="majorBidi" w:cstheme="majorBidi"/>
          <w:sz w:val="32"/>
          <w:szCs w:val="32"/>
          <w:cs/>
        </w:rPr>
        <w:t>กิจการ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ถูกกำหนดให้</w:t>
      </w:r>
      <w:r w:rsidRPr="008F341A">
        <w:rPr>
          <w:rFonts w:asciiTheme="majorBidi" w:hAnsiTheme="majorBidi" w:cstheme="majorBidi"/>
          <w:sz w:val="32"/>
          <w:szCs w:val="32"/>
          <w:cs/>
        </w:rPr>
        <w:t>ปฏิบัติตาม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การดำรงสถานะ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ณ หรือก่อนวันสิ้นรอบระยะเวลารายงานเท่านั้น ที่ส่งผล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ให้กิจการใช้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สิทธิเลื่อนการชำระหนี้ออกไปอย่างน้อย </w:t>
      </w:r>
      <w:r w:rsidR="00B02EAA" w:rsidRPr="008F341A">
        <w:rPr>
          <w:rFonts w:asciiTheme="majorBidi" w:hAnsiTheme="majorBidi" w:cstheme="majorBidi"/>
          <w:sz w:val="32"/>
          <w:szCs w:val="32"/>
        </w:rPr>
        <w:t>12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เดือน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นับจากวันสิ้น</w:t>
      </w:r>
      <w:r w:rsidRPr="008F341A">
        <w:rPr>
          <w:rFonts w:asciiTheme="majorBidi" w:hAnsiTheme="majorBidi" w:cstheme="majorBidi"/>
          <w:sz w:val="32"/>
          <w:szCs w:val="32"/>
          <w:cs/>
        </w:rPr>
        <w:t>รอบระยะเวลารายงาน ดังนั้น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จึงต้องพิจารณาในการประเมินการจัดประเภทหนี้สินเป็นรายการหมุนเวียนหรือไม่หมุนเวียน</w:t>
      </w:r>
    </w:p>
    <w:p w14:paraId="1A3FCBBF" w14:textId="77777777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การดำรงสถานะนั้นส่งผล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ต่อการพิจารณาว่า</w:t>
      </w:r>
      <w:r w:rsidRPr="008F341A">
        <w:rPr>
          <w:rFonts w:asciiTheme="majorBidi" w:hAnsiTheme="majorBidi" w:cstheme="majorBidi"/>
          <w:sz w:val="32"/>
          <w:szCs w:val="32"/>
          <w:cs/>
        </w:rPr>
        <w:t>สิทธินั้นมีอยู่ ณ วันสิ้นรอบระยะเวลารายงานหรือไม่ แม้ว่าการปฏิบัติตามการดำรงสถานะจะ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เป็นการ</w:t>
      </w:r>
      <w:r w:rsidRPr="008F341A">
        <w:rPr>
          <w:rFonts w:asciiTheme="majorBidi" w:hAnsiTheme="majorBidi" w:cstheme="majorBidi"/>
          <w:sz w:val="32"/>
          <w:szCs w:val="32"/>
          <w:cs/>
        </w:rPr>
        <w:t>ประเมินภายหลังรอบระยะเวลารายงาน เช่น การดำรงสถานะที่อิงกับฐานะการเงินของกิจการ ณ วันสิ้นรอบระยะเวลารายงาน แต่ถูกประเมินการปฏิบัติตามการดำรงสถานะภายหลังรอบระยะเวลารายงาน</w:t>
      </w:r>
    </w:p>
    <w:p w14:paraId="1C7825DF" w14:textId="3B4A7BB1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การแก้ไขเพิ่มเติมดังกล่าวให้ถือปฏิบัติย้อนหลังสำหรับรอบระยะเวลารายงานประจำปีที่เริ่ม ณ หรือหลังวันที่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2568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และอนุญาตให้กิจการถือปฏิบัติได้ก่อนวันบังคับใช้</w:t>
      </w:r>
    </w:p>
    <w:p w14:paraId="48519A6D" w14:textId="14B0C81B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มาตรฐานการบัญชี ฉบับที่ </w:t>
      </w:r>
      <w:r w:rsidR="00B02EAA" w:rsidRPr="008F341A">
        <w:rPr>
          <w:rFonts w:asciiTheme="majorBidi" w:hAnsiTheme="majorBidi"/>
          <w:b/>
          <w:bCs/>
          <w:sz w:val="32"/>
          <w:szCs w:val="32"/>
        </w:rPr>
        <w:t>7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 เรื่อง 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“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>งบกระแสเงินสด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”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 และมาตรฐานการรายงานทางการเงิน</w:t>
      </w:r>
      <w:r w:rsidR="00222373" w:rsidRPr="008F341A">
        <w:rPr>
          <w:rFonts w:asciiTheme="majorBidi" w:hAnsiTheme="majorBidi"/>
          <w:b/>
          <w:bCs/>
          <w:sz w:val="32"/>
          <w:szCs w:val="32"/>
        </w:rPr>
        <w:br/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ฉบับที่ </w:t>
      </w:r>
      <w:r w:rsidR="00B02EAA" w:rsidRPr="008F341A">
        <w:rPr>
          <w:rFonts w:asciiTheme="majorBidi" w:hAnsiTheme="majorBidi"/>
          <w:b/>
          <w:bCs/>
          <w:sz w:val="32"/>
          <w:szCs w:val="32"/>
        </w:rPr>
        <w:t>7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 เรื่อง 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“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การเปิดเผยข้อมูลเครื่องมือทางการเงิน </w:t>
      </w:r>
      <w:r w:rsidR="005046FF" w:rsidRPr="008F341A">
        <w:rPr>
          <w:rFonts w:asciiTheme="majorBidi" w:hAnsiTheme="majorBidi"/>
          <w:b/>
          <w:bCs/>
          <w:sz w:val="32"/>
          <w:szCs w:val="32"/>
        </w:rPr>
        <w:t>-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 ข้อตกลงจัดหาเงินทุนเพื่อจ่ายผู้ขาย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”</w:t>
      </w:r>
    </w:p>
    <w:p w14:paraId="7D9E2D32" w14:textId="3C551AAE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 xml:space="preserve">การแก้ไขเพิ่มเติมนี้ได้เพิ่มวัตถุประสงค์ของการเปิดเผยข้อมูลในมาตรฐานการบัญชี ฉบับที่ </w:t>
      </w:r>
      <w:r w:rsidR="00B02EAA" w:rsidRPr="008F341A">
        <w:rPr>
          <w:rFonts w:asciiTheme="majorBidi" w:hAnsiTheme="majorBidi"/>
          <w:sz w:val="32"/>
          <w:szCs w:val="32"/>
        </w:rPr>
        <w:t>7</w:t>
      </w:r>
      <w:r w:rsidRPr="008F341A">
        <w:rPr>
          <w:rFonts w:asciiTheme="majorBidi" w:hAnsiTheme="majorBidi"/>
          <w:sz w:val="32"/>
          <w:szCs w:val="32"/>
          <w:cs/>
        </w:rPr>
        <w:t xml:space="preserve"> โดยระบุว่ากิจการต้องเปิดเผยข้อมูลเกี่ยวกับข้อตกลงจัดหาเงินทุนเพื่อจ่ายผู้ขาย ที่ช่วยให้ผู้ใช้งบการเงินประเมินผลกระทบของข้อตกลงเหล่านั้นที่มีต่อหนี้สินและกระแสเงินสดของกิจการ นอกจากนี้ มาตรฐานการรายงานทางการเงิน ฉบับที่ </w:t>
      </w:r>
      <w:r w:rsidR="00B02EAA" w:rsidRPr="008F341A">
        <w:rPr>
          <w:rFonts w:asciiTheme="majorBidi" w:hAnsiTheme="majorBidi"/>
          <w:sz w:val="32"/>
          <w:szCs w:val="32"/>
        </w:rPr>
        <w:t>7</w:t>
      </w:r>
      <w:r w:rsidRPr="008F341A">
        <w:rPr>
          <w:rFonts w:asciiTheme="majorBidi" w:hAnsiTheme="majorBidi"/>
          <w:sz w:val="32"/>
          <w:szCs w:val="32"/>
          <w:cs/>
        </w:rPr>
        <w:t xml:space="preserve"> มีการแก้ไขโดยเพิ่มข้อตกลงจัดหาเงินทุนเพื่อจ่ายผู้ขาย เป็นตัวอย่างตามข้อกำหนดในการเปิดเผยข้อมูลเกี่ยวกับฐานะเปิดของกิจการต่อการกระจุกตัวของความเสี่ยงด้านสภาพคล่อง</w:t>
      </w:r>
    </w:p>
    <w:p w14:paraId="53DCCF55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sz w:val="32"/>
          <w:szCs w:val="32"/>
          <w:cs/>
        </w:rPr>
      </w:pPr>
      <w:r w:rsidRPr="008F341A">
        <w:rPr>
          <w:sz w:val="32"/>
          <w:szCs w:val="32"/>
          <w:cs/>
        </w:rPr>
        <w:br w:type="page"/>
      </w:r>
    </w:p>
    <w:p w14:paraId="3838E30E" w14:textId="2F43B754" w:rsidR="00CD7422" w:rsidRPr="008F341A" w:rsidRDefault="00CD7422" w:rsidP="00CD7422">
      <w:pPr>
        <w:spacing w:after="120"/>
        <w:ind w:left="994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lastRenderedPageBreak/>
        <w:t>“</w:t>
      </w:r>
      <w:r w:rsidRPr="008F341A">
        <w:rPr>
          <w:rFonts w:ascii="Angsana New" w:hAnsi="Angsana New"/>
          <w:sz w:val="32"/>
          <w:szCs w:val="32"/>
          <w:cs/>
        </w:rPr>
        <w:t>ข้อตกลงจัดหาเงินทุนเพื่อจ่ายผู้ขาย” ไม่ได้ถูกกำหนดคำนิยามของคำศัพท์ การแก้ไขเพิ่มเติม</w:t>
      </w:r>
      <w:r w:rsidRPr="008F341A">
        <w:rPr>
          <w:rFonts w:asciiTheme="majorBidi" w:hAnsiTheme="majorBidi"/>
          <w:sz w:val="32"/>
          <w:szCs w:val="32"/>
          <w:cs/>
        </w:rPr>
        <w:t>ดังกล่าวได้อธิบายลักษณะของข้อตกลงที่กิจการถูกกำหนดให้แสดงข้อมูลเพื่อให้บรรลุวัตถุประสงค์ของการเปิดเผยข้อมูลนั้น กิจการต้องเปิดเผย</w:t>
      </w:r>
      <w:r w:rsidRPr="008F341A">
        <w:rPr>
          <w:rFonts w:asciiTheme="majorBidi" w:hAnsiTheme="majorBidi" w:hint="cs"/>
          <w:sz w:val="32"/>
          <w:szCs w:val="32"/>
          <w:cs/>
        </w:rPr>
        <w:t>ข้อมูลโดยรวม</w:t>
      </w:r>
      <w:r w:rsidRPr="008F341A">
        <w:rPr>
          <w:rFonts w:asciiTheme="majorBidi" w:hAnsiTheme="majorBidi"/>
          <w:sz w:val="32"/>
          <w:szCs w:val="32"/>
          <w:cs/>
        </w:rPr>
        <w:t>สำหรับข้อตกลงจัดหาเงินทุนเพื่อจ่ายผู้ขาย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ดังนี้</w:t>
      </w:r>
    </w:p>
    <w:p w14:paraId="796B6EB8" w14:textId="77777777" w:rsidR="00CD7422" w:rsidRPr="008F341A" w:rsidRDefault="00CD7422" w:rsidP="00CD742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ข้อกำหนดและเงื่อนไขของข้อตกลง</w:t>
      </w:r>
    </w:p>
    <w:p w14:paraId="2983727F" w14:textId="77777777" w:rsidR="00CD7422" w:rsidRPr="008F341A" w:rsidRDefault="00CD7422" w:rsidP="00CD742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มูลค่าตามบัญชีและรายการรายบรรทัดที่เกี่ยวข้องที่นำเสนอในงบฐานะการเงินของกิจการสำหรับหนี้สินทางการเงินที่เป็นส่วนหนึ่งของข้อตกลงจัดหาเงินทุนเพื่อจ่ายผู้ขาย</w:t>
      </w:r>
    </w:p>
    <w:p w14:paraId="32CC2A1C" w14:textId="546E3B1B" w:rsidR="00CD7422" w:rsidRPr="008F341A" w:rsidRDefault="00CD7422" w:rsidP="00CD742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มูลค่าตามบัญชีและรายการรายบรรทัดที่เกี่ยวข้อง ซึ่งผู้ขายได้รับชำระเงินเรียบร้อยแล้วจาก</w:t>
      </w:r>
      <w:r w:rsidR="00DC65A2" w:rsidRPr="008F341A">
        <w:rPr>
          <w:rFonts w:ascii="Angsana New" w:hAnsi="Angsana New"/>
          <w:sz w:val="32"/>
          <w:szCs w:val="32"/>
          <w:cs/>
        </w:rPr>
        <w:br/>
      </w:r>
      <w:r w:rsidRPr="008F341A">
        <w:rPr>
          <w:rFonts w:ascii="Angsana New" w:hAnsi="Angsana New"/>
          <w:sz w:val="32"/>
          <w:szCs w:val="32"/>
          <w:cs/>
        </w:rPr>
        <w:t>ผู้ให้เงินทุน</w:t>
      </w:r>
    </w:p>
    <w:p w14:paraId="5D7841F2" w14:textId="77777777" w:rsidR="00CD7422" w:rsidRPr="008F341A" w:rsidRDefault="00CD7422" w:rsidP="00CD742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ช่วงของวันครบกำหนดชำระ สำหรับทั้งหนี้สินทางการเงินที่เป็นส่วนหนึ่งของข้อตกลงเงินทุนเพื่อจ่ายผู้ขายและเจ้าหนี้การค้าเทียบเคียงที่ไม่ได้เป็นส่วนหนึ่งของข้อตกลงเงินทุนเพื่อจ่ายผู้ขาย</w:t>
      </w:r>
    </w:p>
    <w:p w14:paraId="6986CF95" w14:textId="77777777" w:rsidR="00CD7422" w:rsidRPr="008F341A" w:rsidRDefault="00CD7422" w:rsidP="00CD7422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before="120" w:after="120"/>
        <w:ind w:left="1276" w:hanging="232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ข้อมูลความเสี่ยงด้านสภาพคล่อง</w:t>
      </w:r>
    </w:p>
    <w:p w14:paraId="73D66BD4" w14:textId="1E8DD967" w:rsidR="00CD7422" w:rsidRPr="008F341A" w:rsidRDefault="00CD7422" w:rsidP="00CD7422">
      <w:pPr>
        <w:spacing w:before="120" w:after="120"/>
        <w:ind w:left="990"/>
        <w:jc w:val="thaiDistribute"/>
        <w:rPr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การแก้ไขเพิ่มเติมดังกล่าวมีข้อผ่อนปรนเฉพาะสำหรับ</w:t>
      </w:r>
      <w:r w:rsidRPr="008F341A">
        <w:rPr>
          <w:rFonts w:asciiTheme="majorBidi" w:hAnsiTheme="majorBidi"/>
          <w:sz w:val="32"/>
          <w:szCs w:val="32"/>
          <w:cs/>
        </w:rPr>
        <w:t>รอบระยะเวลารายงาน</w:t>
      </w:r>
      <w:r w:rsidRPr="008F341A">
        <w:rPr>
          <w:rFonts w:asciiTheme="majorBidi" w:hAnsiTheme="majorBidi" w:hint="cs"/>
          <w:sz w:val="32"/>
          <w:szCs w:val="32"/>
          <w:cs/>
        </w:rPr>
        <w:t>ประจำปีแรก</w:t>
      </w:r>
      <w:r w:rsidRPr="008F341A">
        <w:rPr>
          <w:rFonts w:asciiTheme="majorBidi" w:hAnsiTheme="majorBidi"/>
          <w:sz w:val="32"/>
          <w:szCs w:val="32"/>
          <w:cs/>
        </w:rPr>
        <w:t>ที่กิจการ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ถือปฏิบัติ </w:t>
      </w:r>
      <w:r w:rsidRPr="008F341A">
        <w:rPr>
          <w:rFonts w:asciiTheme="majorBidi" w:hAnsiTheme="majorBidi"/>
          <w:sz w:val="32"/>
          <w:szCs w:val="32"/>
          <w:cs/>
        </w:rPr>
        <w:t>ซึ่งมีผลบังคับใช้สำหรับรอบระยะเวลาบัญชีที่เริ่ม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ณ </w:t>
      </w:r>
      <w:r w:rsidRPr="008F341A">
        <w:rPr>
          <w:rFonts w:asciiTheme="majorBidi" w:hAnsiTheme="majorBidi"/>
          <w:sz w:val="32"/>
          <w:szCs w:val="32"/>
          <w:cs/>
        </w:rPr>
        <w:t xml:space="preserve">หรือหลังวันที่ </w:t>
      </w:r>
      <w:r w:rsidR="00B02EAA" w:rsidRPr="008F341A">
        <w:rPr>
          <w:rFonts w:asciiTheme="majorBidi" w:hAnsiTheme="majorBidi"/>
          <w:sz w:val="32"/>
          <w:szCs w:val="32"/>
        </w:rPr>
        <w:t>1</w:t>
      </w:r>
      <w:r w:rsidRPr="008F341A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B02EAA" w:rsidRPr="008F341A">
        <w:rPr>
          <w:rFonts w:asciiTheme="majorBidi" w:hAnsiTheme="majorBidi"/>
          <w:sz w:val="32"/>
          <w:szCs w:val="32"/>
        </w:rPr>
        <w:t>2568</w:t>
      </w:r>
      <w:r w:rsidRPr="008F341A">
        <w:rPr>
          <w:rFonts w:asciiTheme="majorBidi" w:hAnsiTheme="majorBidi"/>
          <w:sz w:val="32"/>
          <w:szCs w:val="32"/>
          <w:cs/>
        </w:rPr>
        <w:t xml:space="preserve"> เป็นต้นไป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/>
          <w:sz w:val="32"/>
          <w:szCs w:val="32"/>
          <w:cs/>
        </w:rPr>
        <w:t>และอนุญาตให้กิจการถือปฏิบัติได้ก่อนวันบังคับใช้</w:t>
      </w:r>
    </w:p>
    <w:p w14:paraId="03F3A904" w14:textId="34ADB241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B02EAA" w:rsidRPr="008F341A">
        <w:rPr>
          <w:rFonts w:asciiTheme="majorBidi" w:hAnsiTheme="majorBidi"/>
          <w:b/>
          <w:bCs/>
          <w:sz w:val="32"/>
          <w:szCs w:val="32"/>
        </w:rPr>
        <w:t>16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 เรื่อง 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“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>สัญญาเช่า</w:t>
      </w:r>
      <w:r w:rsidR="00DC65A2" w:rsidRPr="008F341A">
        <w:rPr>
          <w:rFonts w:asciiTheme="majorBidi" w:hAnsiTheme="majorBidi" w:hint="cs"/>
          <w:b/>
          <w:bCs/>
          <w:sz w:val="32"/>
          <w:szCs w:val="32"/>
          <w:cs/>
        </w:rPr>
        <w:t>”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 </w:t>
      </w:r>
      <w:r w:rsidR="001478C1" w:rsidRPr="008F341A">
        <w:rPr>
          <w:rFonts w:asciiTheme="majorBidi" w:hAnsiTheme="majorBidi"/>
          <w:b/>
          <w:bCs/>
          <w:sz w:val="32"/>
          <w:szCs w:val="32"/>
        </w:rPr>
        <w:t>-</w:t>
      </w:r>
      <w:r w:rsidRPr="008F341A">
        <w:rPr>
          <w:rFonts w:asciiTheme="majorBidi" w:hAnsiTheme="majorBidi"/>
          <w:b/>
          <w:bCs/>
          <w:sz w:val="32"/>
          <w:szCs w:val="32"/>
          <w:cs/>
        </w:rPr>
        <w:t xml:space="preserve"> หนี้สินตามสัญญาเช่าในการขายและเช่ากลับคืน</w:t>
      </w:r>
    </w:p>
    <w:p w14:paraId="35A7C1D1" w14:textId="52603F0E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 xml:space="preserve">การแก้ไขเพิ่มเติมนี้ได้เพิ่มข้อกำหนดการวัดค่าภายหลังสำหรับรายการขายและเช่ากลับคืนที่ถือเป็นการขายสินทรัพย์ตามข้อกำหนดของมาตรฐานการรายงานทางการเงิน ฉบับที่ </w:t>
      </w:r>
      <w:r w:rsidR="00B02EAA" w:rsidRPr="008F341A">
        <w:rPr>
          <w:rFonts w:asciiTheme="majorBidi" w:hAnsiTheme="majorBidi"/>
          <w:sz w:val="32"/>
          <w:szCs w:val="32"/>
        </w:rPr>
        <w:t>15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/>
          <w:sz w:val="32"/>
          <w:szCs w:val="32"/>
          <w:cs/>
        </w:rPr>
        <w:t>การแก้ไขเพิ่มเติมดังกล่าวได้ให้ผู้ขาย-ผู้เช่าต้องกำหนด “การจ่ายชำระตามสัญญาเช่า” หรือ “การจ่ายชำระตามสัญญาเช่าที่ปรับปรุง” เพื่อให้ผู้ขาย-ผู้เช่าไม่รับรู้กำไรหรือขาดทุนที่เกี่ยวข้องกับสิทธิในการใช้ที่ยังคงอยู่กับผู้ขาย-ผู้เช่า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/>
          <w:sz w:val="32"/>
          <w:szCs w:val="32"/>
          <w:cs/>
        </w:rPr>
        <w:t>ภายหลังวันที่สัญญาเช่าเริ่มมีผล</w:t>
      </w:r>
    </w:p>
    <w:p w14:paraId="7FC32DB6" w14:textId="32E6D80E" w:rsidR="00CD7422" w:rsidRPr="008F341A" w:rsidRDefault="00CD7422" w:rsidP="00CD7422">
      <w:pPr>
        <w:spacing w:after="200"/>
        <w:ind w:left="992"/>
        <w:jc w:val="thaiDistribute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>การแก้ไขเพิ่มเติมดังกล่าวไม่กระทบต่อกำไรหรือขาดทุนจากการรับรู้โดยผู้ขาย-ผู้เช่าที่เกี่ยวกับการยกเลิกสัญญาเช่าบางส่วนหรือทั้งหมด หากไม่มีข้อกำหนดใหม่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/>
          <w:sz w:val="32"/>
          <w:szCs w:val="32"/>
          <w:cs/>
        </w:rPr>
        <w:t xml:space="preserve">ผู้ขาย-ผู้เช่าอาจรับรู้กำไรจากสิทธิในการใช้ที่ยังคงอยู่เท่านั้น เพราะการวัดค่าหนี้สินตามสัญญาเช่าใหม่ (เช่น </w:t>
      </w:r>
      <w:r w:rsidRPr="008F341A">
        <w:rPr>
          <w:rFonts w:asciiTheme="majorBidi" w:hAnsiTheme="majorBidi" w:hint="cs"/>
          <w:sz w:val="32"/>
          <w:szCs w:val="32"/>
          <w:cs/>
        </w:rPr>
        <w:t>ภาย</w:t>
      </w:r>
      <w:r w:rsidRPr="008F341A">
        <w:rPr>
          <w:rFonts w:asciiTheme="majorBidi" w:hAnsiTheme="majorBidi"/>
          <w:sz w:val="32"/>
          <w:szCs w:val="32"/>
          <w:cs/>
        </w:rPr>
        <w:t xml:space="preserve">หลังจากการเปลี่ยนแปลงสัญญาเช่าหรือการเปลี่ยนแปลงอายุสัญญาเช่า) ให้ปฏิบัติตามข้อกำหนดทั่วไปในมาตรฐานการรายงานทางการเงิน ฉบับที่ </w:t>
      </w:r>
      <w:r w:rsidR="00B02EAA" w:rsidRPr="008F341A">
        <w:rPr>
          <w:rFonts w:asciiTheme="majorBidi" w:hAnsiTheme="majorBidi"/>
          <w:sz w:val="32"/>
          <w:szCs w:val="32"/>
        </w:rPr>
        <w:t>16</w:t>
      </w:r>
      <w:r w:rsidRPr="008F341A">
        <w:rPr>
          <w:rFonts w:asciiTheme="majorBidi" w:hAnsiTheme="majorBidi"/>
          <w:sz w:val="32"/>
          <w:szCs w:val="32"/>
          <w:cs/>
        </w:rPr>
        <w:t xml:space="preserve"> ซึ่งกรณีนี้อาจเป็นกรณีเฉพาะ</w:t>
      </w:r>
      <w:r w:rsidRPr="008F341A">
        <w:rPr>
          <w:rFonts w:asciiTheme="majorBidi" w:hAnsiTheme="majorBidi" w:hint="cs"/>
          <w:sz w:val="32"/>
          <w:szCs w:val="32"/>
          <w:cs/>
        </w:rPr>
        <w:t>สำหรับ</w:t>
      </w:r>
      <w:r w:rsidRPr="008F341A">
        <w:rPr>
          <w:rFonts w:asciiTheme="majorBidi" w:hAnsiTheme="majorBidi"/>
          <w:sz w:val="32"/>
          <w:szCs w:val="32"/>
          <w:cs/>
        </w:rPr>
        <w:t>การเช่ากลับคืนที่</w:t>
      </w:r>
      <w:r w:rsidRPr="008F341A">
        <w:rPr>
          <w:rFonts w:asciiTheme="majorBidi" w:hAnsiTheme="majorBidi" w:hint="cs"/>
          <w:sz w:val="32"/>
          <w:szCs w:val="32"/>
          <w:cs/>
        </w:rPr>
        <w:t>รวมถึง</w:t>
      </w:r>
      <w:r w:rsidRPr="008F341A">
        <w:rPr>
          <w:rFonts w:asciiTheme="majorBidi" w:hAnsiTheme="majorBidi"/>
          <w:sz w:val="32"/>
          <w:szCs w:val="32"/>
          <w:cs/>
        </w:rPr>
        <w:t>การจ่ายชำระค่าเช่าผันแปรที่ไม่ได้ขึ้นอยู่กับดัชนีหรืออัตรา</w:t>
      </w:r>
    </w:p>
    <w:p w14:paraId="3F605DA8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CCD1C1F" w14:textId="25CCDDA9" w:rsidR="00520583" w:rsidRPr="008F341A" w:rsidRDefault="00CD7422" w:rsidP="00222373">
      <w:pPr>
        <w:tabs>
          <w:tab w:val="left" w:pos="900"/>
        </w:tabs>
        <w:spacing w:before="120"/>
        <w:ind w:left="900" w:right="-117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lastRenderedPageBreak/>
        <w:t>ผู้ขาย-ผู้เช่าต้องถือปฏิบัติตามการแก้ไขเพิ่มเติมดังกล่าว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สำ</w:t>
      </w:r>
      <w:r w:rsidRPr="008F341A">
        <w:rPr>
          <w:rFonts w:asciiTheme="majorBidi" w:hAnsiTheme="majorBidi" w:cstheme="majorBidi"/>
          <w:sz w:val="32"/>
          <w:szCs w:val="32"/>
          <w:cs/>
        </w:rPr>
        <w:t>หรับรอบระยะเวลารายงานประ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จำ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ปีที่เริ่ม ณ หรือหลังวันที่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2568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เป็นต้นไป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ทั้งนี้อนุญาตให้กิจการ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นำ</w:t>
      </w:r>
      <w:r w:rsidRPr="008F341A">
        <w:rPr>
          <w:rFonts w:asciiTheme="majorBidi" w:hAnsiTheme="majorBidi" w:cstheme="majorBidi"/>
          <w:sz w:val="32"/>
          <w:szCs w:val="32"/>
          <w:cs/>
        </w:rPr>
        <w:t>ไปใช้ก่อนวันบังคับใช้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หากผู้ขาย-ผู้เช่าถือปฏิบัติตามการแก้ไขเพิ่มเติมดังกล่าว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สำ</w:t>
      </w:r>
      <w:r w:rsidRPr="008F341A">
        <w:rPr>
          <w:rFonts w:asciiTheme="majorBidi" w:hAnsiTheme="majorBidi" w:cstheme="majorBidi"/>
          <w:sz w:val="32"/>
          <w:szCs w:val="32"/>
          <w:cs/>
        </w:rPr>
        <w:t>หรับรอบระยะเวลาก่อนวันบังคับใช้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ผู้ขาย-ผู้เช่าต้องเปิดเผยข้อเท็จจริงดังกล่าวด้วย</w:t>
      </w:r>
    </w:p>
    <w:p w14:paraId="1D609197" w14:textId="38AFE8E2" w:rsidR="006E66C6" w:rsidRPr="008F341A" w:rsidRDefault="006E66C6" w:rsidP="00222373">
      <w:pPr>
        <w:tabs>
          <w:tab w:val="left" w:pos="900"/>
        </w:tabs>
        <w:spacing w:before="120"/>
        <w:ind w:left="900" w:right="-117"/>
        <w:jc w:val="thaiDistribute"/>
        <w:rPr>
          <w:rFonts w:ascii="Angsana New" w:eastAsia="Calibri" w:hAnsi="Angsana New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ผู้บริหารของ</w:t>
      </w:r>
      <w:r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>กลุ่มบริษัท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จะนำมาตรฐานการรายงานทางการเงินที่เกี่ยวข้องมาเริ่มถือปฏิบัติกับ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br/>
        <w:t>งบการเงินขอ</w:t>
      </w:r>
      <w:r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>ง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กลุ่มบริษัทเมื่อมาตรฐานการรายงานทางการเงินดังกล่าวมีผลบังคับใช้ โดย</w:t>
      </w:r>
      <w:r w:rsidRPr="008F341A">
        <w:rPr>
          <w:rFonts w:asciiTheme="majorBidi" w:hAnsiTheme="majorBidi" w:cstheme="majorBidi"/>
          <w:sz w:val="32"/>
          <w:szCs w:val="32"/>
          <w:cs/>
        </w:rPr>
        <w:t>ผู้บริหารของ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Pr="008F341A">
        <w:rPr>
          <w:rFonts w:asciiTheme="majorBidi" w:hAnsiTheme="majorBidi" w:cstheme="majorBidi"/>
          <w:sz w:val="32"/>
          <w:szCs w:val="32"/>
          <w:cs/>
        </w:rPr>
        <w:t>อยู่ระหว่างการประเมินผลกระทบจากมาตรฐานการรายงานทางการเงินดังกล่าวที่มีต่องบการเงินของ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กลุ่มบริษัท</w:t>
      </w:r>
      <w:r w:rsidRPr="008F341A">
        <w:rPr>
          <w:rFonts w:asciiTheme="majorBidi" w:hAnsiTheme="majorBidi" w:cstheme="majorBidi"/>
          <w:sz w:val="32"/>
          <w:szCs w:val="32"/>
          <w:cs/>
        </w:rPr>
        <w:t>ในงวดที่จะเริ่มถือปฏิบัติ</w:t>
      </w:r>
    </w:p>
    <w:p w14:paraId="5569AE04" w14:textId="79833A38" w:rsidR="00494209" w:rsidRPr="008F341A" w:rsidRDefault="00B02EAA" w:rsidP="0059698C">
      <w:pPr>
        <w:tabs>
          <w:tab w:val="left" w:pos="900"/>
        </w:tabs>
        <w:spacing w:before="360"/>
        <w:ind w:left="547" w:right="58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94209" w:rsidRPr="008F341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D68EC" w:rsidRPr="008F34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494209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</w:t>
      </w:r>
      <w:r w:rsidR="00717E08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มีสาระ</w:t>
      </w:r>
      <w:r w:rsidR="00494209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สำคัญ</w:t>
      </w:r>
    </w:p>
    <w:p w14:paraId="13CD14F5" w14:textId="6B3D62F9" w:rsidR="006319C0" w:rsidRPr="008F341A" w:rsidRDefault="00231145" w:rsidP="00D61ED2">
      <w:pPr>
        <w:tabs>
          <w:tab w:val="left" w:pos="1260"/>
        </w:tabs>
        <w:ind w:left="547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 w:hint="cs"/>
          <w:spacing w:val="-4"/>
          <w:sz w:val="32"/>
          <w:szCs w:val="32"/>
          <w:cs/>
        </w:rPr>
        <w:t>นโยบายการบัญชีที่</w:t>
      </w:r>
      <w:r w:rsidR="00C036DF" w:rsidRPr="008F341A">
        <w:rPr>
          <w:rFonts w:ascii="Angsana New" w:hAnsi="Angsana New" w:hint="cs"/>
          <w:spacing w:val="-4"/>
          <w:sz w:val="32"/>
          <w:szCs w:val="32"/>
          <w:cs/>
        </w:rPr>
        <w:t>มีสาระ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สำคัญ</w:t>
      </w:r>
      <w:r w:rsidR="00E564EB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มี</w:t>
      </w:r>
      <w:r w:rsidR="00CC4837" w:rsidRPr="008F341A">
        <w:rPr>
          <w:rFonts w:ascii="Angsana New" w:hAnsi="Angsana New"/>
          <w:sz w:val="32"/>
          <w:szCs w:val="32"/>
          <w:cs/>
        </w:rPr>
        <w:t>ดังต่อไปนี้</w:t>
      </w:r>
    </w:p>
    <w:p w14:paraId="5430D83E" w14:textId="77777777" w:rsidR="00297DC7" w:rsidRPr="008F341A" w:rsidRDefault="00297DC7" w:rsidP="00222373">
      <w:pPr>
        <w:numPr>
          <w:ilvl w:val="1"/>
          <w:numId w:val="13"/>
        </w:numPr>
        <w:overflowPunct/>
        <w:autoSpaceDE/>
        <w:autoSpaceDN/>
        <w:adjustRightInd/>
        <w:spacing w:before="120"/>
        <w:ind w:left="1260" w:right="-117" w:hanging="698"/>
        <w:jc w:val="thaiDistribute"/>
        <w:textAlignment w:val="auto"/>
        <w:rPr>
          <w:rFonts w:asciiTheme="minorBidi" w:hAnsiTheme="minorBidi" w:cstheme="minorBidi"/>
          <w:sz w:val="32"/>
          <w:szCs w:val="32"/>
        </w:rPr>
      </w:pPr>
      <w:r w:rsidRPr="008F341A">
        <w:rPr>
          <w:rFonts w:asciiTheme="minorBidi" w:hAnsiTheme="minorBidi" w:cstheme="minorBidi"/>
          <w:sz w:val="32"/>
          <w:szCs w:val="32"/>
          <w:cs/>
        </w:rPr>
        <w:t>เกณฑ์ในการจัดทำงบการเงินรวม</w:t>
      </w:r>
    </w:p>
    <w:p w14:paraId="70E4B217" w14:textId="32201381" w:rsidR="00297DC7" w:rsidRPr="008F341A" w:rsidRDefault="00297DC7" w:rsidP="00222373">
      <w:pPr>
        <w:tabs>
          <w:tab w:val="left" w:pos="-3261"/>
        </w:tabs>
        <w:spacing w:after="240"/>
        <w:ind w:left="1260" w:right="-117"/>
        <w:jc w:val="thaiDistribute"/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</w:pPr>
      <w:r w:rsidRPr="008F341A"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  <w:t>งบการเงิน</w:t>
      </w:r>
      <w:r w:rsidRPr="008F341A">
        <w:rPr>
          <w:rFonts w:asciiTheme="minorBidi" w:eastAsia="MS Mincho" w:hAnsiTheme="minorBidi" w:cstheme="minorBidi"/>
          <w:color w:val="000000"/>
          <w:spacing w:val="-6"/>
          <w:sz w:val="32"/>
          <w:szCs w:val="32"/>
          <w:cs/>
          <w:lang w:eastAsia="ja-JP"/>
        </w:rPr>
        <w:t>รวม</w:t>
      </w: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ประกอบด้วย</w:t>
      </w:r>
      <w:r w:rsidRPr="008F341A">
        <w:rPr>
          <w:rFonts w:asciiTheme="minorBidi" w:eastAsia="MS Mincho" w:hAnsiTheme="minorBidi" w:cstheme="minorBidi"/>
          <w:color w:val="000000"/>
          <w:spacing w:val="-6"/>
          <w:sz w:val="32"/>
          <w:szCs w:val="32"/>
          <w:cs/>
          <w:lang w:eastAsia="ja-JP"/>
        </w:rPr>
        <w:t>งบการเงินของบริษัทและบริษัทย่อย และส่วนได้เสียของกลุ่มบริษัทในการ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  <w:t xml:space="preserve">ร่วมค้า </w:t>
      </w:r>
    </w:p>
    <w:p w14:paraId="109107F5" w14:textId="77777777" w:rsidR="00297DC7" w:rsidRPr="008F341A" w:rsidRDefault="00297DC7" w:rsidP="00222373">
      <w:pPr>
        <w:pStyle w:val="BodyText2"/>
        <w:spacing w:after="120" w:line="240" w:lineRule="auto"/>
        <w:ind w:left="1260" w:right="-117"/>
        <w:jc w:val="thaiDistribute"/>
        <w:rPr>
          <w:rFonts w:asciiTheme="minorBidi" w:hAnsiTheme="minorBidi" w:cstheme="minorBidi"/>
          <w:color w:val="000000"/>
          <w:sz w:val="32"/>
          <w:szCs w:val="32"/>
          <w:cs/>
        </w:rPr>
      </w:pP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การรวมธุรกิจ</w:t>
      </w:r>
      <w:r w:rsidRPr="008F341A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</w:p>
    <w:p w14:paraId="26EAEF30" w14:textId="77777777" w:rsidR="00297DC7" w:rsidRPr="008F341A" w:rsidRDefault="00297DC7" w:rsidP="00222373">
      <w:pPr>
        <w:spacing w:after="240"/>
        <w:ind w:left="1260" w:right="-117"/>
        <w:jc w:val="thaiDistribute"/>
        <w:rPr>
          <w:rFonts w:asciiTheme="minorBidi" w:hAnsiTheme="minorBidi" w:cstheme="minorBidi"/>
          <w:color w:val="000000"/>
          <w:spacing w:val="-8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pacing w:val="-8"/>
          <w:sz w:val="32"/>
          <w:szCs w:val="32"/>
          <w:cs/>
        </w:rPr>
        <w:t>กลุ่มบริษัทบันทึกบัญชีสำหรับการรวมธุรกิจตามวิธีซื้อ ยกเว้นในกรณีที่เป็นการรวมธุรกิจภายใต้การควบคุมเดียวกัน</w:t>
      </w:r>
    </w:p>
    <w:p w14:paraId="1DE6CC39" w14:textId="2ADC75C0" w:rsidR="00297DC7" w:rsidRPr="008F341A" w:rsidRDefault="00297DC7" w:rsidP="00222373">
      <w:pPr>
        <w:tabs>
          <w:tab w:val="left" w:pos="-3261"/>
        </w:tabs>
        <w:spacing w:after="240"/>
        <w:ind w:left="1260" w:right="-117"/>
        <w:jc w:val="thaiDistribute"/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</w:pPr>
      <w:r w:rsidRPr="008F341A"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  <w:t>กลุ่มบริษัทมีอำนาจการควบคุมเมื่อกลุ่มบริษัท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 xml:space="preserve"> (</w:t>
      </w:r>
      <w:r w:rsidR="00B02EAA"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>1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 xml:space="preserve">) 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  <w:t xml:space="preserve">มีอำนาจเหนือผู้ได้รับการลงทุน 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>(</w:t>
      </w:r>
      <w:r w:rsidR="00B02EAA"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>2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 xml:space="preserve">) 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  <w:t>มีโอกาสเปิดรับหรือมีสิทธิในผลตอบแทนผันแปรจากการเกี่ยวข้องกับผู้ได้รับการลงทุน และ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 xml:space="preserve"> (</w:t>
      </w:r>
      <w:r w:rsidR="00B02EAA"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>3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lang w:eastAsia="ja-JP"/>
        </w:rPr>
        <w:t xml:space="preserve">) </w:t>
      </w:r>
      <w:r w:rsidRPr="008F341A"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  <w:t>มีความสามารถในการใช้อำนาจเหนือผู้ได้รับการลงทุนทำให้เกิดผลกระทบต่อจำนวนเงินผลตอบแทนของผู้ลงทุน</w:t>
      </w:r>
    </w:p>
    <w:p w14:paraId="3A355AA2" w14:textId="77777777" w:rsidR="00297DC7" w:rsidRPr="008F341A" w:rsidRDefault="00297DC7" w:rsidP="00222373">
      <w:pPr>
        <w:tabs>
          <w:tab w:val="left" w:pos="-3261"/>
        </w:tabs>
        <w:spacing w:after="240"/>
        <w:ind w:left="1260" w:right="-117"/>
        <w:jc w:val="thaiDistribute"/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</w:pPr>
      <w:r w:rsidRPr="008F341A">
        <w:rPr>
          <w:rFonts w:asciiTheme="minorBidi" w:eastAsia="MS Mincho" w:hAnsiTheme="minorBidi" w:cstheme="minorBidi"/>
          <w:color w:val="000000"/>
          <w:sz w:val="32"/>
          <w:szCs w:val="32"/>
          <w:cs/>
          <w:lang w:eastAsia="ja-JP"/>
        </w:rPr>
        <w:t>เมื่อมีข้อเท็จจริงหรือสถานการณ์บ่งชี้ว่า อำนาจการควบคุมข้อใดข้อหนึ่งข้างต้นเปลี่ยนแปลงไป กลุ่มบริษัทจะทำการพิจารณาอำนาจการควบคุมกิจการที่ถูกควบคุมใหม่</w:t>
      </w:r>
    </w:p>
    <w:p w14:paraId="686801D8" w14:textId="02EBF439" w:rsidR="00B02EAA" w:rsidRPr="008F341A" w:rsidRDefault="00297DC7" w:rsidP="00394CAD">
      <w:pPr>
        <w:pStyle w:val="BodyText"/>
        <w:spacing w:after="240"/>
        <w:ind w:left="1260" w:right="-117"/>
        <w:jc w:val="thaiDistribute"/>
        <w:rPr>
          <w:rFonts w:asciiTheme="minorBidi" w:hAnsiTheme="minorBidi" w:cstheme="minorBidi"/>
          <w:color w:val="000000"/>
          <w:spacing w:val="-8"/>
          <w:sz w:val="32"/>
          <w:szCs w:val="32"/>
          <w:cs/>
        </w:rPr>
      </w:pP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ค่าความนิยม 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</w:t>
      </w:r>
      <w:r w:rsidRPr="008F341A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color w:val="000000"/>
          <w:spacing w:val="-8"/>
          <w:sz w:val="32"/>
          <w:szCs w:val="32"/>
          <w:cs/>
        </w:rPr>
        <w:t>แต่หากมูลค่าสุทธิ (มูลค่ายุติธรรม) ของสินทรัพย์ที่ระบุได้ที่ได้มาและหนี้สินที่รับมาสูงกว่ามูลค่ายุติธรรม</w:t>
      </w:r>
      <w:r w:rsidR="00222373" w:rsidRPr="008F341A">
        <w:rPr>
          <w:rFonts w:asciiTheme="minorBidi" w:hAnsiTheme="minorBidi" w:cstheme="minorBidi"/>
          <w:color w:val="000000"/>
          <w:spacing w:val="-8"/>
          <w:sz w:val="32"/>
          <w:szCs w:val="32"/>
        </w:rPr>
        <w:br/>
      </w:r>
      <w:r w:rsidRPr="008F341A">
        <w:rPr>
          <w:rFonts w:asciiTheme="minorBidi" w:hAnsiTheme="minorBidi" w:cstheme="minorBidi"/>
          <w:color w:val="000000"/>
          <w:spacing w:val="-8"/>
          <w:sz w:val="32"/>
          <w:szCs w:val="32"/>
          <w:cs/>
        </w:rPr>
        <w:t>ของสิ่งตอบแทนที่โอนให้ กลุ่มบริษัทจะรับรู้ส่วนที่สูงกว่าเป็นกำไรในงบกำไรขาดทุนเบ็ดเสร็จ</w:t>
      </w:r>
      <w:r w:rsidR="00B02EAA" w:rsidRPr="008F341A">
        <w:rPr>
          <w:rFonts w:asciiTheme="minorBidi" w:hAnsiTheme="minorBidi" w:cstheme="minorBidi"/>
          <w:color w:val="000000"/>
          <w:spacing w:val="-4"/>
          <w:sz w:val="32"/>
          <w:szCs w:val="32"/>
          <w:cs/>
        </w:rPr>
        <w:br w:type="page"/>
      </w:r>
    </w:p>
    <w:p w14:paraId="37048A1F" w14:textId="6EF5D7E3" w:rsidR="00297DC7" w:rsidRPr="008F341A" w:rsidRDefault="00297DC7" w:rsidP="00222373">
      <w:pPr>
        <w:spacing w:after="240"/>
        <w:ind w:left="1260" w:right="43"/>
        <w:jc w:val="thaiDistribute"/>
        <w:rPr>
          <w:rFonts w:asciiTheme="minorBidi" w:hAnsiTheme="minorBidi" w:cstheme="minorBidi"/>
          <w:color w:val="000000"/>
          <w:sz w:val="32"/>
          <w:szCs w:val="32"/>
          <w:cs/>
        </w:rPr>
      </w:pPr>
      <w:r w:rsidRPr="008F341A">
        <w:rPr>
          <w:rFonts w:asciiTheme="minorBidi" w:hAnsiTheme="minorBidi" w:cstheme="minorBidi"/>
          <w:color w:val="000000"/>
          <w:spacing w:val="-4"/>
          <w:sz w:val="32"/>
          <w:szCs w:val="32"/>
          <w:cs/>
        </w:rPr>
        <w:lastRenderedPageBreak/>
        <w:t>สิ่งตอบแทนที่โอนให้ ต้องวัดด้วยมูลค่ายุติธรรมของสินทรัพย์ที่โอนไป หนี้สินที่กลุ่มบริษัท</w:t>
      </w:r>
      <w:r w:rsidR="00B563FF" w:rsidRPr="008F341A">
        <w:rPr>
          <w:rFonts w:asciiTheme="minorBidi" w:hAnsiTheme="minorBidi" w:cstheme="minorBidi" w:hint="cs"/>
          <w:color w:val="000000"/>
          <w:spacing w:val="-4"/>
          <w:sz w:val="32"/>
          <w:szCs w:val="32"/>
          <w:cs/>
        </w:rPr>
        <w:t xml:space="preserve">      </w:t>
      </w:r>
      <w:r w:rsidRPr="008F341A">
        <w:rPr>
          <w:rFonts w:asciiTheme="minorBidi" w:hAnsiTheme="minorBidi" w:cstheme="minorBidi"/>
          <w:color w:val="000000"/>
          <w:spacing w:val="-4"/>
          <w:sz w:val="32"/>
          <w:szCs w:val="32"/>
          <w:cs/>
        </w:rPr>
        <w:t>ก่อขึ้นเพื่อจ่ายชำระให้แก่เจ้าของเดิม และส่วนได้เสียในส่วนของเจ้าของที่ออกโดยกลุ่มบริษัท ทั้งนี้</w:t>
      </w: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สิ่งตอบแทนที่โอนให้ยังรวมถึงมูลค่ายุติธรรมของหนี้สินที่อาจเกิดขึ้น </w:t>
      </w:r>
    </w:p>
    <w:p w14:paraId="443397BC" w14:textId="77777777" w:rsidR="00297DC7" w:rsidRPr="008F341A" w:rsidRDefault="00297DC7" w:rsidP="00222373">
      <w:pPr>
        <w:spacing w:after="240"/>
        <w:ind w:left="1260" w:right="43"/>
        <w:jc w:val="thaiDistribute"/>
        <w:rPr>
          <w:rFonts w:asciiTheme="minorBidi" w:hAnsiTheme="minorBidi" w:cstheme="minorBidi"/>
          <w:color w:val="000000"/>
          <w:spacing w:val="-4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</w:t>
      </w:r>
      <w:r w:rsidRPr="008F341A">
        <w:rPr>
          <w:rFonts w:asciiTheme="minorBidi" w:hAnsiTheme="minorBidi" w:cstheme="minorBidi"/>
          <w:color w:val="000000"/>
          <w:spacing w:val="-4"/>
          <w:sz w:val="32"/>
          <w:szCs w:val="32"/>
          <w:cs/>
        </w:rPr>
        <w:t>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0A50E449" w14:textId="77777777" w:rsidR="00297DC7" w:rsidRPr="008F341A" w:rsidRDefault="00297DC7" w:rsidP="00222373">
      <w:pPr>
        <w:spacing w:after="240"/>
        <w:ind w:left="1260" w:right="43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หรือวัดด้วยมูลค่ายุติธรรม</w:t>
      </w:r>
    </w:p>
    <w:p w14:paraId="5C5287F4" w14:textId="77777777" w:rsidR="00297DC7" w:rsidRPr="008F341A" w:rsidRDefault="00297DC7" w:rsidP="00222373">
      <w:pPr>
        <w:spacing w:after="240"/>
        <w:ind w:left="1260" w:right="43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 ๆ ถือเป็นค่าใช้จ่ายเมื่อเกิดขึ้น</w:t>
      </w:r>
    </w:p>
    <w:p w14:paraId="780321CC" w14:textId="45DED6DA" w:rsidR="00297DC7" w:rsidRPr="008F341A" w:rsidRDefault="00297DC7" w:rsidP="00222373">
      <w:pPr>
        <w:spacing w:after="120"/>
        <w:ind w:left="1260" w:right="43"/>
        <w:jc w:val="thaiDistribute"/>
        <w:rPr>
          <w:rFonts w:asciiTheme="minorBidi" w:hAnsiTheme="minorBidi" w:cstheme="minorBidi"/>
          <w:color w:val="000000"/>
          <w:spacing w:val="-6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pacing w:val="-6"/>
          <w:sz w:val="32"/>
          <w:szCs w:val="32"/>
          <w:cs/>
        </w:rPr>
        <w:t>การตัดรายการในงบการเงินรวม</w:t>
      </w:r>
    </w:p>
    <w:p w14:paraId="0BAE46B9" w14:textId="59783AFA" w:rsidR="00C24058" w:rsidRPr="008F341A" w:rsidRDefault="00297DC7" w:rsidP="00222373">
      <w:pPr>
        <w:spacing w:after="240"/>
        <w:ind w:left="1260" w:right="43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ยอดคงเหลือและรายการบัญชีระหว่างกิจการในกลุ่มที่มีสาระสำคัญได้ถูกตัดรายการในการจัดทำงบการเงินรวมนี้แล้ว  งบการเงินรวมสำหรับ</w:t>
      </w:r>
      <w:r w:rsidR="001C3FB9"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>ปี</w:t>
      </w:r>
      <w:r w:rsidR="00BA6781"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>สิ้น</w:t>
      </w:r>
      <w:r w:rsidR="00BA6781" w:rsidRPr="008F341A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สุดวันที่ </w:t>
      </w:r>
      <w:r w:rsidR="00B02EAA" w:rsidRPr="008F341A">
        <w:rPr>
          <w:rFonts w:asciiTheme="minorBidi" w:hAnsiTheme="minorBidi" w:cstheme="minorBidi"/>
          <w:color w:val="000000"/>
          <w:sz w:val="32"/>
          <w:szCs w:val="32"/>
        </w:rPr>
        <w:t>31</w:t>
      </w:r>
      <w:r w:rsidR="00BA6781" w:rsidRPr="008F341A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1C3FB9"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>ธันวาคม</w:t>
      </w:r>
      <w:r w:rsidR="00BA6781"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B02EAA" w:rsidRPr="008F341A">
        <w:rPr>
          <w:rFonts w:asciiTheme="minorBidi" w:hAnsiTheme="minorBidi" w:cstheme="minorBidi"/>
          <w:color w:val="000000"/>
          <w:sz w:val="32"/>
          <w:szCs w:val="32"/>
        </w:rPr>
        <w:t>2567</w:t>
      </w:r>
      <w:r w:rsidR="00222373" w:rsidRPr="008F341A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22373"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และ </w:t>
      </w:r>
      <w:r w:rsidR="00B02EAA" w:rsidRPr="008F341A">
        <w:rPr>
          <w:rFonts w:asciiTheme="minorBidi" w:hAnsiTheme="minorBidi" w:cstheme="minorBidi"/>
          <w:color w:val="000000"/>
          <w:sz w:val="32"/>
          <w:szCs w:val="32"/>
        </w:rPr>
        <w:t>2566</w:t>
      </w:r>
      <w:r w:rsidR="00BA6781"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ได้จัดทำขึ้นโดยใช้งบการเงินของบริษัทย่อยและการร่วมค้าสำหรับ</w:t>
      </w:r>
      <w:r w:rsidR="001C3FB9"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>ปี</w:t>
      </w: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สิ้นสุดวันเดียวกัน</w:t>
      </w:r>
    </w:p>
    <w:p w14:paraId="0AE7E523" w14:textId="08562B83" w:rsidR="00036442" w:rsidRPr="008F341A" w:rsidRDefault="00B02EAA" w:rsidP="00036442">
      <w:pPr>
        <w:overflowPunct/>
        <w:autoSpaceDE/>
        <w:autoSpaceDN/>
        <w:adjustRightInd/>
        <w:ind w:left="1267" w:right="63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  <w:lang w:val="th-TH"/>
        </w:rPr>
      </w:pPr>
      <w:r w:rsidRPr="008F341A">
        <w:rPr>
          <w:rFonts w:asciiTheme="minorBidi" w:hAnsiTheme="minorBidi" w:cstheme="minorBidi"/>
          <w:sz w:val="32"/>
          <w:szCs w:val="32"/>
        </w:rPr>
        <w:t>3</w:t>
      </w:r>
      <w:r w:rsidR="00036442" w:rsidRPr="008F341A">
        <w:rPr>
          <w:rFonts w:asciiTheme="minorBidi" w:hAnsiTheme="minorBidi" w:cstheme="minorBidi"/>
          <w:sz w:val="32"/>
          <w:szCs w:val="32"/>
          <w:cs/>
        </w:rPr>
        <w:t>.</w:t>
      </w:r>
      <w:r w:rsidRPr="008F341A">
        <w:rPr>
          <w:rFonts w:asciiTheme="minorBidi" w:hAnsiTheme="minorBidi" w:cstheme="minorBidi"/>
          <w:sz w:val="32"/>
          <w:szCs w:val="32"/>
        </w:rPr>
        <w:t>2</w:t>
      </w:r>
      <w:r w:rsidR="00036442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036442" w:rsidRPr="008F341A">
        <w:rPr>
          <w:rFonts w:asciiTheme="majorBidi" w:eastAsia="SimSun" w:hAnsiTheme="majorBidi" w:cstheme="majorBidi"/>
          <w:sz w:val="32"/>
          <w:szCs w:val="32"/>
          <w:cs/>
          <w:lang w:val="th-TH"/>
        </w:rPr>
        <w:t>เงินสดและรายการเทียบเท่าเงินสด</w:t>
      </w:r>
    </w:p>
    <w:p w14:paraId="7D4E1DDE" w14:textId="7FF5BA2E" w:rsidR="00036442" w:rsidRPr="008F341A" w:rsidRDefault="00036442" w:rsidP="00222373">
      <w:pPr>
        <w:spacing w:after="240"/>
        <w:ind w:left="1260" w:right="43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เงินสดและรายการเทียบเท่าเงินสด ได้แก่ เงินสดและเงินฝากทุกประเภทกับสถาบันการเงิน</w:t>
      </w:r>
      <w:r w:rsidR="00222373" w:rsidRPr="008F341A">
        <w:rPr>
          <w:rFonts w:asciiTheme="minorBidi" w:hAnsiTheme="minorBidi" w:cstheme="minorBidi"/>
          <w:color w:val="000000"/>
          <w:sz w:val="32"/>
          <w:szCs w:val="32"/>
        </w:rPr>
        <w:br/>
      </w:r>
      <w:r w:rsidRPr="008F341A">
        <w:rPr>
          <w:rFonts w:asciiTheme="minorBidi" w:hAnsiTheme="minorBidi" w:cstheme="minorBidi"/>
          <w:color w:val="000000"/>
          <w:spacing w:val="-8"/>
          <w:sz w:val="32"/>
          <w:szCs w:val="32"/>
          <w:cs/>
        </w:rPr>
        <w:t>ซึ่งมีกำหนดจ่ายคืนในระยะเวลาไม่เกิน</w:t>
      </w:r>
      <w:r w:rsidRPr="008F341A">
        <w:rPr>
          <w:rFonts w:asciiTheme="minorBidi" w:hAnsiTheme="minorBidi" w:cstheme="minorBidi"/>
          <w:color w:val="000000"/>
          <w:spacing w:val="-8"/>
          <w:sz w:val="32"/>
          <w:szCs w:val="32"/>
        </w:rPr>
        <w:t> </w:t>
      </w:r>
      <w:r w:rsidR="00B02EAA" w:rsidRPr="008F341A">
        <w:rPr>
          <w:rFonts w:asciiTheme="minorBidi" w:hAnsiTheme="minorBidi" w:cstheme="minorBidi"/>
          <w:color w:val="000000"/>
          <w:spacing w:val="-8"/>
          <w:sz w:val="32"/>
          <w:szCs w:val="32"/>
        </w:rPr>
        <w:t>3</w:t>
      </w:r>
      <w:r w:rsidRPr="008F341A">
        <w:rPr>
          <w:rFonts w:asciiTheme="minorBidi" w:hAnsiTheme="minorBidi" w:cstheme="minorBidi"/>
          <w:color w:val="000000"/>
          <w:spacing w:val="-8"/>
          <w:sz w:val="32"/>
          <w:szCs w:val="32"/>
        </w:rPr>
        <w:t> </w:t>
      </w:r>
      <w:r w:rsidRPr="008F341A">
        <w:rPr>
          <w:rFonts w:asciiTheme="minorBidi" w:hAnsiTheme="minorBidi" w:cstheme="minorBidi"/>
          <w:color w:val="000000"/>
          <w:spacing w:val="-8"/>
          <w:sz w:val="32"/>
          <w:szCs w:val="32"/>
          <w:cs/>
        </w:rPr>
        <w:t>เดือนนับจากวันที่ได้มา และไม่รวมเงินฝากสถาบันการเงิน</w:t>
      </w: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>ที่มีภาระผูกพัน</w:t>
      </w:r>
      <w:r w:rsidRPr="008F341A">
        <w:rPr>
          <w:rFonts w:asciiTheme="minorBidi" w:hAnsiTheme="minorBidi" w:cstheme="minorBidi"/>
          <w:color w:val="000000"/>
          <w:sz w:val="32"/>
          <w:szCs w:val="32"/>
        </w:rPr>
        <w:t> </w:t>
      </w:r>
      <w:r w:rsidRPr="008F341A">
        <w:rPr>
          <w:rFonts w:asciiTheme="minorBidi" w:hAnsiTheme="minorBidi" w:cstheme="minorBidi" w:hint="cs"/>
          <w:color w:val="000000"/>
          <w:sz w:val="32"/>
          <w:szCs w:val="32"/>
          <w:cs/>
        </w:rPr>
        <w:t>(</w:t>
      </w:r>
      <w:r w:rsidRPr="008F341A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ถ้ามี) </w:t>
      </w:r>
    </w:p>
    <w:p w14:paraId="0930FD30" w14:textId="570CCCE4" w:rsidR="00036442" w:rsidRPr="008F341A" w:rsidRDefault="00B02EAA" w:rsidP="00036442">
      <w:pPr>
        <w:tabs>
          <w:tab w:val="left" w:pos="1260"/>
          <w:tab w:val="left" w:pos="1980"/>
        </w:tabs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036442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036442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036442" w:rsidRPr="008F341A">
        <w:rPr>
          <w:rFonts w:asciiTheme="majorBidi" w:eastAsia="SimSun" w:hAnsiTheme="majorBidi"/>
          <w:sz w:val="32"/>
          <w:szCs w:val="32"/>
          <w:cs/>
        </w:rPr>
        <w:t>เครื่องมือทางการเงิน</w:t>
      </w:r>
    </w:p>
    <w:p w14:paraId="376DD508" w14:textId="77777777" w:rsidR="00036442" w:rsidRPr="008F341A" w:rsidRDefault="00036442" w:rsidP="00036442">
      <w:pPr>
        <w:ind w:left="547" w:right="72" w:firstLine="713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t>การรับรู้และการวัดมูลค่า</w:t>
      </w:r>
      <w:r w:rsidRPr="008F341A">
        <w:rPr>
          <w:rFonts w:ascii="Angsana New" w:hAnsi="Angsana New"/>
          <w:color w:val="000000"/>
          <w:sz w:val="32"/>
          <w:szCs w:val="32"/>
          <w:u w:val="single"/>
          <w:cs/>
        </w:rPr>
        <w:t>สินทรัพย์และหนี้สิน</w:t>
      </w: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t>ทางการเงินเมื่อเริ่มแรก</w:t>
      </w:r>
    </w:p>
    <w:p w14:paraId="0B926F66" w14:textId="77777777" w:rsidR="00036442" w:rsidRPr="008F341A" w:rsidRDefault="00036442" w:rsidP="00036442">
      <w:pPr>
        <w:numPr>
          <w:ilvl w:val="0"/>
          <w:numId w:val="25"/>
        </w:numPr>
        <w:tabs>
          <w:tab w:val="left" w:pos="1440"/>
          <w:tab w:val="left" w:pos="1530"/>
        </w:tabs>
        <w:overflowPunct/>
        <w:autoSpaceDE/>
        <w:autoSpaceDN/>
        <w:adjustRightInd/>
        <w:spacing w:line="260" w:lineRule="atLeast"/>
        <w:ind w:left="1454" w:hanging="187"/>
        <w:jc w:val="thaiDistribute"/>
        <w:textAlignment w:val="auto"/>
        <w:rPr>
          <w:rFonts w:asciiTheme="majorBidi" w:eastAsia="SimSun" w:hAnsiTheme="majorBidi"/>
          <w:spacing w:val="-10"/>
          <w:sz w:val="32"/>
          <w:szCs w:val="32"/>
        </w:rPr>
      </w:pPr>
      <w:r w:rsidRPr="008F341A">
        <w:rPr>
          <w:rFonts w:asciiTheme="majorBidi" w:eastAsia="SimSun" w:hAnsiTheme="majorBidi"/>
          <w:sz w:val="32"/>
          <w:szCs w:val="32"/>
          <w:cs/>
        </w:rPr>
        <w:t>สินทรัพย์ทางการเงินที่วัดมูลค่าด้วยราคาทุนตัดจำหน่ายและสินทรัพย์ทางการเงินที่วัดมูลค่าด้วยมูลค่ายุติธรรมผ่านกำไรขาดทุนเบ็ดเสร็จอื่น ให้วัดมูลค่าโดยใช้มูลค่ายุติธรรมบวกหรือ</w:t>
      </w:r>
      <w:r w:rsidRPr="008F341A">
        <w:rPr>
          <w:rFonts w:asciiTheme="majorBidi" w:eastAsia="SimSun" w:hAnsiTheme="majorBidi"/>
          <w:spacing w:val="-10"/>
          <w:sz w:val="32"/>
          <w:szCs w:val="32"/>
          <w:cs/>
        </w:rPr>
        <w:t>หักด้วยต้นทุนการทำรายการซึ่งเกี่ยวข้องโดยตรงกับการได้มาหรือการออกสินทรัพย์ทางการเงินนั้น</w:t>
      </w:r>
    </w:p>
    <w:p w14:paraId="0BC84738" w14:textId="77777777" w:rsidR="00036442" w:rsidRPr="008F341A" w:rsidRDefault="00036442" w:rsidP="00036442">
      <w:pPr>
        <w:pStyle w:val="ListParagraph"/>
        <w:numPr>
          <w:ilvl w:val="0"/>
          <w:numId w:val="25"/>
        </w:numPr>
        <w:ind w:left="1440" w:right="9" w:hanging="180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Theme="majorBidi" w:eastAsia="SimSun" w:hAnsiTheme="majorBidi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สินทรัพย์ทางการเงินที่วัดมูลค่าด้วยมูลค่ายุติธรรมผ่านกำไรขาดทุน ให้วัดมูลค่าโดยใช้มูลค่ายุติธรรม สำหรับต้นทุนการทำรายการรับรู้เป็นค่าใช้จ่ายในกำไรหรือขาดทุน</w:t>
      </w:r>
    </w:p>
    <w:p w14:paraId="1D60D470" w14:textId="791BA856" w:rsidR="00036442" w:rsidRPr="008F341A" w:rsidRDefault="00036442" w:rsidP="00036442">
      <w:pPr>
        <w:pStyle w:val="ListParagraph"/>
        <w:numPr>
          <w:ilvl w:val="0"/>
          <w:numId w:val="25"/>
        </w:numPr>
        <w:spacing w:before="100" w:beforeAutospacing="1"/>
        <w:ind w:left="1454" w:right="14" w:hanging="180"/>
        <w:contextualSpacing w:val="0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Theme="majorBidi" w:eastAsia="SimSun" w:hAnsiTheme="majorBidi"/>
          <w:sz w:val="32"/>
          <w:szCs w:val="32"/>
          <w:cs/>
        </w:rPr>
        <w:t>หนี้สินทางการเงินที่ไม่ได้วัดมูลค่าด้วยมูลค่ายุติธรรมผ่านกำไรหรือขาดทุน</w:t>
      </w:r>
      <w:r w:rsidRPr="008F341A">
        <w:rPr>
          <w:rFonts w:asciiTheme="majorBidi" w:eastAsia="SimSun" w:hAnsiTheme="majorBidi" w:hint="cs"/>
          <w:sz w:val="32"/>
          <w:szCs w:val="32"/>
          <w:cs/>
        </w:rPr>
        <w:t>วัดมูลค่า</w:t>
      </w:r>
      <w:r w:rsidRPr="008F341A">
        <w:rPr>
          <w:rFonts w:asciiTheme="majorBidi" w:eastAsia="SimSun" w:hAnsiTheme="majorBidi"/>
          <w:sz w:val="32"/>
          <w:szCs w:val="32"/>
          <w:cs/>
        </w:rPr>
        <w:t>ด้วยมูลค่ายุติธรรมหักด้วยต้นทุนการทำรายการซึ่งเกี่ยวข้องโดยตรงกับการได้มาหรือการออกหนี้สินทางการเงินนั้น</w:t>
      </w:r>
    </w:p>
    <w:p w14:paraId="1206DAE7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color w:val="000000"/>
          <w:sz w:val="32"/>
          <w:szCs w:val="32"/>
          <w:u w:val="single"/>
          <w:cs/>
        </w:rPr>
      </w:pPr>
      <w:r w:rsidRPr="008F341A">
        <w:rPr>
          <w:rFonts w:ascii="Angsana New" w:hAnsi="Angsana New"/>
          <w:color w:val="000000"/>
          <w:sz w:val="32"/>
          <w:szCs w:val="32"/>
          <w:u w:val="single"/>
          <w:cs/>
        </w:rPr>
        <w:br w:type="page"/>
      </w:r>
    </w:p>
    <w:p w14:paraId="26C27CCB" w14:textId="6D41D7F6" w:rsidR="00036442" w:rsidRPr="008F341A" w:rsidRDefault="00036442" w:rsidP="00036442">
      <w:pPr>
        <w:spacing w:before="240"/>
        <w:ind w:left="547" w:right="72" w:firstLine="713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lastRenderedPageBreak/>
        <w:t>การ</w:t>
      </w:r>
      <w:r w:rsidRPr="008F341A">
        <w:rPr>
          <w:rFonts w:ascii="Angsana New" w:hAnsi="Angsana New"/>
          <w:color w:val="000000"/>
          <w:sz w:val="32"/>
          <w:szCs w:val="32"/>
          <w:u w:val="single"/>
          <w:cs/>
        </w:rPr>
        <w:t>วัดมูลค่าภายหลัง</w:t>
      </w: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t>ของสินทรัพย์ทางการเงิน</w:t>
      </w:r>
    </w:p>
    <w:p w14:paraId="0E3A42C1" w14:textId="77777777" w:rsidR="00036442" w:rsidRPr="008F341A" w:rsidRDefault="00036442" w:rsidP="00036442">
      <w:pPr>
        <w:ind w:left="1260" w:right="9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 w:hint="cs"/>
          <w:color w:val="000000"/>
          <w:spacing w:val="-2"/>
          <w:sz w:val="32"/>
          <w:szCs w:val="32"/>
          <w:cs/>
        </w:rPr>
        <w:t>สินทรัพย์ทางการเงินที่รับรู้ทั้งหมดวัดมูลค่าภายหลังด้วยราคาทุนตัดจำหน่ายหรือมูลค่ายุติธรรมขึ้นอยู่กับ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การจัดประเภทรายการของสินทรัพย์ทางการเงิน</w:t>
      </w:r>
    </w:p>
    <w:p w14:paraId="6C1F92C5" w14:textId="77777777" w:rsidR="00036442" w:rsidRPr="008F341A" w:rsidRDefault="00036442" w:rsidP="00036442">
      <w:pPr>
        <w:spacing w:before="240"/>
        <w:ind w:left="547" w:right="72" w:firstLine="713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t>การจัดประเภทรายการของสินทรัพย์ทางการเงิน</w:t>
      </w:r>
    </w:p>
    <w:p w14:paraId="124E734D" w14:textId="77777777" w:rsidR="00036442" w:rsidRPr="008F341A" w:rsidRDefault="00036442" w:rsidP="00036442">
      <w:pPr>
        <w:ind w:left="1440" w:right="72" w:hanging="180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 w:hint="cs"/>
          <w:color w:val="000000"/>
          <w:sz w:val="32"/>
          <w:szCs w:val="32"/>
          <w:cs/>
        </w:rPr>
        <w:t>สินทรัพย์ทางการเงินที่เข้าเงื่อนไขการวัดมูลค่าภายหลังด้วยราคาทุนตัดจำหน่าย</w:t>
      </w:r>
    </w:p>
    <w:p w14:paraId="66A9FB74" w14:textId="77777777" w:rsidR="00036442" w:rsidRPr="008F341A" w:rsidRDefault="00036442" w:rsidP="00036442">
      <w:pPr>
        <w:ind w:left="1440" w:right="-9" w:hanging="180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/>
          <w:color w:val="000000"/>
          <w:sz w:val="32"/>
          <w:szCs w:val="32"/>
        </w:rPr>
        <w:t>-</w:t>
      </w:r>
      <w:r w:rsidRPr="008F341A">
        <w:rPr>
          <w:rFonts w:ascii="Angsana New" w:hAnsi="Angsana New"/>
          <w:color w:val="000000"/>
          <w:sz w:val="32"/>
          <w:szCs w:val="32"/>
        </w:rPr>
        <w:tab/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สินทรัพย์ทางการเงินที่ถือครองตามโมเดลธุรกิจที่มีวัตถุประสงค์การถือครองสินทรัพย์ทางการเงินเพื่อรับกระแสเงินสดตามสัญญา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</w:p>
    <w:p w14:paraId="222090F8" w14:textId="77777777" w:rsidR="00036442" w:rsidRPr="008F341A" w:rsidRDefault="00036442" w:rsidP="00036442">
      <w:pPr>
        <w:ind w:left="1440" w:right="-9" w:hanging="180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eastAsia="SimSun" w:hAnsi="Angsana New"/>
          <w:color w:val="000000"/>
          <w:sz w:val="32"/>
          <w:szCs w:val="32"/>
        </w:rPr>
        <w:t>-</w:t>
      </w:r>
      <w:r w:rsidRPr="008F341A">
        <w:rPr>
          <w:rFonts w:ascii="Angsana New" w:hAnsi="Angsana New"/>
          <w:color w:val="000000"/>
          <w:sz w:val="32"/>
          <w:szCs w:val="32"/>
        </w:rPr>
        <w:tab/>
      </w:r>
      <w:r w:rsidRPr="008F341A">
        <w:rPr>
          <w:rFonts w:ascii="Angsana New" w:hAnsi="Angsana New"/>
          <w:color w:val="000000"/>
          <w:spacing w:val="-2"/>
          <w:sz w:val="32"/>
          <w:szCs w:val="32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</w:t>
      </w:r>
      <w:r w:rsidRPr="008F341A">
        <w:rPr>
          <w:rFonts w:ascii="Angsana New" w:hAnsi="Angsana New"/>
          <w:color w:val="000000"/>
          <w:sz w:val="32"/>
          <w:szCs w:val="32"/>
          <w:cs/>
        </w:rPr>
        <w:t>และดอกเบี้ยจากยอดคงเหลือของเงินต้นในวันที่กำหนดไว้</w:t>
      </w:r>
    </w:p>
    <w:p w14:paraId="56664F49" w14:textId="77777777" w:rsidR="00036442" w:rsidRPr="008F341A" w:rsidRDefault="00036442" w:rsidP="00036442">
      <w:pPr>
        <w:spacing w:before="240"/>
        <w:ind w:left="1260" w:right="72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 w:hint="cs"/>
          <w:color w:val="000000"/>
          <w:sz w:val="32"/>
          <w:szCs w:val="32"/>
          <w:cs/>
        </w:rPr>
        <w:t>สินทรัพย์ทางการเงินที่เข้าเงื่อนไขการวัดมูลค่าภายหลังด้วยมูลค่ายุติธรรมผ่านกำไรขาดทุนเบ็ดเสร็จอื่น</w:t>
      </w:r>
    </w:p>
    <w:p w14:paraId="2DFC9184" w14:textId="77777777" w:rsidR="00036442" w:rsidRPr="008F341A" w:rsidRDefault="00036442" w:rsidP="00036442">
      <w:pPr>
        <w:ind w:left="1440" w:right="9" w:hanging="18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8F341A">
        <w:rPr>
          <w:rFonts w:ascii="Angsana New" w:hAnsi="Angsana New"/>
          <w:color w:val="000000"/>
          <w:sz w:val="32"/>
          <w:szCs w:val="32"/>
        </w:rPr>
        <w:t>-</w:t>
      </w:r>
      <w:r w:rsidRPr="008F341A">
        <w:rPr>
          <w:rFonts w:ascii="Angsana New" w:hAnsi="Angsana New"/>
          <w:color w:val="000000"/>
          <w:sz w:val="32"/>
          <w:szCs w:val="32"/>
          <w:cs/>
        </w:rPr>
        <w:tab/>
      </w:r>
      <w:r w:rsidRPr="008F341A">
        <w:rPr>
          <w:rFonts w:ascii="Angsana New" w:hAnsi="Angsana New" w:hint="cs"/>
          <w:color w:val="000000"/>
          <w:spacing w:val="-6"/>
          <w:sz w:val="32"/>
          <w:szCs w:val="32"/>
          <w:cs/>
        </w:rPr>
        <w:t>สินทรัพย์ทางการเงินถูกถือตามโมเดลธุรกิจที่มีวัตถุประสงค์เพื่อทำให้สำเร็จทั้งรับกระแสเงินสด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ตามสัญญาและเพื่อขายสินทรัพย์ทางการเงินและ</w:t>
      </w:r>
    </w:p>
    <w:p w14:paraId="4D67414E" w14:textId="77777777" w:rsidR="00036442" w:rsidRPr="008F341A" w:rsidRDefault="00036442" w:rsidP="00036442">
      <w:pPr>
        <w:ind w:left="1440" w:right="9" w:hanging="18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8F341A">
        <w:rPr>
          <w:rFonts w:ascii="Angsana New" w:hAnsi="Angsana New"/>
          <w:color w:val="000000"/>
          <w:sz w:val="32"/>
          <w:szCs w:val="32"/>
        </w:rPr>
        <w:t>-</w:t>
      </w:r>
      <w:r w:rsidRPr="008F341A">
        <w:rPr>
          <w:rFonts w:ascii="Angsana New" w:hAnsi="Angsana New"/>
          <w:color w:val="000000"/>
          <w:sz w:val="32"/>
          <w:szCs w:val="32"/>
          <w:cs/>
        </w:rPr>
        <w:tab/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>ข้อกำหนดตามสัญญาของสินทรัพย์ทางการเงิน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>ซึ่งทำให้เกิดกระแสเงินสดซึ่งเป็นการจ่ายเพียงเงินต้น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และดอกเบี้ยจากยอดคงเหลือของเงินต้นในวันที่กำหนดไว้</w:t>
      </w:r>
    </w:p>
    <w:p w14:paraId="0D412AB3" w14:textId="77777777" w:rsidR="00036442" w:rsidRPr="008F341A" w:rsidRDefault="00036442" w:rsidP="00036442">
      <w:pPr>
        <w:spacing w:before="240"/>
        <w:ind w:left="1260" w:right="72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t>การด้อยค่าของสินทรัพย์ทางการเงิน</w:t>
      </w:r>
    </w:p>
    <w:p w14:paraId="180FD4F2" w14:textId="4B1ADADF" w:rsidR="00036442" w:rsidRPr="008F341A" w:rsidRDefault="00036442" w:rsidP="00036442">
      <w:pPr>
        <w:ind w:left="1260" w:right="9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8F341A">
        <w:rPr>
          <w:rFonts w:ascii="Angsana New" w:hAnsi="Angsana New"/>
          <w:color w:val="000000"/>
          <w:sz w:val="32"/>
          <w:szCs w:val="32"/>
          <w:cs/>
        </w:rPr>
        <w:t>บริษัทประเมินข้อมูลคาดการณ์อนาคตประกอบการพิจารณาผลขาดทุนด้านเครดิตที่คาดว่าจะเกิดขึ้นที่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เกี่ยวข้องกับสินทรัพย์ทางการเงินที่วัดมูลค่าด้วยราคาทุนตัดจำหน่าย</w:t>
      </w:r>
      <w:r w:rsidRPr="008F341A">
        <w:rPr>
          <w:rFonts w:ascii="Angsana New" w:hAnsi="Angsana New"/>
          <w:color w:val="000000"/>
          <w:spacing w:val="-5"/>
          <w:sz w:val="32"/>
          <w:szCs w:val="32"/>
        </w:rPr>
        <w:t xml:space="preserve"> 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บริษั</w:t>
      </w:r>
      <w:r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>ท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ใช้วิธี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การอย่างง่าย (Simplified </w:t>
      </w:r>
      <w:r w:rsidRPr="008F341A">
        <w:rPr>
          <w:rFonts w:ascii="Angsana New" w:hAnsi="Angsana New"/>
          <w:color w:val="000000"/>
          <w:sz w:val="32"/>
          <w:szCs w:val="32"/>
        </w:rPr>
        <w:t>A</w:t>
      </w:r>
      <w:r w:rsidRPr="008F341A">
        <w:rPr>
          <w:rFonts w:ascii="Angsana New" w:hAnsi="Angsana New"/>
          <w:color w:val="000000"/>
          <w:sz w:val="32"/>
          <w:szCs w:val="32"/>
          <w:cs/>
        </w:rPr>
        <w:t>pproach) ในการพิจารณาค่าเผื่อผลขาดทุนจากการด้อยค่า</w:t>
      </w:r>
    </w:p>
    <w:p w14:paraId="3268F911" w14:textId="77777777" w:rsidR="00036442" w:rsidRPr="008F341A" w:rsidRDefault="00036442" w:rsidP="00DB34A9">
      <w:pPr>
        <w:spacing w:before="240"/>
        <w:ind w:left="1267" w:right="72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t>การ</w:t>
      </w:r>
      <w:r w:rsidRPr="008F341A">
        <w:rPr>
          <w:rFonts w:ascii="Angsana New" w:hAnsi="Angsana New"/>
          <w:color w:val="000000"/>
          <w:sz w:val="32"/>
          <w:szCs w:val="32"/>
          <w:u w:val="single"/>
          <w:cs/>
        </w:rPr>
        <w:t>วัดมูลค่าภายหลัง</w:t>
      </w:r>
      <w:r w:rsidRPr="008F341A">
        <w:rPr>
          <w:rFonts w:ascii="Angsana New" w:hAnsi="Angsana New" w:hint="cs"/>
          <w:color w:val="000000"/>
          <w:sz w:val="32"/>
          <w:szCs w:val="32"/>
          <w:u w:val="single"/>
          <w:cs/>
        </w:rPr>
        <w:t>ของหนี้สินทางการเงิน</w:t>
      </w:r>
    </w:p>
    <w:p w14:paraId="0027E103" w14:textId="77777777" w:rsidR="00036442" w:rsidRPr="008F341A" w:rsidRDefault="00036442" w:rsidP="00036442">
      <w:pPr>
        <w:ind w:left="1260" w:right="9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 w:hint="cs"/>
          <w:color w:val="000000"/>
          <w:sz w:val="32"/>
          <w:szCs w:val="32"/>
          <w:cs/>
        </w:rPr>
        <w:t>หนี้สินทางการเงินทั้งหมดวัดมูลค่าภายหลังด้วยราคาทุนตัดจำหน่ายโดยใช้วิธีดอกเบี้ยที่แท้จริง</w:t>
      </w:r>
      <w:r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หนี้สินทางการเงินและปันส่วนดอกเบี้ยจ่ายตลอดช่วงระยะเวลาที่เกี่ยวข้อง</w:t>
      </w:r>
      <w:r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ดอกเบี้ยที่แท้จริงคืออัตราที่ใช้ในการคิดลดประมาณการเงินสดจ่ายในอนาคต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 (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รวมถึงค่าธรรมเนียมและต้นทุนในการรับและจ่ายทั้งหมดซึ่งเป็นส่วนหนึ่งของอัตราดอกเบี้ยที่แท้จริง</w:t>
      </w:r>
      <w:r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ต้นทุนการทำรายการและส่วนเกินหรือส่วนลดมูลค่าอื่นๆ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) 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ตลอดอายุที่คาดไว้ของหนี้สินทางการเงินหรือ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 (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ตามความเหมาะสม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) 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ระยะเวลาที่สั้นกว่า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color w:val="000000"/>
          <w:sz w:val="32"/>
          <w:szCs w:val="32"/>
          <w:cs/>
        </w:rPr>
        <w:t>เพื่อให้ได้ราคาทุนตัดจำหน่ายของหนี้สินทางการเงิน</w:t>
      </w:r>
    </w:p>
    <w:p w14:paraId="4C8B1ECE" w14:textId="25DED9DC" w:rsidR="00DB34A9" w:rsidRPr="008F341A" w:rsidRDefault="00DB34A9" w:rsidP="00036442">
      <w:pPr>
        <w:spacing w:before="200"/>
        <w:ind w:left="1267" w:right="72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="Angsana New" w:hAnsi="Angsana New"/>
          <w:color w:val="000000"/>
          <w:sz w:val="32"/>
          <w:szCs w:val="32"/>
          <w:u w:val="single"/>
        </w:rPr>
        <w:br w:type="page"/>
      </w:r>
    </w:p>
    <w:p w14:paraId="14EFEFC8" w14:textId="604B871C" w:rsidR="00036442" w:rsidRPr="008F341A" w:rsidRDefault="00036442" w:rsidP="00036442">
      <w:pPr>
        <w:spacing w:before="200"/>
        <w:ind w:left="1267" w:right="72"/>
        <w:jc w:val="thaiDistribute"/>
        <w:rPr>
          <w:rFonts w:ascii="Angsana New" w:hAnsi="Angsana New"/>
          <w:color w:val="000000"/>
          <w:sz w:val="32"/>
          <w:szCs w:val="32"/>
          <w:u w:val="single"/>
        </w:rPr>
      </w:pPr>
      <w:r w:rsidRPr="008F341A">
        <w:rPr>
          <w:rFonts w:ascii="Angsana New" w:hAnsi="Angsana New"/>
          <w:color w:val="000000"/>
          <w:sz w:val="32"/>
          <w:szCs w:val="32"/>
          <w:u w:val="single"/>
          <w:cs/>
        </w:rPr>
        <w:lastRenderedPageBreak/>
        <w:t>ตราสารอนุพันธ์ทางการเงิน</w:t>
      </w:r>
    </w:p>
    <w:p w14:paraId="53CE8E45" w14:textId="77777777" w:rsidR="00036442" w:rsidRPr="008F341A" w:rsidRDefault="00036442" w:rsidP="00036442">
      <w:pPr>
        <w:overflowPunct/>
        <w:autoSpaceDE/>
        <w:autoSpaceDN/>
        <w:adjustRightInd/>
        <w:spacing w:after="200"/>
        <w:ind w:left="1281" w:right="29" w:hanging="14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/>
          <w:color w:val="000000"/>
          <w:sz w:val="32"/>
          <w:szCs w:val="32"/>
          <w:cs/>
        </w:rPr>
        <w:t>อนุพันธ์รับรู้รายการเมื่อเริ่มแรกด้วยมูลค่ายุติธรรม ณ วันที่เข้าทำสัญญาอนุพันธ์และวัดมูลค่าใหม่ในภายหลังด้วยมูลค่ายุติธรรม ณ วันสิ้นรอบของแต่ละรอบระยะเวลารายงาน ผลกำไรหรือขาดทุนรับรู้ในกำไรหรือขาดทุนทันที</w:t>
      </w:r>
    </w:p>
    <w:p w14:paraId="3634C145" w14:textId="5EFD6EE2" w:rsidR="00036442" w:rsidRPr="008F341A" w:rsidRDefault="00036442" w:rsidP="00036442">
      <w:pPr>
        <w:overflowPunct/>
        <w:autoSpaceDE/>
        <w:autoSpaceDN/>
        <w:adjustRightInd/>
        <w:spacing w:after="200"/>
        <w:ind w:left="1281" w:right="29" w:hanging="14"/>
        <w:jc w:val="thaiDistribute"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 w:rsidRPr="008F341A">
        <w:rPr>
          <w:rFonts w:ascii="Angsana New" w:hAnsi="Angsana New"/>
          <w:color w:val="000000"/>
          <w:sz w:val="32"/>
          <w:szCs w:val="32"/>
          <w:cs/>
        </w:rPr>
        <w:t>อนุพันธ์ที่มูลค่ายุติธรรมเป็นบวกรับรู้เป็นสินทรัพย์ทางการเงิน ตรงกันข้ามอนุพันธ์ที่มูลค่ายุติธรรมเป็นลบรับรู้เป็นหนี้สินทางการเงิน อนุพันธ์จะไม่หักกลบในงบการเงิน เว้นแต่บริษัทจะมีทั้งสิทธิทางกฎหมายและมีความตั้งใจในการหักกลบ อนุพันธ์แสดงเป็นสินทรัพย์</w:t>
      </w:r>
      <w:r w:rsidRPr="008F341A">
        <w:rPr>
          <w:rFonts w:ascii="Angsana New" w:hAnsi="Angsana New"/>
          <w:color w:val="000000"/>
          <w:sz w:val="32"/>
          <w:szCs w:val="32"/>
          <w:cs/>
        </w:rPr>
        <w:br/>
        <w:t>ไม่หมุนเวียนหรือหนี้สินไม่หมุนเวียน หากระยะเวลาที่เหลืออยู่ของอนุพันธ์มีมากกว่า</w:t>
      </w:r>
      <w:r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color w:val="000000"/>
          <w:sz w:val="32"/>
          <w:szCs w:val="32"/>
        </w:rPr>
        <w:t>12</w:t>
      </w:r>
      <w:r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เดือนและไม่คาดว่าจะถูกรับรู้หรือจ่ายภายใน </w:t>
      </w:r>
      <w:r w:rsidR="00B02EAA" w:rsidRPr="008F341A">
        <w:rPr>
          <w:rFonts w:ascii="Angsana New" w:hAnsi="Angsana New"/>
          <w:color w:val="000000"/>
          <w:sz w:val="32"/>
          <w:szCs w:val="32"/>
        </w:rPr>
        <w:t>12</w:t>
      </w:r>
      <w:r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Pr="008F341A">
        <w:rPr>
          <w:rFonts w:ascii="Angsana New" w:hAnsi="Angsana New"/>
          <w:color w:val="000000"/>
          <w:sz w:val="32"/>
          <w:szCs w:val="32"/>
          <w:cs/>
        </w:rPr>
        <w:t>เดือน อนุพันธ์อื่นแสดงเป็นสินทรัพย์หมุนเวียนหรือหนี้สินหมุนเวียน</w:t>
      </w:r>
    </w:p>
    <w:p w14:paraId="20E735B5" w14:textId="17B6C73E" w:rsidR="00036442" w:rsidRPr="008F341A" w:rsidRDefault="00B02EAA" w:rsidP="00036442">
      <w:pPr>
        <w:overflowPunct/>
        <w:autoSpaceDE/>
        <w:autoSpaceDN/>
        <w:adjustRightInd/>
        <w:ind w:left="1267" w:right="63" w:hanging="700"/>
        <w:jc w:val="both"/>
        <w:textAlignment w:val="auto"/>
        <w:rPr>
          <w:rFonts w:asciiTheme="majorBidi" w:eastAsia="SimSun" w:hAnsiTheme="majorBidi" w:cstheme="majorBidi"/>
          <w:noProof/>
          <w:sz w:val="32"/>
          <w:szCs w:val="32"/>
        </w:rPr>
      </w:pPr>
      <w:r w:rsidRPr="008F341A">
        <w:rPr>
          <w:rFonts w:asciiTheme="majorBidi" w:eastAsia="SimSun" w:hAnsiTheme="majorBidi" w:cstheme="majorBidi"/>
          <w:noProof/>
          <w:sz w:val="32"/>
          <w:szCs w:val="32"/>
        </w:rPr>
        <w:t>3</w:t>
      </w:r>
      <w:r w:rsidR="00036442" w:rsidRPr="008F341A">
        <w:rPr>
          <w:rFonts w:asciiTheme="majorBidi" w:eastAsia="SimSun" w:hAnsiTheme="majorBidi" w:cstheme="majorBidi"/>
          <w:noProof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noProof/>
          <w:sz w:val="32"/>
          <w:szCs w:val="32"/>
        </w:rPr>
        <w:t>4</w:t>
      </w:r>
      <w:r w:rsidR="00036442" w:rsidRPr="008F341A">
        <w:rPr>
          <w:rFonts w:asciiTheme="majorBidi" w:eastAsia="SimSun" w:hAnsiTheme="majorBidi" w:cstheme="majorBidi"/>
          <w:noProof/>
          <w:sz w:val="32"/>
          <w:szCs w:val="32"/>
          <w:cs/>
        </w:rPr>
        <w:tab/>
      </w:r>
      <w:r w:rsidR="00036442" w:rsidRPr="008F341A">
        <w:rPr>
          <w:rFonts w:asciiTheme="majorBidi" w:eastAsia="SimSun" w:hAnsiTheme="majorBidi"/>
          <w:noProof/>
          <w:sz w:val="32"/>
          <w:szCs w:val="32"/>
          <w:cs/>
        </w:rPr>
        <w:t>ลูกหนี้การค้าและลูกหนี้อื่น</w:t>
      </w:r>
    </w:p>
    <w:p w14:paraId="610418B9" w14:textId="77777777" w:rsidR="00036442" w:rsidRPr="008F341A" w:rsidRDefault="00036442" w:rsidP="00036442">
      <w:pPr>
        <w:spacing w:after="200"/>
        <w:ind w:left="1267" w:right="72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/>
          <w:color w:val="000000"/>
          <w:sz w:val="32"/>
          <w:szCs w:val="32"/>
          <w:cs/>
        </w:rPr>
        <w:t>ลูกหนี้การค้าและลูกหนี้อื่น</w:t>
      </w:r>
      <w:r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Pr="008F341A">
        <w:rPr>
          <w:rFonts w:ascii="Angsana New" w:hAnsi="Angsana New"/>
          <w:color w:val="000000"/>
          <w:sz w:val="32"/>
          <w:szCs w:val="32"/>
          <w:cs/>
        </w:rPr>
        <w:t>แสดงในราคาตามใบแจ้งหนี้หักค่าเผื่อผลขาดทุนด้านเครดิตที่</w:t>
      </w:r>
      <w:r w:rsidRPr="008F341A">
        <w:rPr>
          <w:rFonts w:ascii="Angsana New" w:hAnsi="Angsana New"/>
          <w:color w:val="000000"/>
          <w:sz w:val="32"/>
          <w:szCs w:val="32"/>
          <w:cs/>
        </w:rPr>
        <w:br/>
        <w:t>คาดว่าจะเกิดขึ้น</w:t>
      </w:r>
    </w:p>
    <w:p w14:paraId="75356558" w14:textId="54F53307" w:rsidR="00036442" w:rsidRPr="008F341A" w:rsidRDefault="00036442" w:rsidP="00036442">
      <w:pPr>
        <w:spacing w:after="200"/>
        <w:ind w:left="1267" w:right="72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/>
          <w:color w:val="000000"/>
          <w:sz w:val="32"/>
          <w:szCs w:val="32"/>
          <w:cs/>
        </w:rPr>
        <w:t xml:space="preserve">ค่าเผื่อผลขาดทุนด้านเครดิตที่คาดว่าจะเกิดขึ้นเปิดเผยไว้หมายเหตุข้อ </w:t>
      </w:r>
      <w:r w:rsidR="00B02EAA" w:rsidRPr="008F341A">
        <w:rPr>
          <w:rFonts w:ascii="Angsana New" w:hAnsi="Angsana New"/>
          <w:color w:val="000000"/>
          <w:sz w:val="32"/>
          <w:szCs w:val="32"/>
        </w:rPr>
        <w:t>3</w:t>
      </w:r>
      <w:r w:rsidRPr="008F341A">
        <w:rPr>
          <w:rFonts w:ascii="Angsana New" w:hAnsi="Angsana New"/>
          <w:color w:val="000000"/>
          <w:sz w:val="32"/>
          <w:szCs w:val="32"/>
        </w:rPr>
        <w:t>.</w:t>
      </w:r>
      <w:r w:rsidR="00B02EAA" w:rsidRPr="008F341A">
        <w:rPr>
          <w:rFonts w:ascii="Angsana New" w:hAnsi="Angsana New"/>
          <w:color w:val="000000"/>
          <w:sz w:val="32"/>
          <w:szCs w:val="32"/>
        </w:rPr>
        <w:t>3</w:t>
      </w:r>
    </w:p>
    <w:p w14:paraId="1C7DCFA4" w14:textId="1526EE27" w:rsidR="00036442" w:rsidRPr="008F341A" w:rsidRDefault="00B02EAA" w:rsidP="00036442">
      <w:pPr>
        <w:overflowPunct/>
        <w:autoSpaceDE/>
        <w:autoSpaceDN/>
        <w:adjustRightInd/>
        <w:ind w:left="1267" w:right="63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036442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5</w:t>
      </w:r>
      <w:r w:rsidR="00036442" w:rsidRPr="008F341A">
        <w:rPr>
          <w:rFonts w:asciiTheme="majorBidi" w:eastAsia="SimSun" w:hAnsiTheme="majorBidi" w:cstheme="majorBidi"/>
          <w:sz w:val="32"/>
          <w:szCs w:val="32"/>
          <w:cs/>
        </w:rPr>
        <w:tab/>
        <w:t>สินค้าคงเหลือ</w:t>
      </w:r>
    </w:p>
    <w:p w14:paraId="219384FF" w14:textId="77777777" w:rsidR="00036442" w:rsidRPr="008F341A" w:rsidRDefault="00036442" w:rsidP="00036442">
      <w:pPr>
        <w:overflowPunct/>
        <w:autoSpaceDE/>
        <w:autoSpaceDN/>
        <w:adjustRightInd/>
        <w:spacing w:after="200"/>
        <w:ind w:left="1281" w:right="58" w:hanging="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สินค้าคงเหลือแสดงตามราคาทุนหรือมูลค่าสุทธิที่จะได้รับแล้วแต่ราคาใดจะต่ำกว่า </w:t>
      </w:r>
    </w:p>
    <w:p w14:paraId="3361E9E1" w14:textId="77777777" w:rsidR="00036442" w:rsidRPr="008F341A" w:rsidRDefault="00036442" w:rsidP="00036442">
      <w:pPr>
        <w:overflowPunct/>
        <w:autoSpaceDE/>
        <w:autoSpaceDN/>
        <w:adjustRightInd/>
        <w:spacing w:after="200"/>
        <w:ind w:left="1281" w:right="58" w:hanging="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ราคาทุนคำนวณโดยวิธีถัวเฉลี่ยถ่วงน้ำหนัก</w:t>
      </w:r>
    </w:p>
    <w:p w14:paraId="4E561BE7" w14:textId="77777777" w:rsidR="00036442" w:rsidRPr="008F341A" w:rsidRDefault="00036442" w:rsidP="00DB34A9">
      <w:pPr>
        <w:tabs>
          <w:tab w:val="left" w:pos="540"/>
        </w:tabs>
        <w:spacing w:after="240"/>
        <w:ind w:left="1267" w:right="5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มูลค่าสุทธิที่จะได้รับคำนวณจากราคาโดยประมาณที่คาดว่าจะขายได้จากการดำเนินธุรกิจปกติหักด้วยประมาณการต้นทุนในการผลิตสินค้านั้นให้เสร็จและต้นทุนที่จำเป็นต้องจ่ายไปเพื่อให้ขายสินค้านั้นได้</w:t>
      </w:r>
    </w:p>
    <w:p w14:paraId="153800D1" w14:textId="40516A00" w:rsidR="001C3FB9" w:rsidRPr="008F341A" w:rsidRDefault="00036442" w:rsidP="00837CC0">
      <w:pPr>
        <w:spacing w:after="120"/>
        <w:ind w:left="1260"/>
        <w:jc w:val="thaiDistribute"/>
        <w:rPr>
          <w:rFonts w:asciiTheme="minorBidi" w:hAnsiTheme="minorBidi" w:cstheme="minorBidi"/>
          <w:color w:val="000000"/>
          <w:spacing w:val="-6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ค่าเผื่อสินค้าเสื่อมสภาพและเคลื่อนไหวช้า จะถูกบันทึกโดยจะพิจารณาจากการใช้ประโยชน์ในอนาคต และวิเคราะห์อายุสินค้าคงเหลือ ณ วันสิ้นรอบระยะเวลารายงาน</w:t>
      </w:r>
    </w:p>
    <w:p w14:paraId="6162905E" w14:textId="77777777" w:rsidR="00063430" w:rsidRPr="008F341A" w:rsidRDefault="00063430" w:rsidP="00222373">
      <w:pPr>
        <w:overflowPunct/>
        <w:autoSpaceDE/>
        <w:autoSpaceDN/>
        <w:adjustRightInd/>
        <w:ind w:left="1267" w:right="63" w:hanging="720"/>
        <w:jc w:val="thaiDistribute"/>
        <w:textAlignment w:val="auto"/>
        <w:rPr>
          <w:rFonts w:asciiTheme="minorBidi" w:hAnsiTheme="minorBidi" w:cstheme="minorBidi"/>
          <w:color w:val="000000"/>
          <w:spacing w:val="-6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br w:type="page"/>
      </w:r>
    </w:p>
    <w:p w14:paraId="4FFA3AD7" w14:textId="7E529669" w:rsidR="00222373" w:rsidRPr="008F341A" w:rsidRDefault="00B02EAA" w:rsidP="00222373">
      <w:pPr>
        <w:overflowPunct/>
        <w:autoSpaceDE/>
        <w:autoSpaceDN/>
        <w:adjustRightInd/>
        <w:ind w:left="1267" w:right="63" w:hanging="720"/>
        <w:jc w:val="thaiDistribute"/>
        <w:textAlignment w:val="auto"/>
        <w:rPr>
          <w:rFonts w:asciiTheme="majorBidi" w:eastAsia="SimSun" w:hAnsiTheme="majorBidi" w:cstheme="majorBidi"/>
          <w:noProof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lastRenderedPageBreak/>
        <w:t>3</w:t>
      </w:r>
      <w:r w:rsidR="00222373"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>.</w:t>
      </w:r>
      <w:r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>6</w:t>
      </w:r>
      <w:r w:rsidR="00222373"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ab/>
      </w:r>
      <w:r w:rsidR="00B0090C" w:rsidRPr="008F341A">
        <w:rPr>
          <w:rFonts w:asciiTheme="minorBidi" w:hAnsiTheme="minorBidi" w:cstheme="minorBidi" w:hint="cs"/>
          <w:color w:val="000000"/>
          <w:spacing w:val="-6"/>
          <w:sz w:val="32"/>
          <w:szCs w:val="32"/>
          <w:cs/>
        </w:rPr>
        <w:t>กลุ่มสินทรัพย์ที่จะจำหน่ายที่จัดประเภทเป็น</w:t>
      </w:r>
      <w:r w:rsidR="002E0C66" w:rsidRPr="008F341A">
        <w:rPr>
          <w:rFonts w:asciiTheme="minorBidi" w:hAnsiTheme="minorBidi"/>
          <w:color w:val="000000"/>
          <w:spacing w:val="-6"/>
          <w:sz w:val="32"/>
          <w:szCs w:val="32"/>
          <w:cs/>
        </w:rPr>
        <w:t>สินทรัพย์ที่ถือไว้เพื่อจ่ายให้แก่ผู้เป็นเจ้าของ</w:t>
      </w:r>
    </w:p>
    <w:p w14:paraId="4DB03374" w14:textId="0DAEA4DA" w:rsidR="00222373" w:rsidRPr="008F341A" w:rsidRDefault="00222373" w:rsidP="00222373">
      <w:pPr>
        <w:tabs>
          <w:tab w:val="left" w:pos="720"/>
        </w:tabs>
        <w:spacing w:after="120"/>
        <w:ind w:left="1260"/>
        <w:jc w:val="thaiDistribute"/>
        <w:rPr>
          <w:color w:val="000000"/>
          <w:sz w:val="32"/>
          <w:szCs w:val="32"/>
        </w:rPr>
      </w:pPr>
      <w:r w:rsidRPr="008F341A">
        <w:rPr>
          <w:color w:val="000000"/>
          <w:spacing w:val="-4"/>
          <w:sz w:val="32"/>
          <w:szCs w:val="32"/>
          <w:cs/>
        </w:rPr>
        <w:t>กลุ่มสินทรัพย์ที่ยกเลิกจัดประเภทเป็นสินทรัพย์ที่ถือไว้เพื่อขายเมื่อมีความเป็นไปได้</w:t>
      </w:r>
      <w:r w:rsidRPr="008F341A">
        <w:rPr>
          <w:color w:val="000000"/>
          <w:sz w:val="32"/>
          <w:szCs w:val="32"/>
          <w:cs/>
        </w:rPr>
        <w:t>ค่อนข้างแน่ในระดับสูงมากที่มูลค่าที่จะได้รับคืนส่วนใหญ่</w:t>
      </w:r>
      <w:r w:rsidRPr="008F341A">
        <w:rPr>
          <w:color w:val="000000"/>
          <w:spacing w:val="-6"/>
          <w:sz w:val="32"/>
          <w:szCs w:val="32"/>
          <w:cs/>
        </w:rPr>
        <w:t>มาจากการขายมากกว่ามาจากการใช้สินทรัพย์นั้นต่อไป โดยมีเงื่อนไขว่าสินทรัพย์หรือกลุ่มสินทรัพย์นั้นต้องมีไว้พร้อมขาย</w:t>
      </w:r>
      <w:r w:rsidRPr="008F341A">
        <w:rPr>
          <w:color w:val="000000"/>
          <w:sz w:val="32"/>
          <w:szCs w:val="32"/>
          <w:cs/>
        </w:rPr>
        <w:t>ในสภาพปัจจุบัน ซึ่งขึ้นอยู่กับข้อตกลงที่เป็นปกติและถือปฏิบัติกันทั่วไปสำหรับการขายกลุ่มสินทรัพย์เหล่านั้น และการขายต้องมีความเป็นไปได้ค่อนข้างแน่ในระดับสูงมาก</w:t>
      </w:r>
    </w:p>
    <w:p w14:paraId="16280F40" w14:textId="13E3BB38" w:rsidR="00222373" w:rsidRPr="008F341A" w:rsidRDefault="00222373" w:rsidP="00222373">
      <w:pPr>
        <w:tabs>
          <w:tab w:val="left" w:pos="720"/>
        </w:tabs>
        <w:spacing w:after="120"/>
        <w:ind w:left="1260"/>
        <w:jc w:val="thaiDistribute"/>
        <w:rPr>
          <w:color w:val="000000"/>
          <w:sz w:val="32"/>
          <w:szCs w:val="32"/>
        </w:rPr>
      </w:pPr>
      <w:r w:rsidRPr="008F341A">
        <w:rPr>
          <w:color w:val="000000"/>
          <w:spacing w:val="-8"/>
          <w:sz w:val="32"/>
          <w:szCs w:val="32"/>
          <w:cs/>
        </w:rPr>
        <w:t>หากกลุ่มสินทรัพย์ที่จะจำหน่ายเกี่ยวข้องกับเงินลงทุนในการร่วมค้า เงินลงทุนดังกล่าวจะจัดประเภท</w:t>
      </w:r>
      <w:r w:rsidRPr="008F341A">
        <w:rPr>
          <w:color w:val="000000"/>
          <w:spacing w:val="-4"/>
          <w:sz w:val="32"/>
          <w:szCs w:val="32"/>
          <w:cs/>
        </w:rPr>
        <w:t>เป็น</w:t>
      </w:r>
      <w:r w:rsidR="00F54143" w:rsidRPr="008F341A">
        <w:rPr>
          <w:color w:val="000000"/>
          <w:spacing w:val="-4"/>
          <w:sz w:val="32"/>
          <w:szCs w:val="32"/>
          <w:cs/>
        </w:rPr>
        <w:t>สินทรัพย์ที่ถือไว้เพื่อจ่ายให้แก่ผู้เป็นเจ้าของ</w:t>
      </w:r>
      <w:r w:rsidRPr="008F341A">
        <w:rPr>
          <w:color w:val="000000"/>
          <w:sz w:val="32"/>
          <w:szCs w:val="32"/>
          <w:cs/>
        </w:rPr>
        <w:t>เมื่อเป็นไปตามเงื่อนไขข้างต้นและหยุดใช้วิธีส่วนได้เสียเมื่อจัดประเภทเป็น</w:t>
      </w:r>
      <w:r w:rsidR="00F54143" w:rsidRPr="008F341A">
        <w:rPr>
          <w:color w:val="000000"/>
          <w:sz w:val="32"/>
          <w:szCs w:val="32"/>
          <w:cs/>
        </w:rPr>
        <w:t>สินทรัพย์ที่ถือไว้เพื่อจ่ายให้แก่ผู้เป็นเจ้าของ</w:t>
      </w:r>
    </w:p>
    <w:p w14:paraId="19DDD94D" w14:textId="761AFB79" w:rsidR="00222373" w:rsidRPr="008F341A" w:rsidRDefault="00222373" w:rsidP="00222373">
      <w:pPr>
        <w:spacing w:before="240"/>
        <w:ind w:left="1267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color w:val="000000"/>
          <w:spacing w:val="6"/>
          <w:sz w:val="32"/>
          <w:szCs w:val="32"/>
          <w:cs/>
        </w:rPr>
        <w:t>กลุ่ม</w:t>
      </w:r>
      <w:r w:rsidR="00F54143" w:rsidRPr="008F341A">
        <w:rPr>
          <w:color w:val="000000"/>
          <w:spacing w:val="6"/>
          <w:sz w:val="32"/>
          <w:szCs w:val="32"/>
          <w:cs/>
        </w:rPr>
        <w:t>สินทรัพย์ที่ถือไว้เพื่อจ่ายให้แก่ผู้เป็นเจ้าของ</w:t>
      </w:r>
      <w:r w:rsidRPr="008F341A">
        <w:rPr>
          <w:color w:val="000000"/>
          <w:spacing w:val="6"/>
          <w:sz w:val="32"/>
          <w:szCs w:val="32"/>
          <w:cs/>
        </w:rPr>
        <w:t>วัดมูลค่าด้วยจำนวนที่</w:t>
      </w:r>
      <w:r w:rsidRPr="008F341A">
        <w:rPr>
          <w:color w:val="000000"/>
          <w:spacing w:val="4"/>
          <w:sz w:val="32"/>
          <w:szCs w:val="32"/>
          <w:cs/>
        </w:rPr>
        <w:t>ต่ำ</w:t>
      </w:r>
      <w:r w:rsidRPr="008F341A">
        <w:rPr>
          <w:color w:val="000000"/>
          <w:sz w:val="32"/>
          <w:szCs w:val="32"/>
          <w:cs/>
        </w:rPr>
        <w:t>กว่าระหว่างมูลค่าตามบัญชีกับมูลค่ายุติธรรมหักต้นทุนในการขาย</w:t>
      </w:r>
    </w:p>
    <w:p w14:paraId="01D52931" w14:textId="40675252" w:rsidR="002A65CF" w:rsidRPr="008F341A" w:rsidRDefault="00B02EAA" w:rsidP="00837CC0">
      <w:pPr>
        <w:spacing w:before="240"/>
        <w:ind w:left="1260" w:hanging="720"/>
        <w:jc w:val="thaiDistribute"/>
        <w:rPr>
          <w:rFonts w:ascii="Angsana New" w:hAnsi="Angsana New"/>
          <w:spacing w:val="-4"/>
          <w:sz w:val="32"/>
          <w:szCs w:val="32"/>
        </w:rPr>
      </w:pPr>
      <w:r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>3</w:t>
      </w:r>
      <w:r w:rsidR="006E66C6"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>.</w:t>
      </w:r>
      <w:r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>7</w:t>
      </w:r>
      <w:r w:rsidR="006E66C6"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ab/>
      </w:r>
      <w:r w:rsidR="002A65CF" w:rsidRPr="008F341A">
        <w:rPr>
          <w:rFonts w:ascii="Angsana New" w:hAnsi="Angsana New"/>
          <w:spacing w:val="-4"/>
          <w:sz w:val="32"/>
          <w:szCs w:val="32"/>
          <w:cs/>
        </w:rPr>
        <w:t>เงินลงทุนใน</w:t>
      </w:r>
      <w:r w:rsidR="002A65CF" w:rsidRPr="008F341A">
        <w:rPr>
          <w:rFonts w:ascii="Angsana New" w:hAnsi="Angsana New" w:hint="cs"/>
          <w:spacing w:val="-4"/>
          <w:sz w:val="32"/>
          <w:szCs w:val="32"/>
          <w:cs/>
        </w:rPr>
        <w:t>บริษัทย่อยและ</w:t>
      </w:r>
      <w:r w:rsidR="002A65CF" w:rsidRPr="008F341A">
        <w:rPr>
          <w:rFonts w:ascii="Angsana New" w:hAnsi="Angsana New"/>
          <w:spacing w:val="-4"/>
          <w:sz w:val="32"/>
          <w:szCs w:val="32"/>
          <w:cs/>
        </w:rPr>
        <w:t>การร่วมค้า</w:t>
      </w:r>
    </w:p>
    <w:p w14:paraId="6999E748" w14:textId="05736FBD" w:rsidR="002A65CF" w:rsidRPr="008F341A" w:rsidRDefault="002A65CF" w:rsidP="00837CC0">
      <w:pPr>
        <w:spacing w:before="60" w:after="240"/>
        <w:ind w:left="1260"/>
        <w:jc w:val="thaiDistribute"/>
        <w:rPr>
          <w:rFonts w:hAnsi="Times New Roman"/>
          <w:color w:val="000000"/>
          <w:sz w:val="32"/>
          <w:szCs w:val="32"/>
        </w:rPr>
      </w:pPr>
      <w:r w:rsidRPr="008F341A">
        <w:rPr>
          <w:rFonts w:hAnsi="Times New Roman"/>
          <w:color w:val="000000"/>
          <w:sz w:val="32"/>
          <w:szCs w:val="32"/>
          <w:cs/>
        </w:rPr>
        <w:t>เงินลงทุนใน</w:t>
      </w:r>
      <w:r w:rsidRPr="008F341A">
        <w:rPr>
          <w:rFonts w:hAnsi="Times New Roman" w:hint="cs"/>
          <w:color w:val="000000"/>
          <w:sz w:val="32"/>
          <w:szCs w:val="32"/>
          <w:cs/>
        </w:rPr>
        <w:t>บริษัทย่อยและ</w:t>
      </w:r>
      <w:r w:rsidRPr="008F341A">
        <w:rPr>
          <w:rFonts w:hAnsi="Times New Roman"/>
          <w:color w:val="000000"/>
          <w:sz w:val="32"/>
          <w:szCs w:val="32"/>
          <w:cs/>
        </w:rPr>
        <w:t>การร่วมค้าในงบการเงินเฉพาะกิจการของบริษัทบันทึก</w:t>
      </w:r>
      <w:r w:rsidRPr="008F341A">
        <w:rPr>
          <w:rFonts w:hAnsi="Times New Roman" w:hint="cs"/>
          <w:color w:val="000000"/>
          <w:sz w:val="32"/>
          <w:szCs w:val="32"/>
          <w:cs/>
        </w:rPr>
        <w:t>บั</w:t>
      </w:r>
      <w:r w:rsidRPr="008F341A">
        <w:rPr>
          <w:rFonts w:hAnsi="Times New Roman"/>
          <w:color w:val="000000"/>
          <w:sz w:val="32"/>
          <w:szCs w:val="32"/>
          <w:cs/>
        </w:rPr>
        <w:t>ญชีโดยใช้</w:t>
      </w:r>
      <w:r w:rsidRPr="008F341A">
        <w:rPr>
          <w:rFonts w:hAnsi="Times New Roman"/>
          <w:color w:val="000000"/>
          <w:sz w:val="32"/>
          <w:szCs w:val="32"/>
          <w:cs/>
        </w:rPr>
        <w:br/>
        <w:t>วิธีราคาทุน ส่วนการบันทึกบัญชีเงินลงทุนในการร่วมค้าในงบการเงิน</w:t>
      </w:r>
      <w:r w:rsidRPr="008F341A">
        <w:rPr>
          <w:rFonts w:ascii="Angsana New" w:hAnsi="Angsana New" w:hint="cs"/>
          <w:sz w:val="32"/>
          <w:szCs w:val="32"/>
          <w:cs/>
        </w:rPr>
        <w:t>รวม</w:t>
      </w:r>
      <w:r w:rsidRPr="008F341A">
        <w:rPr>
          <w:rFonts w:hAnsi="Times New Roman"/>
          <w:color w:val="000000"/>
          <w:sz w:val="32"/>
          <w:szCs w:val="32"/>
          <w:cs/>
        </w:rPr>
        <w:t>ใช้วิธีส่วนได้เสีย</w:t>
      </w:r>
    </w:p>
    <w:p w14:paraId="70555598" w14:textId="77777777" w:rsidR="00394A6B" w:rsidRPr="008F341A" w:rsidRDefault="00394A6B" w:rsidP="00394A6B">
      <w:pPr>
        <w:tabs>
          <w:tab w:val="left" w:pos="540"/>
        </w:tabs>
        <w:spacing w:after="240"/>
        <w:ind w:left="1260"/>
        <w:jc w:val="thaiDistribute"/>
        <w:rPr>
          <w:rFonts w:hAnsi="Times New Roman"/>
          <w:color w:val="000000"/>
          <w:sz w:val="32"/>
          <w:szCs w:val="32"/>
        </w:rPr>
      </w:pPr>
      <w:r w:rsidRPr="008F341A">
        <w:rPr>
          <w:rFonts w:hAnsi="Times New Roman"/>
          <w:color w:val="000000"/>
          <w:sz w:val="32"/>
          <w:szCs w:val="32"/>
          <w:cs/>
        </w:rPr>
        <w:t xml:space="preserve"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ํานาจเหนือกิจการนั้นทําให้เกิดผลกระทบต่อจํานวนเงินผลตอบแทนของกลุ่มบริษัท </w:t>
      </w:r>
      <w:r w:rsidRPr="008F341A">
        <w:rPr>
          <w:rFonts w:hAnsi="Times New Roman"/>
          <w:color w:val="000000"/>
          <w:sz w:val="32"/>
          <w:szCs w:val="32"/>
        </w:rPr>
        <w:t xml:space="preserve">     </w:t>
      </w:r>
      <w:r w:rsidRPr="008F341A">
        <w:rPr>
          <w:rFonts w:hAnsi="Times New Roman"/>
          <w:color w:val="000000"/>
          <w:sz w:val="32"/>
          <w:szCs w:val="32"/>
          <w:cs/>
        </w:rPr>
        <w:t>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 ยอดคงเหลือและรายการบัญชีระหว่างกิจการในกลุ่ม</w:t>
      </w:r>
      <w:r w:rsidRPr="008F341A">
        <w:rPr>
          <w:rFonts w:hAnsi="Times New Roman"/>
          <w:color w:val="000000"/>
          <w:sz w:val="32"/>
          <w:szCs w:val="32"/>
        </w:rPr>
        <w:t xml:space="preserve"> </w:t>
      </w:r>
      <w:r w:rsidRPr="008F341A">
        <w:rPr>
          <w:rFonts w:hAnsi="Times New Roman"/>
          <w:color w:val="000000"/>
          <w:sz w:val="32"/>
          <w:szCs w:val="32"/>
          <w:cs/>
        </w:rPr>
        <w:t>รวมถึงรายได้หรือค่าใช้จ่ายที่ยังไม่เกิดขึ้นจริงซึ่งเป็นผลมาจากรายการระหว่างกิจการในกลุ่มถูกตัดรายการในการจัดทํางบการเงินรวม ขาดทุนที่ยังไม่เกิดขึ้นจริงถูกตัดรายการในลักษณะเดียวกับกําไรที่ยังไม่เกิดขึ้นจริงแต่เท่าที่เมื่อไม่มีหลักฐานการด้อยค่าเกิดขึ้น</w:t>
      </w:r>
    </w:p>
    <w:p w14:paraId="14C19ED5" w14:textId="77777777" w:rsidR="00394A6B" w:rsidRPr="008F341A" w:rsidRDefault="00394A6B" w:rsidP="00394A6B">
      <w:pPr>
        <w:tabs>
          <w:tab w:val="left" w:pos="540"/>
        </w:tabs>
        <w:spacing w:after="240"/>
        <w:ind w:left="1260"/>
        <w:jc w:val="thaiDistribute"/>
        <w:rPr>
          <w:rFonts w:hAnsi="Times New Roman"/>
          <w:color w:val="000000"/>
          <w:sz w:val="32"/>
          <w:szCs w:val="32"/>
        </w:rPr>
      </w:pPr>
      <w:r w:rsidRPr="008F341A">
        <w:rPr>
          <w:rFonts w:hAnsi="Times New Roman"/>
          <w:color w:val="000000"/>
          <w:spacing w:val="-4"/>
          <w:sz w:val="32"/>
          <w:szCs w:val="32"/>
          <w:cs/>
        </w:rPr>
        <w:t>การร่วมค้า คือ การร่วมการงานซึ่งผู้ที่มีการควบคุมร่วมในการงานนั้นมีสิทธิในสินทรัพย์สุทธิของการร่วมการงานนั้น โดยการควบคุมร่วม คือ การร่วมกันควบคุมการงานซึ่งได้ตกลงกันไว้ในสัญญา ซึ่งการควบคุม</w:t>
      </w:r>
      <w:r w:rsidRPr="008F341A">
        <w:rPr>
          <w:rFonts w:hAnsi="Times New Roman"/>
          <w:color w:val="000000"/>
          <w:sz w:val="32"/>
          <w:szCs w:val="32"/>
          <w:cs/>
        </w:rPr>
        <w:t>ร่วมจะมีได้ก็ต่อเมื่อการตัดสินใจใด</w:t>
      </w:r>
      <w:r w:rsidRPr="008F341A">
        <w:rPr>
          <w:rFonts w:hAnsi="Times New Roman" w:hint="cs"/>
          <w:color w:val="000000"/>
          <w:sz w:val="32"/>
          <w:szCs w:val="32"/>
          <w:cs/>
        </w:rPr>
        <w:t xml:space="preserve"> </w:t>
      </w:r>
      <w:r w:rsidRPr="008F341A">
        <w:rPr>
          <w:rFonts w:hAnsi="Times New Roman"/>
          <w:color w:val="000000"/>
          <w:sz w:val="32"/>
          <w:szCs w:val="32"/>
          <w:cs/>
        </w:rPr>
        <w:t>ๆ เกี่ยวกับกิจกรรมที่เกี่ยวข้องจะต้องได้รับความเห็นชอบอย่างเป็นเอกฉันท์จากผู้ที่ร่วมกันควบคุมการงานแล้วเท่านั้น</w:t>
      </w:r>
    </w:p>
    <w:p w14:paraId="5CD694AC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color w:val="000000"/>
          <w:spacing w:val="-8"/>
          <w:sz w:val="32"/>
          <w:szCs w:val="32"/>
          <w:cs/>
        </w:rPr>
      </w:pPr>
      <w:r w:rsidRPr="008F341A">
        <w:rPr>
          <w:color w:val="000000"/>
          <w:spacing w:val="-8"/>
          <w:sz w:val="32"/>
          <w:szCs w:val="32"/>
          <w:cs/>
        </w:rPr>
        <w:br w:type="page"/>
      </w:r>
    </w:p>
    <w:p w14:paraId="62F71988" w14:textId="2C087E00" w:rsidR="00394A6B" w:rsidRPr="008F341A" w:rsidRDefault="00394A6B" w:rsidP="00394A6B">
      <w:pPr>
        <w:tabs>
          <w:tab w:val="left" w:pos="540"/>
        </w:tabs>
        <w:spacing w:after="240"/>
        <w:ind w:left="1260"/>
        <w:jc w:val="thaiDistribute"/>
        <w:rPr>
          <w:color w:val="000000"/>
          <w:spacing w:val="-2"/>
          <w:sz w:val="32"/>
          <w:szCs w:val="32"/>
        </w:rPr>
      </w:pPr>
      <w:r w:rsidRPr="008F341A">
        <w:rPr>
          <w:color w:val="000000"/>
          <w:spacing w:val="-8"/>
          <w:sz w:val="32"/>
          <w:szCs w:val="32"/>
          <w:cs/>
        </w:rPr>
        <w:lastRenderedPageBreak/>
        <w:t>ตามวิธีส่วนได้เสีย</w:t>
      </w:r>
      <w:r w:rsidRPr="008F341A">
        <w:rPr>
          <w:color w:val="000000"/>
          <w:spacing w:val="-8"/>
          <w:sz w:val="32"/>
          <w:szCs w:val="32"/>
        </w:rPr>
        <w:t xml:space="preserve"> </w:t>
      </w:r>
      <w:r w:rsidRPr="008F341A">
        <w:rPr>
          <w:color w:val="000000"/>
          <w:spacing w:val="-8"/>
          <w:sz w:val="32"/>
          <w:szCs w:val="32"/>
          <w:cs/>
        </w:rPr>
        <w:t>รายการเงินลงทุนในการร่วมค้าจะถูกรับรู้เมื่อเริ่มแรกในงบฐานะการเงินรวม</w:t>
      </w:r>
      <w:r w:rsidRPr="008F341A">
        <w:rPr>
          <w:color w:val="000000"/>
          <w:spacing w:val="2"/>
          <w:sz w:val="32"/>
          <w:szCs w:val="32"/>
          <w:cs/>
        </w:rPr>
        <w:t>ด้วยราคาทุน และถูกปรับปรุงภายหลังวันที่ได้มาด้วยส่วนแบ่งกำไรหรือขาดทุนและสัดส่วนของกลุ่มบริษัทใน</w:t>
      </w:r>
      <w:r w:rsidRPr="008F341A">
        <w:rPr>
          <w:color w:val="000000"/>
          <w:spacing w:val="-2"/>
          <w:sz w:val="32"/>
          <w:szCs w:val="32"/>
          <w:cs/>
        </w:rPr>
        <w:t>กำไรขาดทุนเบ็ดเสร็จอื่นของการร่วมค้า เมื่อส่วนแบ่งขาดทุนของกลุ่มบริษัทใน</w:t>
      </w:r>
      <w:r w:rsidRPr="008F341A">
        <w:rPr>
          <w:color w:val="000000"/>
          <w:spacing w:val="-10"/>
          <w:sz w:val="32"/>
          <w:szCs w:val="32"/>
          <w:cs/>
        </w:rPr>
        <w:t>การร่วมค้ามีจำนวนเท่ากับหรือสูงกว่าส่วนได้เสียของกลุ่มบริษัทในการร่วมค้า (รวมถึงส่วนได้</w:t>
      </w:r>
      <w:r w:rsidRPr="008F341A">
        <w:rPr>
          <w:color w:val="000000"/>
          <w:spacing w:val="-12"/>
          <w:sz w:val="32"/>
          <w:szCs w:val="32"/>
          <w:cs/>
        </w:rPr>
        <w:t>เสียระยะยาวใด</w:t>
      </w:r>
      <w:r w:rsidRPr="008F341A">
        <w:rPr>
          <w:rFonts w:hint="cs"/>
          <w:color w:val="000000"/>
          <w:spacing w:val="-12"/>
          <w:sz w:val="32"/>
          <w:szCs w:val="32"/>
          <w:cs/>
        </w:rPr>
        <w:t xml:space="preserve"> </w:t>
      </w:r>
      <w:r w:rsidRPr="008F341A">
        <w:rPr>
          <w:color w:val="000000"/>
          <w:spacing w:val="-12"/>
          <w:sz w:val="32"/>
          <w:szCs w:val="32"/>
          <w:cs/>
        </w:rPr>
        <w:t>ๆ ซึ่งโดยเนื้อหาแล้ว ถือเป็นส่วนหนึ่งของเงินลงทุนสุทธิของกลุ่มบริษัทในการร่วมค้า)</w:t>
      </w:r>
      <w:r w:rsidRPr="008F341A">
        <w:rPr>
          <w:color w:val="000000"/>
          <w:spacing w:val="-10"/>
          <w:sz w:val="32"/>
          <w:szCs w:val="32"/>
        </w:rPr>
        <w:t xml:space="preserve"> </w:t>
      </w:r>
      <w:r w:rsidRPr="008F341A">
        <w:rPr>
          <w:color w:val="000000"/>
          <w:spacing w:val="-10"/>
          <w:sz w:val="32"/>
          <w:szCs w:val="32"/>
          <w:cs/>
        </w:rPr>
        <w:t>กลุ่มบริษัทจะหยุดรับรู้ส่วนแบ่ง</w:t>
      </w:r>
      <w:r w:rsidRPr="008F341A">
        <w:rPr>
          <w:color w:val="000000"/>
          <w:spacing w:val="-8"/>
          <w:sz w:val="32"/>
          <w:szCs w:val="32"/>
          <w:cs/>
        </w:rPr>
        <w:t>ในขาดทุนที่เกินกว่าส่วนได้เสียของตนในการร่วมค้านั้น สำหรับจำนวนขาดทุนเพิ่มเติมจะรับรู้เป็นหนี้สินก็ต่อเมื่อกลุ่มบริษัทมีภาระผูกพันตามกฎหมายหรือมีภาระผูกพันจากการอนุมาน</w:t>
      </w:r>
      <w:r w:rsidRPr="008F341A">
        <w:rPr>
          <w:color w:val="000000"/>
          <w:spacing w:val="-2"/>
          <w:sz w:val="32"/>
          <w:szCs w:val="32"/>
          <w:cs/>
        </w:rPr>
        <w:t>หรือได้จ่ายเงิน เพื่อชำระภาระผูกพันแทนการร่วมค้าไปแล้ว</w:t>
      </w:r>
    </w:p>
    <w:p w14:paraId="3C9B7389" w14:textId="3B19C885" w:rsidR="00394A6B" w:rsidRPr="008F341A" w:rsidRDefault="00394A6B" w:rsidP="00394A6B">
      <w:pPr>
        <w:tabs>
          <w:tab w:val="left" w:pos="540"/>
        </w:tabs>
        <w:spacing w:after="240"/>
        <w:ind w:left="1260" w:right="-14"/>
        <w:jc w:val="thaiDistribute"/>
        <w:rPr>
          <w:color w:val="000000"/>
          <w:spacing w:val="-2"/>
          <w:sz w:val="32"/>
          <w:szCs w:val="32"/>
          <w:cs/>
        </w:rPr>
      </w:pPr>
      <w:r w:rsidRPr="008F341A">
        <w:rPr>
          <w:rFonts w:hAnsi="Times New Roman"/>
          <w:color w:val="000000"/>
          <w:sz w:val="32"/>
          <w:szCs w:val="32"/>
          <w:cs/>
        </w:rPr>
        <w:t>เงินลงทุนในการร่วมค้าถูกบันทึกบัญชีโดยใช้วิธีส่วนได้เสียนับตั้งแต่วันที่ผู้ได้รับการลงทุนกลายเป็น</w:t>
      </w:r>
      <w:r w:rsidRPr="008F341A">
        <w:rPr>
          <w:rFonts w:hAnsi="Times New Roman"/>
          <w:color w:val="000000"/>
          <w:spacing w:val="-6"/>
          <w:sz w:val="32"/>
          <w:szCs w:val="32"/>
          <w:cs/>
        </w:rPr>
        <w:t>การร่วมค้า ส่วนต่างของต้นทุนของเงินลงทุนที่สูงกว่ามูลค่ายุติธรรมสุทธิของสินทรัพย์และหนี้สินที่ระบุได้</w:t>
      </w:r>
      <w:r w:rsidRPr="008F341A">
        <w:rPr>
          <w:color w:val="000000"/>
          <w:spacing w:val="-2"/>
          <w:sz w:val="32"/>
          <w:szCs w:val="32"/>
          <w:cs/>
        </w:rPr>
        <w:t>ของผู้ได้รับการลงทุน ณ วันที่ซื้อเงินลงทุนในการร่วมค้าจะถูกรับรู้เป็นค่าความนิยม โดยรวมอยู่ในมูลค่า</w:t>
      </w:r>
      <w:r w:rsidRPr="008F341A">
        <w:rPr>
          <w:rFonts w:hAnsi="Times New Roman"/>
          <w:color w:val="000000"/>
          <w:sz w:val="32"/>
          <w:szCs w:val="32"/>
          <w:cs/>
        </w:rPr>
        <w:t>ตามบัญชีของเงินลงทุน สำหรับส่วนต่างของมูลค่ายุติธรรมสุทธิของสินทรัพย์และหนี้สินที่ระบุได้ที่สูง</w:t>
      </w:r>
      <w:r w:rsidRPr="008F341A">
        <w:rPr>
          <w:color w:val="000000"/>
          <w:spacing w:val="-2"/>
          <w:sz w:val="32"/>
          <w:szCs w:val="32"/>
          <w:cs/>
        </w:rPr>
        <w:t>กว่าต้นทุนของเงินลงทุน ให้รับรู้เป็นกำไรหรือขาดทุนทันทีในงบกำไรขาดทุนเบ็ดเสร็จในงวดที่ซื้อเงินลงทุนนั้น</w:t>
      </w:r>
    </w:p>
    <w:p w14:paraId="32AC35A6" w14:textId="77777777" w:rsidR="00394A6B" w:rsidRPr="008F341A" w:rsidRDefault="00394A6B" w:rsidP="00394A6B">
      <w:pPr>
        <w:tabs>
          <w:tab w:val="left" w:pos="540"/>
        </w:tabs>
        <w:spacing w:after="240"/>
        <w:ind w:left="1260" w:right="-14"/>
        <w:jc w:val="thaiDistribute"/>
        <w:rPr>
          <w:color w:val="000000"/>
          <w:spacing w:val="-2"/>
          <w:sz w:val="32"/>
          <w:szCs w:val="32"/>
          <w:cs/>
        </w:rPr>
      </w:pPr>
      <w:r w:rsidRPr="008F341A">
        <w:rPr>
          <w:rFonts w:hint="cs"/>
          <w:color w:val="000000"/>
          <w:spacing w:val="-2"/>
          <w:sz w:val="32"/>
          <w:szCs w:val="32"/>
          <w:cs/>
        </w:rPr>
        <w:t>กลุ่ม</w:t>
      </w:r>
      <w:r w:rsidRPr="008F341A">
        <w:rPr>
          <w:color w:val="000000"/>
          <w:spacing w:val="-2"/>
          <w:sz w:val="32"/>
          <w:szCs w:val="32"/>
          <w:cs/>
        </w:rPr>
        <w:t>บริษัทจะเลิกใช้วิธีส่วนได้เสียนับจากวันที่เงินลงทุนไม่เป็นเงินลงทุนในการร่วมค้าหรือเมื่อเงินลงทุนนั้นได้ถูกจัดประเภทเป็นสินทรัพย์ที่ถือไว้เพื่อขาย</w:t>
      </w:r>
    </w:p>
    <w:p w14:paraId="1392E3D8" w14:textId="77777777" w:rsidR="00394A6B" w:rsidRPr="008F341A" w:rsidRDefault="00394A6B" w:rsidP="00394A6B">
      <w:pPr>
        <w:tabs>
          <w:tab w:val="left" w:pos="540"/>
        </w:tabs>
        <w:spacing w:after="120"/>
        <w:ind w:left="1260" w:right="-9"/>
        <w:jc w:val="thaiDistribute"/>
        <w:rPr>
          <w:color w:val="000000"/>
          <w:spacing w:val="-2"/>
          <w:sz w:val="32"/>
          <w:szCs w:val="32"/>
        </w:rPr>
      </w:pPr>
      <w:r w:rsidRPr="008F341A">
        <w:rPr>
          <w:color w:val="000000"/>
          <w:spacing w:val="-2"/>
          <w:sz w:val="32"/>
          <w:szCs w:val="32"/>
          <w:cs/>
        </w:rPr>
        <w:t>เมื่อ</w:t>
      </w:r>
      <w:r w:rsidRPr="008F341A">
        <w:rPr>
          <w:rFonts w:hint="cs"/>
          <w:color w:val="000000"/>
          <w:spacing w:val="-2"/>
          <w:sz w:val="32"/>
          <w:szCs w:val="32"/>
          <w:cs/>
        </w:rPr>
        <w:t>กลุ่ม</w:t>
      </w:r>
      <w:r w:rsidRPr="008F341A">
        <w:rPr>
          <w:color w:val="000000"/>
          <w:spacing w:val="-2"/>
          <w:sz w:val="32"/>
          <w:szCs w:val="32"/>
          <w:cs/>
        </w:rPr>
        <w:t xml:space="preserve">บริษัทได้ลดส่วนได้เสียในความเป็นเจ้าของในการร่วมค้าลง แต่ยังคงใช้วิธีการบัญชีส่วนได้เสียต่อไป </w:t>
      </w:r>
      <w:r w:rsidRPr="008F341A">
        <w:rPr>
          <w:rFonts w:hint="cs"/>
          <w:color w:val="000000"/>
          <w:spacing w:val="-2"/>
          <w:sz w:val="32"/>
          <w:szCs w:val="32"/>
          <w:cs/>
        </w:rPr>
        <w:t>กลุ่ม</w:t>
      </w:r>
      <w:r w:rsidRPr="008F341A">
        <w:rPr>
          <w:color w:val="000000"/>
          <w:spacing w:val="-2"/>
          <w:sz w:val="32"/>
          <w:szCs w:val="32"/>
          <w:cs/>
        </w:rPr>
        <w:t>บริษัทจะจัดประเภทกำไรหรือขาดทุนที่เคยบันทึกไว้ในกำไรขาดทุนเบ็ดเสร็จอื่นเฉพาะ</w:t>
      </w:r>
      <w:r w:rsidRPr="008F341A">
        <w:rPr>
          <w:color w:val="000000"/>
          <w:sz w:val="32"/>
          <w:szCs w:val="32"/>
          <w:cs/>
        </w:rPr>
        <w:t>ส่วนที่ลดลงในส่วนได้เสียในความเป็นเจ้าของไปยังกำไรหรือขาดทุนในงบกำไรขาดทุนเบ็ด</w:t>
      </w:r>
      <w:r w:rsidRPr="008F341A">
        <w:rPr>
          <w:color w:val="000000"/>
          <w:spacing w:val="-6"/>
          <w:sz w:val="32"/>
          <w:szCs w:val="32"/>
          <w:cs/>
        </w:rPr>
        <w:t>เสร็จ ถ้ากำไรหรือขาดทุนนั้นถูกกำหนดให้จัดประเภทเป็นกำไรหรือขาดทุนเมื่อมีการจำหน่ายสินทรัพย์หรือหนี้สินที่เกี่ยวข้อง</w:t>
      </w:r>
    </w:p>
    <w:p w14:paraId="053B9456" w14:textId="77777777" w:rsidR="00394A6B" w:rsidRPr="008F341A" w:rsidRDefault="00394A6B" w:rsidP="00394A6B">
      <w:pPr>
        <w:spacing w:after="120"/>
        <w:ind w:left="1260" w:right="-14"/>
        <w:jc w:val="thaiDistribute"/>
        <w:rPr>
          <w:color w:val="000000"/>
          <w:sz w:val="32"/>
          <w:szCs w:val="32"/>
          <w:cs/>
        </w:rPr>
      </w:pPr>
      <w:r w:rsidRPr="008F341A">
        <w:rPr>
          <w:color w:val="000000"/>
          <w:spacing w:val="-6"/>
          <w:sz w:val="32"/>
          <w:szCs w:val="32"/>
          <w:cs/>
        </w:rPr>
        <w:t>เมื่อ</w:t>
      </w:r>
      <w:r w:rsidRPr="008F341A">
        <w:rPr>
          <w:rFonts w:hint="cs"/>
          <w:color w:val="000000"/>
          <w:spacing w:val="-6"/>
          <w:sz w:val="32"/>
          <w:szCs w:val="32"/>
          <w:cs/>
        </w:rPr>
        <w:t>กลุ่ม</w:t>
      </w:r>
      <w:r w:rsidRPr="008F341A">
        <w:rPr>
          <w:color w:val="000000"/>
          <w:spacing w:val="-6"/>
          <w:sz w:val="32"/>
          <w:szCs w:val="32"/>
          <w:cs/>
        </w:rPr>
        <w:t>บริษัทมีรายการกับการร่วมค้า กำไรและขาดทุนซึ่งเป็นผลมาจากรายการดังกล่าวจะถูกรับรู้</w:t>
      </w:r>
      <w:r w:rsidRPr="008F341A">
        <w:rPr>
          <w:color w:val="000000"/>
          <w:spacing w:val="-2"/>
          <w:sz w:val="32"/>
          <w:szCs w:val="32"/>
          <w:cs/>
        </w:rPr>
        <w:t>ในงบการเงิน</w:t>
      </w:r>
      <w:r w:rsidRPr="008F341A">
        <w:rPr>
          <w:rFonts w:ascii="Angsana New" w:hAnsi="Angsana New" w:hint="cs"/>
          <w:sz w:val="32"/>
          <w:szCs w:val="32"/>
          <w:cs/>
        </w:rPr>
        <w:t>รวม</w:t>
      </w:r>
      <w:r w:rsidRPr="008F341A">
        <w:rPr>
          <w:color w:val="000000"/>
          <w:spacing w:val="-2"/>
          <w:sz w:val="32"/>
          <w:szCs w:val="32"/>
          <w:cs/>
        </w:rPr>
        <w:t>ของ</w:t>
      </w:r>
      <w:r w:rsidRPr="008F341A">
        <w:rPr>
          <w:rFonts w:hint="cs"/>
          <w:color w:val="000000"/>
          <w:spacing w:val="-2"/>
          <w:sz w:val="32"/>
          <w:szCs w:val="32"/>
          <w:cs/>
        </w:rPr>
        <w:t>กลุ่ม</w:t>
      </w:r>
      <w:r w:rsidRPr="008F341A">
        <w:rPr>
          <w:color w:val="000000"/>
          <w:spacing w:val="-2"/>
          <w:sz w:val="32"/>
          <w:szCs w:val="32"/>
          <w:cs/>
        </w:rPr>
        <w:t>บริษัทเฉพาะส่วนได้เสียของ</w:t>
      </w:r>
      <w:r w:rsidRPr="008F341A">
        <w:rPr>
          <w:color w:val="000000"/>
          <w:spacing w:val="-6"/>
          <w:sz w:val="32"/>
          <w:szCs w:val="32"/>
          <w:cs/>
        </w:rPr>
        <w:t>การร่วมค้า</w:t>
      </w:r>
      <w:r w:rsidRPr="008F341A">
        <w:rPr>
          <w:color w:val="000000"/>
          <w:spacing w:val="-2"/>
          <w:sz w:val="32"/>
          <w:szCs w:val="32"/>
          <w:cs/>
        </w:rPr>
        <w:t>ที่ไม่เกี่ยวข้องกับบริษัทเท่านั้น</w:t>
      </w:r>
    </w:p>
    <w:p w14:paraId="59B669ED" w14:textId="04BD3FB9" w:rsidR="00394A6B" w:rsidRPr="008F341A" w:rsidRDefault="00394A6B" w:rsidP="00394A6B">
      <w:pPr>
        <w:tabs>
          <w:tab w:val="left" w:pos="540"/>
        </w:tabs>
        <w:spacing w:after="120"/>
        <w:ind w:left="1260" w:right="-9"/>
        <w:jc w:val="thaiDistribute"/>
        <w:rPr>
          <w:color w:val="000000"/>
          <w:sz w:val="32"/>
          <w:szCs w:val="32"/>
        </w:rPr>
      </w:pPr>
      <w:r w:rsidRPr="008F341A">
        <w:rPr>
          <w:color w:val="000000"/>
          <w:sz w:val="32"/>
          <w:szCs w:val="32"/>
          <w:cs/>
        </w:rPr>
        <w:t>การจำหน่ายเงินลงทุน</w:t>
      </w:r>
    </w:p>
    <w:p w14:paraId="460A9C43" w14:textId="501B681D" w:rsidR="00394A6B" w:rsidRPr="008F341A" w:rsidRDefault="00394A6B" w:rsidP="00394A6B">
      <w:pPr>
        <w:spacing w:after="120"/>
        <w:ind w:left="1260"/>
        <w:jc w:val="thaiDistribute"/>
        <w:rPr>
          <w:color w:val="000000"/>
          <w:sz w:val="32"/>
          <w:szCs w:val="32"/>
        </w:rPr>
      </w:pPr>
      <w:r w:rsidRPr="008F341A">
        <w:rPr>
          <w:color w:val="000000"/>
          <w:sz w:val="32"/>
          <w:szCs w:val="32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 จะถูกบันทึกเป็นกำไรหรือขาดทุนในงบกำไรขาดทุนเบ็ดเสร็จ</w:t>
      </w:r>
    </w:p>
    <w:p w14:paraId="20199726" w14:textId="77777777" w:rsidR="00394A6B" w:rsidRPr="008F341A" w:rsidRDefault="00394A6B" w:rsidP="00394A6B">
      <w:pPr>
        <w:tabs>
          <w:tab w:val="left" w:pos="1260"/>
        </w:tabs>
        <w:spacing w:after="120"/>
        <w:ind w:left="1260"/>
        <w:jc w:val="thaiDistribute"/>
        <w:rPr>
          <w:color w:val="000000"/>
          <w:sz w:val="32"/>
          <w:szCs w:val="32"/>
        </w:rPr>
      </w:pPr>
      <w:r w:rsidRPr="008F341A">
        <w:rPr>
          <w:color w:val="000000"/>
          <w:sz w:val="32"/>
          <w:szCs w:val="32"/>
          <w:cs/>
        </w:rPr>
        <w:t>ในกรณีที่</w:t>
      </w:r>
      <w:r w:rsidRPr="008F341A">
        <w:rPr>
          <w:rFonts w:hint="cs"/>
          <w:color w:val="000000"/>
          <w:sz w:val="32"/>
          <w:szCs w:val="32"/>
          <w:cs/>
        </w:rPr>
        <w:t>กลุ่ม</w:t>
      </w:r>
      <w:r w:rsidRPr="008F341A">
        <w:rPr>
          <w:color w:val="000000"/>
          <w:sz w:val="32"/>
          <w:szCs w:val="32"/>
          <w:cs/>
        </w:rPr>
        <w:t>บริษัทจำหน่ายเงินลงทุนที่ถืออยู่บางส่วน การคำนวณต้นทุนสำหรับเงินลงทุนที่จำหน่ายไปใช้วิธีถัวเฉลี่ยถ่วงน้ำหนักปรับใช้กับมูลค่าตามบัญชีของเงินลงทุนที่เหลืออยู่ทั้งหมด</w:t>
      </w:r>
    </w:p>
    <w:p w14:paraId="693AF246" w14:textId="77777777" w:rsidR="00063430" w:rsidRPr="008F341A" w:rsidRDefault="00063430" w:rsidP="00F23078">
      <w:pPr>
        <w:ind w:left="1253" w:right="58" w:hanging="706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br w:type="page"/>
      </w:r>
    </w:p>
    <w:p w14:paraId="3D94F900" w14:textId="64C2C9A7" w:rsidR="00F23078" w:rsidRPr="008F341A" w:rsidRDefault="00B02EAA" w:rsidP="00F23078">
      <w:pPr>
        <w:ind w:left="1253" w:right="58" w:hanging="706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lastRenderedPageBreak/>
        <w:t>3</w:t>
      </w:r>
      <w:r w:rsidR="00233191" w:rsidRPr="008F341A">
        <w:rPr>
          <w:rFonts w:asciiTheme="majorBidi" w:hAnsiTheme="majorBidi" w:cstheme="majorBidi"/>
          <w:sz w:val="32"/>
          <w:szCs w:val="32"/>
        </w:rPr>
        <w:t>.</w:t>
      </w:r>
      <w:r w:rsidRPr="008F341A">
        <w:rPr>
          <w:rFonts w:asciiTheme="majorBidi" w:hAnsiTheme="majorBidi" w:cstheme="majorBidi"/>
          <w:sz w:val="32"/>
          <w:szCs w:val="32"/>
        </w:rPr>
        <w:t>8</w:t>
      </w:r>
      <w:r w:rsidR="00233191" w:rsidRPr="008F341A">
        <w:rPr>
          <w:rFonts w:asciiTheme="majorBidi" w:hAnsiTheme="majorBidi" w:cstheme="majorBidi"/>
          <w:sz w:val="32"/>
          <w:szCs w:val="32"/>
        </w:rPr>
        <w:tab/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ที่ดิน อาคารและอุปกรณ์</w:t>
      </w:r>
    </w:p>
    <w:p w14:paraId="17215955" w14:textId="77777777" w:rsidR="00F23078" w:rsidRPr="008F341A" w:rsidRDefault="00F23078" w:rsidP="00F23078">
      <w:pPr>
        <w:spacing w:after="200"/>
        <w:ind w:left="1267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ที่ดิน</w:t>
      </w: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แสดงในราคาทุนหักค่าเผื่อการด้อยค่าของสินทรัพย์ (ถ้ามี)</w:t>
      </w:r>
    </w:p>
    <w:p w14:paraId="756CCDAB" w14:textId="77777777" w:rsidR="00F23078" w:rsidRPr="008F341A" w:rsidRDefault="00F23078" w:rsidP="00F23078">
      <w:pPr>
        <w:spacing w:after="200"/>
        <w:ind w:left="1267" w:right="-29"/>
        <w:jc w:val="thaiDistribute"/>
        <w:rPr>
          <w:rFonts w:asciiTheme="majorBidi" w:eastAsia="SimSun" w:hAnsiTheme="majorBidi" w:cstheme="majorBidi"/>
          <w:spacing w:val="-4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แสดงในราคาทุนหักค่าเสื่อมราคาสะสมและค่าเผื่อการด้อยค่าของสินทรัพย์ (ถ้ามี)</w:t>
      </w:r>
    </w:p>
    <w:p w14:paraId="0CDD1465" w14:textId="192F7015" w:rsidR="001A4CCB" w:rsidRPr="008F341A" w:rsidRDefault="00F23078" w:rsidP="001A4CCB">
      <w:pPr>
        <w:spacing w:after="200"/>
        <w:ind w:left="1267" w:right="14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สินทรัพย์ที่กิจการก่อสร้างเอง รวมถึงต้นทุนของวัสดุ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แรงงานทางตรง และต้นทุนทางตรงอื่น ๆ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ที่เกี่ยวข้องกับการจัดหาสินทรัพย์เพื่อให้สินทรัพย์นั้นอยู่ในสภาพที่พร้อมจะใช้งานได้ตามวัตถุประสงค์</w:t>
      </w:r>
    </w:p>
    <w:p w14:paraId="2C5C9A43" w14:textId="77777777" w:rsidR="00F23078" w:rsidRPr="008F341A" w:rsidRDefault="00F23078" w:rsidP="00F23078">
      <w:pPr>
        <w:spacing w:after="200"/>
        <w:ind w:left="1267" w:right="58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ส่วนประกอบของรายการที่ดิน</w:t>
      </w:r>
      <w:r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อาคารและอุปกรณ์แต่ละรายการที่มีอายุการให้ประโยชน์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br/>
        <w:t>ไม่เท่ากันต้องบันทึกแต่ละส่วนประกอบที่มีนัยสำคัญแยกต่างหากจากกัน</w:t>
      </w:r>
    </w:p>
    <w:p w14:paraId="7796D4C1" w14:textId="77777777" w:rsidR="00F23078" w:rsidRPr="008F341A" w:rsidRDefault="00F23078" w:rsidP="00F23078">
      <w:pPr>
        <w:ind w:left="1134" w:firstLine="126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ต้นทุนที่เกิดขึ้นในภายหลัง</w:t>
      </w:r>
    </w:p>
    <w:p w14:paraId="706CD6D6" w14:textId="77777777" w:rsidR="00F23078" w:rsidRPr="008F341A" w:rsidRDefault="00F23078" w:rsidP="00F23078">
      <w:pPr>
        <w:spacing w:after="200"/>
        <w:ind w:left="1267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ที่ดิน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อาคารและอุปกรณ์ ถ้ามีความเป็นไปได้ค่อนข้างแน่ที่บริษัทจะได้รับประโยชน์เชิงเศรษฐกิจ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ต้นทุนที่เกิดขึ้นในการซ่อมบำรุงที่ดิน</w:t>
      </w:r>
      <w:r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อาคารและอุปกรณ์ที่เกิดขึ้น</w:t>
      </w:r>
      <w:r w:rsidRPr="008F341A">
        <w:rPr>
          <w:rFonts w:asciiTheme="majorBidi" w:hAnsiTheme="majorBidi" w:cstheme="majorBidi"/>
          <w:sz w:val="32"/>
          <w:szCs w:val="32"/>
          <w:cs/>
        </w:rPr>
        <w:t>เป็นประจำจะรับรู้เป็นค่าใช้จ่ายในงบ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กำไรขาดทุนเบ็ดเสร็จ</w:t>
      </w:r>
      <w:r w:rsidRPr="008F341A">
        <w:rPr>
          <w:rFonts w:asciiTheme="majorBidi" w:hAnsiTheme="majorBidi" w:cstheme="majorBidi"/>
          <w:sz w:val="32"/>
          <w:szCs w:val="32"/>
          <w:cs/>
        </w:rPr>
        <w:t>เมื่อเกิดขึ้น</w:t>
      </w:r>
    </w:p>
    <w:p w14:paraId="1A7AD125" w14:textId="77777777" w:rsidR="00F23078" w:rsidRPr="008F341A" w:rsidRDefault="00F23078" w:rsidP="00F23078">
      <w:pPr>
        <w:ind w:left="1138" w:firstLine="13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ค่าเสื่อมราคา</w:t>
      </w:r>
    </w:p>
    <w:p w14:paraId="74B64697" w14:textId="0DEC13CD" w:rsidR="006E66C6" w:rsidRPr="008F341A" w:rsidRDefault="00F23078" w:rsidP="00F23078">
      <w:pPr>
        <w:spacing w:after="200"/>
        <w:ind w:left="1267" w:right="-14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หักด้วยมูลค่าคงเหลือของสินทรัพย์</w:t>
      </w:r>
    </w:p>
    <w:p w14:paraId="2C89C89D" w14:textId="48B76C22" w:rsidR="00F23078" w:rsidRPr="008F341A" w:rsidRDefault="00F23078" w:rsidP="00B02EAA">
      <w:pPr>
        <w:spacing w:after="80"/>
        <w:ind w:left="1267" w:right="-14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ค่า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เสื่อมราคาบันทึกเป็นค่าใช้จ่ายใน</w:t>
      </w:r>
      <w:r w:rsidRPr="008F341A">
        <w:rPr>
          <w:rFonts w:asciiTheme="majorBidi" w:hAnsiTheme="majorBidi" w:cstheme="majorBidi"/>
          <w:sz w:val="32"/>
          <w:szCs w:val="32"/>
          <w:cs/>
        </w:rPr>
        <w:t>งบ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กำไรขาดทุนเบ็ดเสร็จ</w:t>
      </w:r>
      <w:r w:rsidRPr="008F341A">
        <w:rPr>
          <w:rFonts w:asciiTheme="majorBidi" w:hAnsiTheme="majorBidi" w:cstheme="majorBidi"/>
          <w:color w:val="FF0000"/>
          <w:spacing w:val="-6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คำนวณโดยวิธีเส้นตรงตามเกณฑ์</w:t>
      </w:r>
      <w:r w:rsidRPr="008F341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อายุการใช้งานโดยประมาณของส่วนประกอบของสินทรัพย์แต่ละรายการประมาณการอายุการใช้งาน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ของสินทรัพย์แสดงได้ดังนี้</w:t>
      </w:r>
    </w:p>
    <w:tbl>
      <w:tblPr>
        <w:tblW w:w="7263" w:type="dxa"/>
        <w:tblInd w:w="1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963"/>
        <w:gridCol w:w="1440"/>
      </w:tblGrid>
      <w:tr w:rsidR="00F23078" w:rsidRPr="008F341A" w14:paraId="608027EB" w14:textId="77777777" w:rsidTr="00DC5788">
        <w:trPr>
          <w:trHeight w:val="20"/>
        </w:trPr>
        <w:tc>
          <w:tcPr>
            <w:tcW w:w="4860" w:type="dxa"/>
          </w:tcPr>
          <w:p w14:paraId="3CE1F71E" w14:textId="77777777" w:rsidR="00F23078" w:rsidRPr="008F341A" w:rsidRDefault="00F23078" w:rsidP="00394CAD">
            <w:pPr>
              <w:spacing w:line="320" w:lineRule="exact"/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อาคาร</w:t>
            </w:r>
          </w:p>
        </w:tc>
        <w:tc>
          <w:tcPr>
            <w:tcW w:w="963" w:type="dxa"/>
          </w:tcPr>
          <w:p w14:paraId="43D209B2" w14:textId="77777777" w:rsidR="00F23078" w:rsidRPr="008F341A" w:rsidRDefault="00F23078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BCADCA9" w14:textId="2DACAF65" w:rsidR="00F23078" w:rsidRPr="008F341A" w:rsidRDefault="00B02EAA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20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F23078" w:rsidRPr="008F341A" w14:paraId="6F014135" w14:textId="77777777" w:rsidTr="00DC5788">
        <w:trPr>
          <w:trHeight w:val="20"/>
        </w:trPr>
        <w:tc>
          <w:tcPr>
            <w:tcW w:w="4860" w:type="dxa"/>
          </w:tcPr>
          <w:p w14:paraId="2F884B32" w14:textId="77777777" w:rsidR="00F23078" w:rsidRPr="008F341A" w:rsidRDefault="00F23078" w:rsidP="00394CAD">
            <w:pPr>
              <w:spacing w:line="320" w:lineRule="exact"/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ส่วนปรับปรุงอาคาร</w:t>
            </w:r>
          </w:p>
        </w:tc>
        <w:tc>
          <w:tcPr>
            <w:tcW w:w="963" w:type="dxa"/>
          </w:tcPr>
          <w:p w14:paraId="1AB99B6D" w14:textId="77777777" w:rsidR="00F23078" w:rsidRPr="008F341A" w:rsidRDefault="00F23078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D8C6B67" w14:textId="02D3103E" w:rsidR="00F23078" w:rsidRPr="008F341A" w:rsidRDefault="00B02EAA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20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F23078" w:rsidRPr="008F341A" w14:paraId="1E374A59" w14:textId="77777777" w:rsidTr="00DC5788">
        <w:trPr>
          <w:trHeight w:val="20"/>
        </w:trPr>
        <w:tc>
          <w:tcPr>
            <w:tcW w:w="4860" w:type="dxa"/>
          </w:tcPr>
          <w:p w14:paraId="1E2F7296" w14:textId="77777777" w:rsidR="00F23078" w:rsidRPr="008F341A" w:rsidRDefault="00F23078" w:rsidP="00394CAD">
            <w:pPr>
              <w:spacing w:line="320" w:lineRule="exact"/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เครื่องจักร</w:t>
            </w:r>
          </w:p>
        </w:tc>
        <w:tc>
          <w:tcPr>
            <w:tcW w:w="963" w:type="dxa"/>
          </w:tcPr>
          <w:p w14:paraId="1D4BA05D" w14:textId="77777777" w:rsidR="00F23078" w:rsidRPr="008F341A" w:rsidRDefault="00F23078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953C847" w14:textId="20C19AF7" w:rsidR="00F23078" w:rsidRPr="008F341A" w:rsidRDefault="00B02EAA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ปี และ </w:t>
            </w: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10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F23078" w:rsidRPr="008F341A" w14:paraId="5D857502" w14:textId="77777777" w:rsidTr="00DC5788">
        <w:trPr>
          <w:trHeight w:val="20"/>
        </w:trPr>
        <w:tc>
          <w:tcPr>
            <w:tcW w:w="4860" w:type="dxa"/>
          </w:tcPr>
          <w:p w14:paraId="4A2C0A3A" w14:textId="77777777" w:rsidR="00F23078" w:rsidRPr="008F341A" w:rsidRDefault="00F23078" w:rsidP="00394CAD">
            <w:pPr>
              <w:spacing w:line="320" w:lineRule="exact"/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เครื่องมือและอุปกรณ์</w:t>
            </w:r>
          </w:p>
        </w:tc>
        <w:tc>
          <w:tcPr>
            <w:tcW w:w="2403" w:type="dxa"/>
            <w:gridSpan w:val="2"/>
          </w:tcPr>
          <w:p w14:paraId="1691415E" w14:textId="6A66C366" w:rsidR="00F23078" w:rsidRPr="008F341A" w:rsidRDefault="00B02EAA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ปี </w:t>
            </w: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และ </w:t>
            </w: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10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F23078" w:rsidRPr="008F341A" w14:paraId="4328FE2C" w14:textId="77777777" w:rsidTr="00DC5788">
        <w:trPr>
          <w:trHeight w:val="20"/>
        </w:trPr>
        <w:tc>
          <w:tcPr>
            <w:tcW w:w="4860" w:type="dxa"/>
          </w:tcPr>
          <w:p w14:paraId="63E6C0F7" w14:textId="77777777" w:rsidR="00F23078" w:rsidRPr="008F341A" w:rsidRDefault="00F23078" w:rsidP="00394CAD">
            <w:pPr>
              <w:spacing w:line="320" w:lineRule="exact"/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เครื่องตกแต่งสำนักงาน</w:t>
            </w:r>
          </w:p>
        </w:tc>
        <w:tc>
          <w:tcPr>
            <w:tcW w:w="963" w:type="dxa"/>
          </w:tcPr>
          <w:p w14:paraId="2685AB82" w14:textId="77777777" w:rsidR="00F23078" w:rsidRPr="008F341A" w:rsidRDefault="00F23078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11163A7" w14:textId="0869E8BC" w:rsidR="00F23078" w:rsidRPr="008F341A" w:rsidRDefault="00B02EAA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F23078" w:rsidRPr="008F341A" w14:paraId="241FF870" w14:textId="77777777" w:rsidTr="00DC5788">
        <w:trPr>
          <w:trHeight w:val="20"/>
        </w:trPr>
        <w:tc>
          <w:tcPr>
            <w:tcW w:w="4860" w:type="dxa"/>
          </w:tcPr>
          <w:p w14:paraId="16ABA53E" w14:textId="77777777" w:rsidR="00F23078" w:rsidRPr="008F341A" w:rsidRDefault="00F23078" w:rsidP="00394CAD">
            <w:pPr>
              <w:spacing w:line="320" w:lineRule="exact"/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เครื่องใช้สำนักงาน</w:t>
            </w:r>
          </w:p>
        </w:tc>
        <w:tc>
          <w:tcPr>
            <w:tcW w:w="963" w:type="dxa"/>
          </w:tcPr>
          <w:p w14:paraId="51EF0B65" w14:textId="77777777" w:rsidR="00F23078" w:rsidRPr="008F341A" w:rsidRDefault="00F23078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A9513A8" w14:textId="6FF6ACCB" w:rsidR="00F23078" w:rsidRPr="008F341A" w:rsidRDefault="00B02EAA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F23078" w:rsidRPr="008F341A" w14:paraId="31169987" w14:textId="77777777" w:rsidTr="00DC5788">
        <w:trPr>
          <w:trHeight w:val="20"/>
        </w:trPr>
        <w:tc>
          <w:tcPr>
            <w:tcW w:w="4860" w:type="dxa"/>
          </w:tcPr>
          <w:p w14:paraId="798AA372" w14:textId="77777777" w:rsidR="00F23078" w:rsidRPr="008F341A" w:rsidRDefault="00F23078" w:rsidP="00394CAD">
            <w:pPr>
              <w:spacing w:line="320" w:lineRule="exact"/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963" w:type="dxa"/>
          </w:tcPr>
          <w:p w14:paraId="56AD468C" w14:textId="77777777" w:rsidR="00F23078" w:rsidRPr="008F341A" w:rsidRDefault="00F23078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07845B2" w14:textId="44E40E10" w:rsidR="00F23078" w:rsidRPr="008F341A" w:rsidRDefault="00B02EAA" w:rsidP="00394CAD">
            <w:pPr>
              <w:tabs>
                <w:tab w:val="left" w:pos="1440"/>
              </w:tabs>
              <w:spacing w:line="320" w:lineRule="exact"/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</w:tbl>
    <w:p w14:paraId="7A7F8FFF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B0C9E0B" w14:textId="005FE923" w:rsidR="00F23078" w:rsidRPr="008F341A" w:rsidRDefault="008907C6" w:rsidP="00F23078">
      <w:pPr>
        <w:overflowPunct/>
        <w:autoSpaceDE/>
        <w:autoSpaceDN/>
        <w:adjustRightInd/>
        <w:spacing w:before="120" w:after="120"/>
        <w:ind w:left="126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lastRenderedPageBreak/>
        <w:t>กลุ่ม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บริษัทไม่คิดค่าเสื่อมราคาสำหรับที่ดิน</w:t>
      </w:r>
      <w:r w:rsidR="00F23078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F23078" w:rsidRPr="008F341A">
        <w:rPr>
          <w:rFonts w:asciiTheme="majorBidi" w:hAnsiTheme="majorBidi" w:cstheme="majorBidi" w:hint="cs"/>
          <w:sz w:val="32"/>
          <w:szCs w:val="32"/>
          <w:cs/>
        </w:rPr>
        <w:t>เครื่องจักรระหว่างติดตั้ง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และงานระหว่างการก่อสร้าง</w:t>
      </w:r>
    </w:p>
    <w:p w14:paraId="3E17E935" w14:textId="79F89E99" w:rsidR="00F23078" w:rsidRPr="008F341A" w:rsidRDefault="00F23078" w:rsidP="00F23078">
      <w:pPr>
        <w:overflowPunct/>
        <w:autoSpaceDE/>
        <w:autoSpaceDN/>
        <w:adjustRightInd/>
        <w:ind w:left="1267" w:right="-14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ในกรณีที่มีการด้อยค่าของที่ดิน อาคารและอุปกรณ์เกิดขึ้น</w:t>
      </w:r>
      <w:r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09388C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บริษัทจะรับรู้ผลขาดทุนจากการด้อยค่า</w:t>
      </w:r>
      <w:r w:rsidRPr="008F341A">
        <w:rPr>
          <w:rFonts w:asciiTheme="majorBidi" w:hAnsiTheme="majorBidi" w:cstheme="majorBidi"/>
          <w:sz w:val="32"/>
          <w:szCs w:val="32"/>
          <w:cs/>
        </w:rPr>
        <w:t>เป็นค่าใช้จ่ายในงบ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กำไรขาดทุนเบ็ดเสร็จ</w:t>
      </w:r>
    </w:p>
    <w:p w14:paraId="365A6E98" w14:textId="60789201" w:rsidR="00F23078" w:rsidRPr="008F341A" w:rsidRDefault="00B02EAA" w:rsidP="00F23078">
      <w:pPr>
        <w:tabs>
          <w:tab w:val="left" w:pos="1980"/>
        </w:tabs>
        <w:overflowPunct/>
        <w:autoSpaceDE/>
        <w:autoSpaceDN/>
        <w:adjustRightInd/>
        <w:spacing w:before="120"/>
        <w:ind w:left="1267" w:right="58" w:hanging="720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9</w:t>
      </w:r>
      <w:r w:rsidR="00F23078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F23078" w:rsidRPr="008F341A">
        <w:rPr>
          <w:rFonts w:asciiTheme="majorBidi" w:hAnsiTheme="majorBidi" w:cstheme="majorBidi"/>
          <w:sz w:val="32"/>
          <w:szCs w:val="32"/>
          <w:cs/>
          <w:lang w:val="en-GB"/>
        </w:rPr>
        <w:t>สัญญาเช่า</w:t>
      </w:r>
    </w:p>
    <w:p w14:paraId="46519CFA" w14:textId="75316601" w:rsidR="00F23078" w:rsidRPr="008F341A" w:rsidRDefault="00F23078" w:rsidP="00F23078">
      <w:pPr>
        <w:tabs>
          <w:tab w:val="left" w:pos="1260"/>
        </w:tabs>
        <w:ind w:firstLine="547"/>
        <w:jc w:val="thaiDistribute"/>
        <w:rPr>
          <w:rFonts w:ascii="Angsana New" w:hAnsi="Angsana New"/>
          <w:spacing w:val="-2"/>
          <w:sz w:val="32"/>
          <w:szCs w:val="32"/>
          <w:u w:val="single"/>
        </w:rPr>
      </w:pPr>
      <w:r w:rsidRPr="008F341A">
        <w:rPr>
          <w:rFonts w:asciiTheme="majorBidi" w:hAnsiTheme="majorBidi" w:cstheme="majorBidi"/>
          <w:sz w:val="32"/>
          <w:szCs w:val="32"/>
          <w:cs/>
          <w:lang w:val="th-TH"/>
        </w:rPr>
        <w:tab/>
      </w:r>
      <w:r w:rsidR="00744876" w:rsidRPr="008F341A">
        <w:rPr>
          <w:rFonts w:ascii="Angsana New" w:hAnsi="Angsana New" w:hint="cs"/>
          <w:spacing w:val="-2"/>
          <w:sz w:val="32"/>
          <w:szCs w:val="32"/>
          <w:u w:val="single"/>
          <w:cs/>
        </w:rPr>
        <w:t>กลุ่มบ</w:t>
      </w:r>
      <w:r w:rsidRPr="008F341A">
        <w:rPr>
          <w:rFonts w:ascii="Angsana New" w:hAnsi="Angsana New" w:hint="cs"/>
          <w:spacing w:val="-2"/>
          <w:sz w:val="32"/>
          <w:szCs w:val="32"/>
          <w:u w:val="single"/>
          <w:cs/>
        </w:rPr>
        <w:t>ริษัท</w:t>
      </w:r>
      <w:r w:rsidR="00222373" w:rsidRPr="008F341A">
        <w:rPr>
          <w:rFonts w:ascii="Angsana New" w:hAnsi="Angsana New" w:hint="cs"/>
          <w:spacing w:val="-2"/>
          <w:sz w:val="32"/>
          <w:szCs w:val="32"/>
          <w:u w:val="single"/>
          <w:cs/>
        </w:rPr>
        <w:t>ที่</w:t>
      </w:r>
      <w:r w:rsidRPr="008F341A">
        <w:rPr>
          <w:rFonts w:ascii="Angsana New" w:hAnsi="Angsana New" w:hint="cs"/>
          <w:spacing w:val="-2"/>
          <w:sz w:val="32"/>
          <w:szCs w:val="32"/>
          <w:u w:val="single"/>
          <w:cs/>
        </w:rPr>
        <w:t>เป็นผู้เช่า</w:t>
      </w:r>
    </w:p>
    <w:p w14:paraId="440001E8" w14:textId="30512728" w:rsidR="00F23078" w:rsidRPr="008F341A" w:rsidRDefault="0009388C" w:rsidP="00F23078">
      <w:pPr>
        <w:spacing w:before="120"/>
        <w:ind w:left="1267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 w:hint="cs"/>
          <w:sz w:val="32"/>
          <w:szCs w:val="32"/>
          <w:cs/>
        </w:rPr>
        <w:t>กลุ่ม</w:t>
      </w:r>
      <w:r w:rsidR="00F23078" w:rsidRPr="008F341A">
        <w:rPr>
          <w:rFonts w:ascii="Angsana New" w:hAnsi="Angsana New" w:hint="cs"/>
          <w:sz w:val="32"/>
          <w:szCs w:val="32"/>
          <w:cs/>
        </w:rPr>
        <w:t>บริษัทประเมินว่าสัญญาเป็นสัญญาเช่าหรือประกอบด้วยสัญญาเช่าหรือไม่</w:t>
      </w:r>
      <w:r w:rsidR="00F23078" w:rsidRPr="008F341A">
        <w:rPr>
          <w:rFonts w:ascii="Angsana New" w:hAnsi="Angsana New"/>
          <w:sz w:val="32"/>
          <w:szCs w:val="32"/>
          <w:cs/>
        </w:rPr>
        <w:t xml:space="preserve"> </w:t>
      </w:r>
      <w:r w:rsidR="00F23078" w:rsidRPr="008F341A">
        <w:rPr>
          <w:rFonts w:ascii="Angsana New" w:hAnsi="Angsana New" w:hint="cs"/>
          <w:sz w:val="32"/>
          <w:szCs w:val="32"/>
          <w:cs/>
        </w:rPr>
        <w:t>ณ</w:t>
      </w:r>
      <w:r w:rsidR="00F23078" w:rsidRPr="008F341A">
        <w:rPr>
          <w:rFonts w:ascii="Angsana New" w:hAnsi="Angsana New"/>
          <w:sz w:val="32"/>
          <w:szCs w:val="32"/>
          <w:cs/>
        </w:rPr>
        <w:t xml:space="preserve"> </w:t>
      </w:r>
      <w:r w:rsidR="00F23078" w:rsidRPr="008F341A">
        <w:rPr>
          <w:rFonts w:ascii="Angsana New" w:hAnsi="Angsana New" w:hint="cs"/>
          <w:sz w:val="32"/>
          <w:szCs w:val="32"/>
          <w:cs/>
        </w:rPr>
        <w:t>วันเริ่มต้น</w:t>
      </w:r>
      <w:r w:rsidR="00F23078" w:rsidRPr="008F341A">
        <w:rPr>
          <w:rFonts w:ascii="Angsana New" w:hAnsi="Angsana New"/>
          <w:sz w:val="32"/>
          <w:szCs w:val="32"/>
          <w:cs/>
        </w:rPr>
        <w:br/>
      </w:r>
      <w:r w:rsidR="00F23078" w:rsidRPr="008F341A">
        <w:rPr>
          <w:rFonts w:ascii="Angsana New" w:hAnsi="Angsana New" w:hint="cs"/>
          <w:sz w:val="32"/>
          <w:szCs w:val="32"/>
          <w:cs/>
        </w:rPr>
        <w:t>ของสัญญาเช่า</w:t>
      </w:r>
      <w:r w:rsidR="00F23078" w:rsidRPr="008F341A">
        <w:rPr>
          <w:rFonts w:ascii="Angsana New" w:hAnsi="Angsana New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>กลุ่ม</w:t>
      </w:r>
      <w:r w:rsidR="00F23078" w:rsidRPr="008F341A">
        <w:rPr>
          <w:rFonts w:ascii="Angsana New" w:hAnsi="Angsana New" w:hint="cs"/>
          <w:sz w:val="32"/>
          <w:szCs w:val="32"/>
          <w:cs/>
        </w:rPr>
        <w:t>บริษัทรับรู้สินทรัพย์สิทธิการใช้และหนี้สินตามสัญญาเช่าที่เกี่ยวข้องกับ</w:t>
      </w:r>
      <w:r w:rsidR="00F23078" w:rsidRPr="008F341A">
        <w:rPr>
          <w:rFonts w:ascii="Angsana New" w:hAnsi="Angsana New"/>
          <w:sz w:val="32"/>
          <w:szCs w:val="32"/>
          <w:cs/>
        </w:rPr>
        <w:br/>
      </w:r>
      <w:r w:rsidR="00F23078" w:rsidRPr="008F341A">
        <w:rPr>
          <w:rFonts w:ascii="Angsana New" w:hAnsi="Angsana New" w:hint="cs"/>
          <w:sz w:val="32"/>
          <w:szCs w:val="32"/>
          <w:cs/>
        </w:rPr>
        <w:t>ทุกข้อตกลงสัญญาเช่าที่เป็นสัญญาเช่า</w:t>
      </w:r>
      <w:r w:rsidR="00F23078" w:rsidRPr="008F341A">
        <w:rPr>
          <w:rFonts w:ascii="Angsana New" w:hAnsi="Angsana New"/>
          <w:sz w:val="32"/>
          <w:szCs w:val="32"/>
          <w:cs/>
        </w:rPr>
        <w:t xml:space="preserve"> </w:t>
      </w:r>
      <w:r w:rsidR="00F23078" w:rsidRPr="008F341A">
        <w:rPr>
          <w:rFonts w:ascii="Angsana New" w:hAnsi="Angsana New" w:hint="cs"/>
          <w:sz w:val="32"/>
          <w:szCs w:val="32"/>
          <w:cs/>
        </w:rPr>
        <w:t>ยกเว้นสัญญาเช่าระยะสั้น</w:t>
      </w:r>
      <w:r w:rsidR="00BC50EA" w:rsidRPr="008F341A">
        <w:rPr>
          <w:rFonts w:ascii="Angsana New" w:hAnsi="Angsana New" w:hint="cs"/>
          <w:sz w:val="32"/>
          <w:szCs w:val="32"/>
          <w:cs/>
        </w:rPr>
        <w:t xml:space="preserve"> </w:t>
      </w:r>
      <w:r w:rsidR="00BC50EA" w:rsidRPr="008F341A">
        <w:rPr>
          <w:rFonts w:ascii="Angsana New" w:hAnsi="Angsana New"/>
          <w:sz w:val="32"/>
          <w:szCs w:val="32"/>
          <w:cs/>
        </w:rPr>
        <w:t xml:space="preserve">(อายุสัญญาเช่า </w:t>
      </w:r>
      <w:r w:rsidR="00B02EAA" w:rsidRPr="008F341A">
        <w:rPr>
          <w:rFonts w:ascii="Angsana New" w:hAnsi="Angsana New"/>
          <w:sz w:val="32"/>
          <w:szCs w:val="32"/>
        </w:rPr>
        <w:t>12</w:t>
      </w:r>
      <w:r w:rsidR="00BC50EA" w:rsidRPr="008F341A">
        <w:rPr>
          <w:rFonts w:ascii="Angsana New" w:hAnsi="Angsana New"/>
          <w:sz w:val="32"/>
          <w:szCs w:val="32"/>
          <w:cs/>
        </w:rPr>
        <w:t xml:space="preserve"> เดือนหรือน้อยกว่า) และสัญญาเช่าซึ่งสินทรัพย์มีมูลค่าต่ำ</w:t>
      </w:r>
      <w:r w:rsidR="00F23078" w:rsidRPr="008F341A">
        <w:rPr>
          <w:rFonts w:ascii="Angsana New" w:hAnsi="Angsana New"/>
          <w:sz w:val="32"/>
          <w:szCs w:val="32"/>
          <w:cs/>
        </w:rPr>
        <w:t xml:space="preserve"> </w:t>
      </w:r>
      <w:r w:rsidR="00BC50EA" w:rsidRPr="008F341A">
        <w:rPr>
          <w:rFonts w:ascii="Angsana New" w:hAnsi="Angsana New"/>
          <w:sz w:val="32"/>
          <w:szCs w:val="32"/>
          <w:cs/>
        </w:rPr>
        <w:t>สัญญาเช่าเหล่านี้กลุ่มบริษัทรับรู้การจ่ายชำระตามสัญญาเช่าเป็นค่าใช้จ่ายดำเนินงานด้วยวิธีเส้นตรงตลอดอายุสัญญาเช่า เว้นแต่เกณฑ์ที่เป็นระบบอื่นที่ดีกว่าซึ่งเป็นตัวแทนของรูปแบบเวลาที่แสดงถึงประโยชน์เชิงเศรษฐกิจจากการใช้สินทรัพย์ที่เช่า</w:t>
      </w:r>
    </w:p>
    <w:p w14:paraId="4F55E803" w14:textId="0D4DD088" w:rsidR="00F23078" w:rsidRPr="008F341A" w:rsidRDefault="00F23078" w:rsidP="00F23078">
      <w:pPr>
        <w:spacing w:before="120" w:after="120"/>
        <w:ind w:left="1267"/>
        <w:jc w:val="thaiDistribute"/>
        <w:rPr>
          <w:rFonts w:ascii="Angsana New" w:hAnsi="Angsana New"/>
          <w:spacing w:val="-2"/>
          <w:sz w:val="32"/>
          <w:szCs w:val="32"/>
        </w:rPr>
      </w:pPr>
      <w:r w:rsidRPr="008F341A">
        <w:rPr>
          <w:rFonts w:ascii="Angsana New" w:hAnsi="Angsana New" w:hint="cs"/>
          <w:spacing w:val="4"/>
          <w:sz w:val="32"/>
          <w:szCs w:val="32"/>
          <w:cs/>
        </w:rPr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ชำระ</w:t>
      </w:r>
      <w:r w:rsidRPr="008F341A">
        <w:rPr>
          <w:rFonts w:ascii="Angsana New" w:hAnsi="Angsana New"/>
          <w:spacing w:val="4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ณ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วันนั้น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โดยคิดลดด้วยอัตราดอกเบี้ยตามนัยของสัญญาเช่า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แต่หากอัตรานั้น</w:t>
      </w:r>
      <w:r w:rsidRPr="008F341A">
        <w:rPr>
          <w:rFonts w:ascii="Angsana New" w:hAnsi="Angsana New"/>
          <w:spacing w:val="-2"/>
          <w:sz w:val="32"/>
          <w:szCs w:val="32"/>
          <w:cs/>
        </w:rPr>
        <w:br/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ไม่สามารถกำหนดได้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BC50EA" w:rsidRPr="008F341A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บริษัทใช้อัตราดอกเบี้ยการกู้ยืมส่วนเพิ่ม</w:t>
      </w:r>
    </w:p>
    <w:p w14:paraId="39BA2118" w14:textId="53FA8FF5" w:rsidR="00F23078" w:rsidRPr="008F341A" w:rsidRDefault="00F23078" w:rsidP="00457940">
      <w:pPr>
        <w:tabs>
          <w:tab w:val="left" w:pos="1260"/>
        </w:tabs>
        <w:spacing w:before="120"/>
        <w:ind w:left="1260"/>
        <w:jc w:val="thaiDistribute"/>
        <w:rPr>
          <w:rFonts w:ascii="Angsana New" w:hAnsi="Angsana New"/>
          <w:spacing w:val="-2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  <w:r w:rsidR="00457940" w:rsidRPr="008F341A">
        <w:rPr>
          <w:rFonts w:ascii="Angsana New" w:hAnsi="Angsana New" w:hint="cs"/>
          <w:sz w:val="32"/>
          <w:szCs w:val="32"/>
          <w:cs/>
        </w:rPr>
        <w:t xml:space="preserve">  </w:t>
      </w:r>
      <w:r w:rsidRPr="008F341A">
        <w:rPr>
          <w:rFonts w:ascii="Angsana New" w:eastAsia="Arial Unicode MS" w:hAnsi="Angsana New"/>
          <w:sz w:val="32"/>
          <w:szCs w:val="32"/>
          <w:cs/>
          <w:lang w:val="en-GB"/>
        </w:rPr>
        <w:t>การ</w:t>
      </w:r>
      <w:r w:rsidRPr="008F341A">
        <w:rPr>
          <w:rFonts w:ascii="Angsana New" w:eastAsia="Arial Unicode MS" w:hAnsi="Angsana New"/>
          <w:spacing w:val="-4"/>
          <w:sz w:val="32"/>
          <w:szCs w:val="32"/>
          <w:cs/>
          <w:lang w:val="en-GB"/>
        </w:rPr>
        <w:t xml:space="preserve">จ่ายชำระคงที่ </w:t>
      </w:r>
      <w:r w:rsidRPr="008F341A">
        <w:rPr>
          <w:rFonts w:ascii="Angsana New" w:eastAsia="Arial Unicode MS" w:hAnsi="Angsana New"/>
          <w:spacing w:val="-4"/>
          <w:sz w:val="32"/>
          <w:szCs w:val="32"/>
          <w:lang w:val="en-GB"/>
        </w:rPr>
        <w:t>(</w:t>
      </w:r>
      <w:r w:rsidRPr="008F341A">
        <w:rPr>
          <w:rFonts w:ascii="Angsana New" w:eastAsia="Arial Unicode MS" w:hAnsi="Angsana New"/>
          <w:spacing w:val="-4"/>
          <w:sz w:val="32"/>
          <w:szCs w:val="32"/>
          <w:cs/>
          <w:lang w:val="en-GB"/>
        </w:rPr>
        <w:t>รวมถึงการจ่ายชำระคงที่โดยเนื้อหา</w:t>
      </w:r>
      <w:r w:rsidRPr="008F341A">
        <w:rPr>
          <w:rFonts w:ascii="Angsana New" w:eastAsia="Arial Unicode MS" w:hAnsi="Angsana New"/>
          <w:spacing w:val="-4"/>
          <w:sz w:val="32"/>
          <w:szCs w:val="32"/>
          <w:lang w:val="en-GB"/>
        </w:rPr>
        <w:t xml:space="preserve">) </w:t>
      </w:r>
      <w:r w:rsidRPr="008F341A">
        <w:rPr>
          <w:rFonts w:ascii="Angsana New" w:eastAsia="Arial Unicode MS" w:hAnsi="Angsana New"/>
          <w:spacing w:val="-4"/>
          <w:sz w:val="32"/>
          <w:szCs w:val="32"/>
          <w:cs/>
          <w:lang w:val="en-GB"/>
        </w:rPr>
        <w:t>หักลูกหนี้สิ่งจูงใจตามสัญญาเช่าใด</w:t>
      </w:r>
      <w:r w:rsidRPr="008F341A">
        <w:rPr>
          <w:rFonts w:ascii="Angsana New" w:eastAsia="Arial Unicode MS" w:hAnsi="Angsana New"/>
          <w:spacing w:val="-4"/>
          <w:sz w:val="32"/>
          <w:szCs w:val="32"/>
          <w:lang w:val="en-GB"/>
        </w:rPr>
        <w:t xml:space="preserve"> </w:t>
      </w:r>
      <w:r w:rsidRPr="008F341A">
        <w:rPr>
          <w:rFonts w:ascii="Angsana New" w:eastAsia="Arial Unicode MS" w:hAnsi="Angsana New"/>
          <w:spacing w:val="-4"/>
          <w:sz w:val="32"/>
          <w:szCs w:val="32"/>
          <w:cs/>
          <w:lang w:val="en-GB"/>
        </w:rPr>
        <w:t>ๆ</w:t>
      </w:r>
    </w:p>
    <w:p w14:paraId="265F188F" w14:textId="41C126CA" w:rsidR="00F23078" w:rsidRPr="008F341A" w:rsidRDefault="00F23078" w:rsidP="00C635E0">
      <w:pPr>
        <w:spacing w:before="240" w:after="240"/>
        <w:ind w:left="1267"/>
        <w:jc w:val="thaiDistribute"/>
        <w:rPr>
          <w:rFonts w:ascii="Angsana New" w:hAnsi="Angsana New"/>
          <w:spacing w:val="-2"/>
          <w:sz w:val="32"/>
          <w:szCs w:val="32"/>
        </w:rPr>
      </w:pPr>
      <w:r w:rsidRPr="008F341A">
        <w:rPr>
          <w:rFonts w:ascii="Angsana New" w:hAnsi="Angsana New" w:hint="cs"/>
          <w:spacing w:val="-2"/>
          <w:sz w:val="32"/>
          <w:szCs w:val="32"/>
          <w:cs/>
        </w:rPr>
        <w:t>หนี้สินตามสัญญาเช่าวัดมูลค่าโดยการใช้วิธีดอกเบี้ยที่แท้จริงและลดมูลค่าตามบัญชีเพื่อสะท้อนการจ่ายชำระตามสัญญาเช่าที่จ่ายชำระแล้ว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โดย</w:t>
      </w:r>
      <w:r w:rsidR="0006661A" w:rsidRPr="008F341A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บริษัทรับรู้ดอกเบี้ยจากหนี้สินตามสัญญาเช่าในงบกำไรขาดทุนเ</w:t>
      </w:r>
      <w:r w:rsidRPr="008F341A">
        <w:rPr>
          <w:rFonts w:ascii="Angsana New" w:hAnsi="Angsana New" w:hint="cs"/>
          <w:sz w:val="32"/>
          <w:szCs w:val="32"/>
          <w:cs/>
        </w:rPr>
        <w:t>บ็ดเสร็จ</w:t>
      </w:r>
    </w:p>
    <w:p w14:paraId="233D5FE5" w14:textId="77777777" w:rsidR="00F23078" w:rsidRPr="008F341A" w:rsidRDefault="00F23078" w:rsidP="00F23078">
      <w:pPr>
        <w:spacing w:after="240"/>
        <w:ind w:left="1260"/>
        <w:jc w:val="thaiDistribute"/>
        <w:rPr>
          <w:rFonts w:ascii="Angsana New" w:hAnsi="Angsana New"/>
          <w:spacing w:val="-2"/>
          <w:sz w:val="32"/>
          <w:szCs w:val="32"/>
        </w:rPr>
      </w:pPr>
      <w:r w:rsidRPr="008F341A">
        <w:rPr>
          <w:rFonts w:ascii="Angsana New" w:hAnsi="Angsana New"/>
          <w:spacing w:val="-2"/>
          <w:sz w:val="32"/>
          <w:szCs w:val="32"/>
          <w:cs/>
        </w:rPr>
        <w:t>สินทรัพย์สิทธิการใช้ประกอบด้วย การวัดมูลค่าเริ่มแรกกับหนี้สินตามสัญญาเช่าที่เกี่ยวข้อง</w:t>
      </w:r>
      <w:r w:rsidRPr="008F341A">
        <w:rPr>
          <w:rFonts w:ascii="Angsana New" w:hAnsi="Angsana New"/>
          <w:spacing w:val="-2"/>
          <w:sz w:val="32"/>
          <w:szCs w:val="32"/>
          <w:cs/>
        </w:rPr>
        <w:br/>
        <w:t>การจ่ายชำระตาม</w:t>
      </w:r>
      <w:r w:rsidRPr="008F341A">
        <w:rPr>
          <w:rFonts w:ascii="Angsana New" w:hAnsi="Angsana New"/>
          <w:spacing w:val="2"/>
          <w:sz w:val="32"/>
          <w:szCs w:val="32"/>
          <w:cs/>
        </w:rPr>
        <w:t>สัญญาเช่าใด ๆ ที่จ่ายชำระ ณ วันที่สัญญาเช่าเริ่มมีผลหรือก่อนวันที่สัญญาเริ่มมีผล</w:t>
      </w:r>
      <w:r w:rsidRPr="008F341A">
        <w:rPr>
          <w:rFonts w:ascii="Angsana New" w:hAnsi="Angsana New"/>
          <w:spacing w:val="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2"/>
          <w:sz w:val="32"/>
          <w:szCs w:val="32"/>
          <w:cs/>
        </w:rPr>
        <w:t>หักสิ่งจูงใจตามสัญญาเช่าที่ได้รับใด ๆ และต้นทุนทางตรงเริ่มแรกใด ๆ การวัดมูลค่าภายหลังของสินทรัพย์สิทธิการใช้โดยใช้ราคาทุน</w:t>
      </w:r>
      <w:r w:rsidRPr="008F341A">
        <w:rPr>
          <w:rFonts w:ascii="Angsana New" w:hAnsi="Angsana New"/>
          <w:spacing w:val="-2"/>
          <w:sz w:val="32"/>
          <w:szCs w:val="32"/>
          <w:cs/>
        </w:rPr>
        <w:t>หักค่าเสื่อมราคาสะสมและผลขาดทุนจาก</w:t>
      </w:r>
      <w:r w:rsidRPr="008F341A">
        <w:rPr>
          <w:rFonts w:ascii="Angsana New" w:hAnsi="Angsana New"/>
          <w:spacing w:val="-2"/>
          <w:sz w:val="32"/>
          <w:szCs w:val="32"/>
          <w:cs/>
        </w:rPr>
        <w:br/>
        <w:t>การด้อยค่าสะสม</w:t>
      </w:r>
    </w:p>
    <w:p w14:paraId="7E8FE021" w14:textId="77777777" w:rsidR="001E4087" w:rsidRPr="008F341A" w:rsidRDefault="001E4087" w:rsidP="00F23078">
      <w:pPr>
        <w:spacing w:after="240"/>
        <w:ind w:left="1260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8F341A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0494A425" w14:textId="6938089B" w:rsidR="00F23078" w:rsidRPr="008F341A" w:rsidRDefault="00F23078" w:rsidP="00F23078">
      <w:pPr>
        <w:spacing w:after="240"/>
        <w:ind w:left="1260"/>
        <w:jc w:val="thaiDistribute"/>
        <w:rPr>
          <w:rFonts w:ascii="Angsana New" w:hAnsi="Angsana New"/>
          <w:spacing w:val="-2"/>
          <w:sz w:val="32"/>
          <w:szCs w:val="32"/>
        </w:rPr>
      </w:pPr>
      <w:r w:rsidRPr="008F341A">
        <w:rPr>
          <w:rFonts w:ascii="Angsana New" w:hAnsi="Angsana New" w:hint="cs"/>
          <w:spacing w:val="-2"/>
          <w:sz w:val="32"/>
          <w:szCs w:val="32"/>
          <w:cs/>
        </w:rPr>
        <w:lastRenderedPageBreak/>
        <w:t>สินทรัพย์สิทธิการใช้คิดค่าเสื่อมราคาตลอดช่วงเวลาของอายุสัญญาเช่า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โดยเริ่ม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ณ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วันที่สัญญาเช่าเริ่มมีผลและสินทรัพย์สิทธิการใช้จะถูกทดสอบการด้อยค่าตามมาตรฐานการบัญชีฉบับที่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B02EAA" w:rsidRPr="008F341A">
        <w:rPr>
          <w:rFonts w:ascii="Angsana New" w:hAnsi="Angsana New"/>
          <w:spacing w:val="-2"/>
          <w:sz w:val="32"/>
          <w:szCs w:val="32"/>
        </w:rPr>
        <w:t>36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8F341A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F54143" w:rsidRPr="008F341A">
        <w:rPr>
          <w:rFonts w:ascii="Angsana New" w:hAnsi="Angsana New" w:hint="cs"/>
          <w:spacing w:val="-2"/>
          <w:sz w:val="32"/>
          <w:szCs w:val="32"/>
          <w:cs/>
        </w:rPr>
        <w:t>“</w:t>
      </w:r>
      <w:r w:rsidRPr="008F341A">
        <w:rPr>
          <w:rFonts w:ascii="Angsana New" w:hAnsi="Angsana New" w:hint="cs"/>
          <w:spacing w:val="-2"/>
          <w:sz w:val="32"/>
          <w:szCs w:val="32"/>
          <w:cs/>
        </w:rPr>
        <w:t>การด้อยค่าของสินทรัพย์</w:t>
      </w:r>
      <w:r w:rsidR="00F54143" w:rsidRPr="008F341A">
        <w:rPr>
          <w:rFonts w:ascii="Angsana New" w:hAnsi="Angsana New" w:hint="cs"/>
          <w:spacing w:val="-2"/>
          <w:sz w:val="32"/>
          <w:szCs w:val="32"/>
          <w:cs/>
        </w:rPr>
        <w:t>”</w:t>
      </w:r>
    </w:p>
    <w:p w14:paraId="5569CBA6" w14:textId="461C6AC3" w:rsidR="00F23078" w:rsidRPr="008F341A" w:rsidRDefault="00F23078" w:rsidP="00F23078">
      <w:pPr>
        <w:overflowPunct/>
        <w:autoSpaceDE/>
        <w:autoSpaceDN/>
        <w:adjustRightInd/>
        <w:spacing w:after="240"/>
        <w:ind w:left="1267" w:right="58"/>
        <w:jc w:val="thaiDistribute"/>
        <w:textAlignment w:val="auto"/>
        <w:rPr>
          <w:rFonts w:hAnsi="Times New Roman"/>
          <w:spacing w:val="-6"/>
          <w:sz w:val="32"/>
          <w:szCs w:val="32"/>
          <w:cs/>
        </w:rPr>
      </w:pPr>
      <w:r w:rsidRPr="008F341A">
        <w:rPr>
          <w:rFonts w:hint="cs"/>
          <w:spacing w:val="-2"/>
          <w:sz w:val="32"/>
          <w:szCs w:val="32"/>
          <w:cs/>
        </w:rPr>
        <w:t>สินทรัพย์สิทธิการใช้คิดค่าเสื่อมราคาตลอดช่วงเวลาที่สั้นกว่าของอายุสัญญาเช่าและอายุการใช้ประโยชน์ของสินทรัพย์สิทธิการใช้ หากสัญญาเช่าโอนความเป็นเจ้าของในสินทรัพย์อ้างอิงหรือราคาทุนของสินทรัพย์สิทธิการใช้สะท้อนว่า</w:t>
      </w:r>
      <w:r w:rsidR="009711F0" w:rsidRPr="008F341A">
        <w:rPr>
          <w:rFonts w:hint="cs"/>
          <w:spacing w:val="-2"/>
          <w:sz w:val="32"/>
          <w:szCs w:val="32"/>
          <w:cs/>
        </w:rPr>
        <w:t>กลุ่ม</w:t>
      </w:r>
      <w:r w:rsidRPr="008F341A">
        <w:rPr>
          <w:spacing w:val="-2"/>
          <w:sz w:val="32"/>
          <w:szCs w:val="32"/>
          <w:cs/>
        </w:rPr>
        <w:t>บริษัท</w:t>
      </w:r>
      <w:r w:rsidRPr="008F341A">
        <w:rPr>
          <w:rFonts w:hint="cs"/>
          <w:spacing w:val="-2"/>
          <w:sz w:val="32"/>
          <w:szCs w:val="32"/>
          <w:cs/>
        </w:rPr>
        <w:t>จะใช้สิทธิเลือกซื้อ สินทรัพย์สิทธิการใช้ที่เกี่ยวข้องคิดค่าเสื่อม</w:t>
      </w:r>
      <w:r w:rsidRPr="008F341A">
        <w:rPr>
          <w:rFonts w:hAnsi="Times New Roman" w:hint="cs"/>
          <w:spacing w:val="-6"/>
          <w:sz w:val="32"/>
          <w:szCs w:val="32"/>
          <w:cs/>
        </w:rPr>
        <w:t>ราคาตลอดอายุการใช้ประโยชน์ของสินทรัพย์สิทธิการใช้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1C63AFCE" w14:textId="6A5CDCB3" w:rsidR="00156515" w:rsidRPr="008F341A" w:rsidRDefault="00B02EAA" w:rsidP="00F23078">
      <w:pPr>
        <w:overflowPunct/>
        <w:autoSpaceDE/>
        <w:autoSpaceDN/>
        <w:adjustRightInd/>
        <w:ind w:left="1267" w:right="63" w:hanging="7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t>3</w:t>
      </w:r>
      <w:r w:rsidR="00156515" w:rsidRPr="008F341A">
        <w:rPr>
          <w:rFonts w:asciiTheme="majorBidi" w:hAnsiTheme="majorBidi" w:cstheme="majorBidi"/>
          <w:sz w:val="32"/>
          <w:szCs w:val="32"/>
        </w:rPr>
        <w:t>.</w:t>
      </w:r>
      <w:r w:rsidRPr="008F341A">
        <w:rPr>
          <w:rFonts w:asciiTheme="majorBidi" w:hAnsiTheme="majorBidi" w:cstheme="majorBidi"/>
          <w:sz w:val="32"/>
          <w:szCs w:val="32"/>
        </w:rPr>
        <w:t>10</w:t>
      </w:r>
      <w:r w:rsidR="00156515" w:rsidRPr="008F341A">
        <w:rPr>
          <w:rFonts w:asciiTheme="majorBidi" w:hAnsiTheme="majorBidi" w:cstheme="majorBidi"/>
          <w:sz w:val="32"/>
          <w:szCs w:val="32"/>
        </w:rPr>
        <w:tab/>
      </w:r>
      <w:r w:rsidR="00156515" w:rsidRPr="008F341A">
        <w:rPr>
          <w:rFonts w:asciiTheme="majorBidi" w:hAnsiTheme="majorBidi" w:cstheme="majorBidi" w:hint="cs"/>
          <w:sz w:val="32"/>
          <w:szCs w:val="32"/>
          <w:cs/>
        </w:rPr>
        <w:t>ค่าความนิยม</w:t>
      </w:r>
    </w:p>
    <w:p w14:paraId="3CA55BE5" w14:textId="1262E397" w:rsidR="00AD567D" w:rsidRPr="008F341A" w:rsidRDefault="00156515" w:rsidP="00BC50EA">
      <w:pPr>
        <w:overflowPunct/>
        <w:autoSpaceDE/>
        <w:autoSpaceDN/>
        <w:adjustRightInd/>
        <w:spacing w:after="240"/>
        <w:ind w:left="1267" w:right="63" w:hanging="720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ab/>
      </w:r>
      <w:r w:rsidR="000C3592" w:rsidRPr="008F341A">
        <w:rPr>
          <w:rFonts w:asciiTheme="majorBidi" w:hAnsiTheme="majorBidi"/>
          <w:sz w:val="32"/>
          <w:szCs w:val="32"/>
          <w:cs/>
        </w:rPr>
        <w:t>ค่าความนิยมที่เกิดจากการซ</w:t>
      </w:r>
      <w:r w:rsidR="000C3592" w:rsidRPr="008F341A">
        <w:rPr>
          <w:rFonts w:asciiTheme="majorBidi" w:hAnsiTheme="majorBidi" w:hint="cs"/>
          <w:sz w:val="32"/>
          <w:szCs w:val="32"/>
          <w:cs/>
        </w:rPr>
        <w:t>ื้อ</w:t>
      </w:r>
      <w:r w:rsidR="000C3592" w:rsidRPr="008F341A">
        <w:rPr>
          <w:rFonts w:asciiTheme="majorBidi" w:hAnsiTheme="majorBidi"/>
          <w:sz w:val="32"/>
          <w:szCs w:val="32"/>
          <w:cs/>
        </w:rPr>
        <w:t>กิจการของบริษ</w:t>
      </w:r>
      <w:r w:rsidR="000C3592" w:rsidRPr="008F341A">
        <w:rPr>
          <w:rFonts w:asciiTheme="majorBidi" w:hAnsiTheme="majorBidi" w:hint="cs"/>
          <w:sz w:val="32"/>
          <w:szCs w:val="32"/>
          <w:cs/>
        </w:rPr>
        <w:t>ัท</w:t>
      </w:r>
      <w:r w:rsidR="000C3592" w:rsidRPr="008F341A">
        <w:rPr>
          <w:rFonts w:asciiTheme="majorBidi" w:hAnsiTheme="majorBidi"/>
          <w:sz w:val="32"/>
          <w:szCs w:val="32"/>
          <w:cs/>
        </w:rPr>
        <w:t>รับรู้ในสินทรัพย</w:t>
      </w:r>
      <w:r w:rsidR="00501E40" w:rsidRPr="008F341A">
        <w:rPr>
          <w:rFonts w:asciiTheme="majorBidi" w:hAnsiTheme="majorBidi" w:hint="cs"/>
          <w:sz w:val="32"/>
          <w:szCs w:val="32"/>
          <w:cs/>
        </w:rPr>
        <w:t>์</w:t>
      </w:r>
      <w:r w:rsidR="000C3592" w:rsidRPr="008F341A">
        <w:rPr>
          <w:rFonts w:asciiTheme="majorBidi" w:hAnsiTheme="majorBidi" w:hint="cs"/>
          <w:sz w:val="32"/>
          <w:szCs w:val="32"/>
          <w:cs/>
        </w:rPr>
        <w:t>ไม่</w:t>
      </w:r>
      <w:r w:rsidR="000C3592" w:rsidRPr="008F341A">
        <w:rPr>
          <w:rFonts w:asciiTheme="majorBidi" w:hAnsiTheme="majorBidi"/>
          <w:sz w:val="32"/>
          <w:szCs w:val="32"/>
          <w:cs/>
        </w:rPr>
        <w:t>มีต</w:t>
      </w:r>
      <w:r w:rsidR="000C3592" w:rsidRPr="008F341A">
        <w:rPr>
          <w:rFonts w:asciiTheme="majorBidi" w:hAnsiTheme="majorBidi" w:hint="cs"/>
          <w:sz w:val="32"/>
          <w:szCs w:val="32"/>
          <w:cs/>
        </w:rPr>
        <w:t>ัว</w:t>
      </w:r>
      <w:r w:rsidR="000C3592" w:rsidRPr="008F341A">
        <w:rPr>
          <w:rFonts w:asciiTheme="majorBidi" w:hAnsiTheme="majorBidi"/>
          <w:sz w:val="32"/>
          <w:szCs w:val="32"/>
          <w:cs/>
        </w:rPr>
        <w:t xml:space="preserve">ตน การรับรู้มูลค่าเริ่มแรกของค่าความนิยม ได้อธิบายในหมายเหตุประกอบงบการเงินข้อ </w:t>
      </w:r>
      <w:r w:rsidR="00B02EAA" w:rsidRPr="008F341A">
        <w:rPr>
          <w:rFonts w:asciiTheme="majorBidi" w:hAnsiTheme="majorBidi"/>
          <w:sz w:val="32"/>
          <w:szCs w:val="32"/>
        </w:rPr>
        <w:t>3</w:t>
      </w:r>
      <w:r w:rsidR="00AD567D" w:rsidRPr="008F341A">
        <w:rPr>
          <w:rFonts w:asciiTheme="majorBidi" w:hAnsiTheme="majorBidi"/>
          <w:sz w:val="32"/>
          <w:szCs w:val="32"/>
        </w:rPr>
        <w:t>.</w:t>
      </w:r>
      <w:r w:rsidR="00B02EAA" w:rsidRPr="008F341A">
        <w:rPr>
          <w:rFonts w:asciiTheme="majorBidi" w:hAnsiTheme="majorBidi"/>
          <w:sz w:val="32"/>
          <w:szCs w:val="32"/>
        </w:rPr>
        <w:t>1</w:t>
      </w:r>
      <w:r w:rsidR="000C3592" w:rsidRPr="008F341A">
        <w:rPr>
          <w:rFonts w:asciiTheme="majorBidi" w:hAnsiTheme="majorBidi"/>
          <w:sz w:val="32"/>
          <w:szCs w:val="32"/>
          <w:cs/>
        </w:rPr>
        <w:t xml:space="preserve"> </w:t>
      </w:r>
    </w:p>
    <w:p w14:paraId="1787EC09" w14:textId="424A6F87" w:rsidR="00156515" w:rsidRPr="008F341A" w:rsidRDefault="000C3592" w:rsidP="00BC50EA">
      <w:pPr>
        <w:overflowPunct/>
        <w:autoSpaceDE/>
        <w:autoSpaceDN/>
        <w:adjustRightInd/>
        <w:spacing w:after="240"/>
        <w:ind w:left="1267" w:right="63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>ภายหลังจากการรับรู้เมื่อเริ่มแรกค่าความนิยมจะถูก</w:t>
      </w:r>
      <w:r w:rsidRPr="008F341A">
        <w:rPr>
          <w:rFonts w:asciiTheme="majorBidi" w:hAnsiTheme="majorBidi" w:hint="cs"/>
          <w:sz w:val="32"/>
          <w:szCs w:val="32"/>
          <w:cs/>
        </w:rPr>
        <w:t>วัด</w:t>
      </w:r>
      <w:r w:rsidRPr="008F341A">
        <w:rPr>
          <w:rFonts w:asciiTheme="majorBidi" w:hAnsiTheme="majorBidi"/>
          <w:sz w:val="32"/>
          <w:szCs w:val="32"/>
          <w:cs/>
        </w:rPr>
        <w:t>มูลค่า</w:t>
      </w:r>
      <w:r w:rsidRPr="008F341A">
        <w:rPr>
          <w:rFonts w:asciiTheme="majorBidi" w:hAnsiTheme="majorBidi" w:hint="cs"/>
          <w:sz w:val="32"/>
          <w:szCs w:val="32"/>
          <w:cs/>
        </w:rPr>
        <w:t>ด้วย</w:t>
      </w:r>
      <w:r w:rsidRPr="008F341A">
        <w:rPr>
          <w:rFonts w:asciiTheme="majorBidi" w:hAnsiTheme="majorBidi"/>
          <w:sz w:val="32"/>
          <w:szCs w:val="32"/>
          <w:cs/>
        </w:rPr>
        <w:t>วิธีราคาทุนหักขาดทุนจากการ</w:t>
      </w:r>
      <w:r w:rsidRPr="008F341A">
        <w:rPr>
          <w:rFonts w:asciiTheme="majorBidi" w:hAnsiTheme="majorBidi" w:hint="cs"/>
          <w:sz w:val="32"/>
          <w:szCs w:val="32"/>
          <w:cs/>
        </w:rPr>
        <w:t>ด้อย</w:t>
      </w:r>
      <w:r w:rsidRPr="008F341A">
        <w:rPr>
          <w:rFonts w:asciiTheme="majorBidi" w:hAnsiTheme="majorBidi"/>
          <w:sz w:val="32"/>
          <w:szCs w:val="32"/>
          <w:cs/>
        </w:rPr>
        <w:t>ค่า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(ถ้ามี)</w:t>
      </w:r>
      <w:r w:rsidRPr="008F341A">
        <w:rPr>
          <w:rFonts w:asciiTheme="majorBidi" w:hAnsiTheme="majorBidi"/>
          <w:sz w:val="32"/>
          <w:szCs w:val="32"/>
          <w:cs/>
        </w:rPr>
        <w:t xml:space="preserve"> </w:t>
      </w:r>
      <w:r w:rsidR="004B4B3B" w:rsidRPr="008F341A">
        <w:rPr>
          <w:rFonts w:asciiTheme="majorBidi" w:hAnsiTheme="majorBidi" w:hint="cs"/>
          <w:spacing w:val="-4"/>
          <w:sz w:val="32"/>
          <w:szCs w:val="32"/>
          <w:cs/>
        </w:rPr>
        <w:t>บริษัททำ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>การประเมิน</w:t>
      </w:r>
      <w:r w:rsidR="004B4B3B" w:rsidRPr="008F341A">
        <w:rPr>
          <w:rFonts w:asciiTheme="majorBidi" w:hAnsiTheme="majorBidi" w:hint="cs"/>
          <w:spacing w:val="-4"/>
          <w:sz w:val="32"/>
          <w:szCs w:val="32"/>
          <w:cs/>
        </w:rPr>
        <w:t>การด้อย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>ค่าของค่าความนิยมเป็นประ</w:t>
      </w:r>
      <w:r w:rsidR="004B4B3B" w:rsidRPr="008F341A">
        <w:rPr>
          <w:rFonts w:asciiTheme="majorBidi" w:hAnsiTheme="majorBidi" w:hint="cs"/>
          <w:spacing w:val="-4"/>
          <w:sz w:val="32"/>
          <w:szCs w:val="32"/>
          <w:cs/>
        </w:rPr>
        <w:t>จำ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>ทุกปีโดยไม่</w:t>
      </w:r>
      <w:r w:rsidR="004B4B3B" w:rsidRPr="008F341A">
        <w:rPr>
          <w:rFonts w:asciiTheme="majorBidi" w:hAnsiTheme="majorBidi" w:hint="cs"/>
          <w:spacing w:val="-4"/>
          <w:sz w:val="32"/>
          <w:szCs w:val="32"/>
          <w:cs/>
        </w:rPr>
        <w:t>คำ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>นึงถึง</w:t>
      </w:r>
      <w:r w:rsidR="004B4B3B" w:rsidRPr="008F341A">
        <w:rPr>
          <w:rFonts w:asciiTheme="majorBidi" w:hAnsiTheme="majorBidi" w:hint="cs"/>
          <w:spacing w:val="-4"/>
          <w:sz w:val="32"/>
          <w:szCs w:val="32"/>
          <w:cs/>
        </w:rPr>
        <w:t>ว่า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>จะมี</w:t>
      </w:r>
      <w:r w:rsidR="004B4B3B" w:rsidRPr="008F341A">
        <w:rPr>
          <w:rFonts w:asciiTheme="majorBidi" w:hAnsiTheme="majorBidi" w:hint="cs"/>
          <w:spacing w:val="-4"/>
          <w:sz w:val="32"/>
          <w:szCs w:val="32"/>
          <w:cs/>
        </w:rPr>
        <w:t>ข้อบ่งชี้</w:t>
      </w:r>
      <w:r w:rsidRPr="008F341A">
        <w:rPr>
          <w:rFonts w:asciiTheme="majorBidi" w:hAnsiTheme="majorBidi"/>
          <w:sz w:val="32"/>
          <w:szCs w:val="32"/>
          <w:cs/>
        </w:rPr>
        <w:t>ของการ</w:t>
      </w:r>
      <w:r w:rsidR="004B4B3B" w:rsidRPr="008F341A">
        <w:rPr>
          <w:rFonts w:asciiTheme="majorBidi" w:hAnsiTheme="majorBidi" w:hint="cs"/>
          <w:sz w:val="32"/>
          <w:szCs w:val="32"/>
          <w:cs/>
        </w:rPr>
        <w:t>ด้อย</w:t>
      </w:r>
      <w:r w:rsidRPr="008F341A">
        <w:rPr>
          <w:rFonts w:asciiTheme="majorBidi" w:hAnsiTheme="majorBidi"/>
          <w:sz w:val="32"/>
          <w:szCs w:val="32"/>
          <w:cs/>
        </w:rPr>
        <w:t>ค่าเกิด</w:t>
      </w:r>
      <w:r w:rsidR="004B4B3B" w:rsidRPr="008F341A">
        <w:rPr>
          <w:rFonts w:asciiTheme="majorBidi" w:hAnsiTheme="majorBidi" w:hint="cs"/>
          <w:sz w:val="32"/>
          <w:szCs w:val="32"/>
          <w:cs/>
        </w:rPr>
        <w:t>ขึ้น</w:t>
      </w:r>
      <w:r w:rsidRPr="008F341A">
        <w:rPr>
          <w:rFonts w:asciiTheme="majorBidi" w:hAnsiTheme="majorBidi"/>
          <w:sz w:val="32"/>
          <w:szCs w:val="32"/>
          <w:cs/>
        </w:rPr>
        <w:t>หรือไม่</w:t>
      </w:r>
    </w:p>
    <w:p w14:paraId="1374F8D0" w14:textId="350291D8" w:rsidR="004B4B3B" w:rsidRPr="008F341A" w:rsidRDefault="00D46986" w:rsidP="00BC50EA">
      <w:pPr>
        <w:overflowPunct/>
        <w:autoSpaceDE/>
        <w:autoSpaceDN/>
        <w:adjustRightInd/>
        <w:spacing w:after="240"/>
        <w:ind w:left="1267" w:right="63" w:hanging="720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ab/>
      </w:r>
      <w:r w:rsidRPr="008F341A">
        <w:rPr>
          <w:rFonts w:asciiTheme="majorBidi" w:hAnsiTheme="majorBidi" w:hint="cs"/>
          <w:sz w:val="32"/>
          <w:szCs w:val="32"/>
          <w:cs/>
        </w:rPr>
        <w:t>ค่าความนิยมปันส่วนให้กับหน่วยสินทรัพย์ที่ก่อให้เกิดเงินสดของกลุ่มบริษัทแต่ละหน่วยที่</w:t>
      </w:r>
      <w:r w:rsidR="005A1F16"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>คาดว่าจะได้รับประโยชน์จากการควบรวมธุรกิจ</w:t>
      </w:r>
    </w:p>
    <w:p w14:paraId="56B67F96" w14:textId="040CA8C5" w:rsidR="00F23078" w:rsidRPr="008F341A" w:rsidRDefault="00B02EAA" w:rsidP="00F23078">
      <w:pPr>
        <w:overflowPunct/>
        <w:autoSpaceDE/>
        <w:autoSpaceDN/>
        <w:adjustRightInd/>
        <w:ind w:left="1267" w:right="63" w:hanging="7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t>3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.</w:t>
      </w:r>
      <w:r w:rsidRPr="008F341A">
        <w:rPr>
          <w:rFonts w:asciiTheme="majorBidi" w:hAnsiTheme="majorBidi" w:cstheme="majorBidi"/>
          <w:sz w:val="32"/>
          <w:szCs w:val="32"/>
        </w:rPr>
        <w:t>11</w:t>
      </w:r>
      <w:r w:rsidR="00F23078" w:rsidRPr="008F341A">
        <w:rPr>
          <w:rFonts w:asciiTheme="majorBidi" w:hAnsiTheme="majorBidi" w:cstheme="majorBidi"/>
          <w:sz w:val="32"/>
          <w:szCs w:val="32"/>
        </w:rPr>
        <w:tab/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สินทรัพย์ไม่มีตัวตน</w:t>
      </w:r>
      <w:r w:rsidR="00A86429" w:rsidRPr="008F341A">
        <w:rPr>
          <w:rFonts w:asciiTheme="majorBidi" w:hAnsiTheme="majorBidi"/>
          <w:sz w:val="32"/>
          <w:szCs w:val="32"/>
          <w:cs/>
        </w:rPr>
        <w:t>นอกจากค่าความนิยม</w:t>
      </w:r>
    </w:p>
    <w:p w14:paraId="324986FE" w14:textId="326F65B9" w:rsidR="00F23078" w:rsidRPr="008F341A" w:rsidRDefault="00F23078" w:rsidP="00F23078">
      <w:pPr>
        <w:tabs>
          <w:tab w:val="left" w:pos="1980"/>
        </w:tabs>
        <w:overflowPunct/>
        <w:autoSpaceDE/>
        <w:autoSpaceDN/>
        <w:adjustRightInd/>
        <w:spacing w:after="240"/>
        <w:ind w:left="1267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>สินทรัพย์ไม่มีตัวตน</w:t>
      </w:r>
      <w:r w:rsidR="004F7935" w:rsidRPr="008F341A">
        <w:rPr>
          <w:rFonts w:asciiTheme="majorBidi" w:hAnsiTheme="majorBidi"/>
          <w:sz w:val="32"/>
          <w:szCs w:val="32"/>
          <w:cs/>
        </w:rPr>
        <w:t>นอกจากค่าความนิยม</w:t>
      </w:r>
      <w:r w:rsidR="004F7935"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>ได้แก่ โปรแกรมคอมพิวเตอร์ ความสัมพันธ์กับลูกค้า</w:t>
      </w:r>
      <w:r w:rsidR="00EE2AF6" w:rsidRPr="008F341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="00D972BD" w:rsidRPr="008F341A">
        <w:rPr>
          <w:rFonts w:asciiTheme="majorBidi" w:eastAsia="SimSun" w:hAnsiTheme="majorBidi"/>
          <w:spacing w:val="-4"/>
          <w:sz w:val="32"/>
          <w:szCs w:val="32"/>
          <w:cs/>
        </w:rPr>
        <w:t>เครื่องหมายการค้า</w:t>
      </w:r>
      <w:r w:rsidR="00EE2AF6" w:rsidRPr="008F341A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และสัญญาแฟรนไชส์</w:t>
      </w: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>ซึ่งได้มาจากการซื้อธุรกิจ แสดงตามราคาทุนหักค่าตัดจำหน่ายสะสมและค่าเผื่อการ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ด้อยค่าของสินทรัพย์ (ถ้ามี) </w:t>
      </w:r>
    </w:p>
    <w:p w14:paraId="49CC8E85" w14:textId="70AD5AB6" w:rsidR="006E66C6" w:rsidRPr="008F341A" w:rsidRDefault="00F23078" w:rsidP="00F23078">
      <w:pPr>
        <w:spacing w:after="240"/>
        <w:ind w:left="1267" w:right="58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ค่าตัดจำหน่ายรับรู้เป็นค่าใช้จ่ายใน</w:t>
      </w:r>
      <w:r w:rsidRPr="008F341A">
        <w:rPr>
          <w:rFonts w:asciiTheme="majorBidi" w:hAnsiTheme="majorBidi" w:cstheme="majorBidi"/>
          <w:sz w:val="32"/>
          <w:szCs w:val="32"/>
          <w:cs/>
        </w:rPr>
        <w:t>งบ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กำไรขาดทุนเบ็ดเสร็จ</w:t>
      </w:r>
      <w:r w:rsidRPr="008F341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โดยวิธีเส้นตรง</w:t>
      </w:r>
      <w:r w:rsidRPr="008F341A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>ตามระยะเวลาที่คาดว่าจะได้รับประโยชน์จากสินทรัพย์ไม่มีตัวตน โดยเริ่มตัดจำหน่ายสินทรัพย์</w:t>
      </w:r>
      <w:r w:rsidRPr="008F341A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ไม่มีตัวตน</w:t>
      </w:r>
      <w:r w:rsidR="00807903" w:rsidRPr="008F341A">
        <w:rPr>
          <w:rFonts w:asciiTheme="majorBidi" w:hAnsiTheme="majorBidi"/>
          <w:sz w:val="32"/>
          <w:szCs w:val="32"/>
          <w:cs/>
        </w:rPr>
        <w:t>นอกจาก</w:t>
      </w:r>
      <w:r w:rsidR="00ED02C2"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="00807903" w:rsidRPr="008F341A">
        <w:rPr>
          <w:rFonts w:asciiTheme="majorBidi" w:hAnsiTheme="majorBidi"/>
          <w:sz w:val="32"/>
          <w:szCs w:val="32"/>
          <w:cs/>
        </w:rPr>
        <w:t>ค่าความนิยม</w:t>
      </w:r>
      <w:r w:rsidRPr="008F341A">
        <w:rPr>
          <w:rFonts w:asciiTheme="majorBidi" w:hAnsiTheme="majorBidi" w:cstheme="majorBidi"/>
          <w:color w:val="000000"/>
          <w:spacing w:val="4"/>
          <w:sz w:val="32"/>
          <w:szCs w:val="32"/>
          <w:cs/>
        </w:rPr>
        <w:t>เมื่อ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สินทรัพย์นั้นพร้อมที่จะให้ประโยชน์</w:t>
      </w:r>
    </w:p>
    <w:p w14:paraId="07C8913A" w14:textId="77777777" w:rsidR="00AE2ECC" w:rsidRPr="008F341A" w:rsidRDefault="00AE2ECC" w:rsidP="00F23078">
      <w:pPr>
        <w:spacing w:after="120"/>
        <w:ind w:left="1267" w:right="58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br w:type="page"/>
      </w:r>
    </w:p>
    <w:p w14:paraId="478472C3" w14:textId="3A2064D2" w:rsidR="00F23078" w:rsidRPr="008F341A" w:rsidRDefault="00F23078" w:rsidP="00F23078">
      <w:pPr>
        <w:spacing w:after="120"/>
        <w:ind w:left="1267" w:right="58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ประมาณการอายุการใช้งานของสินทรัพย์</w:t>
      </w:r>
      <w:r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>ไม่มีตัวตน</w:t>
      </w:r>
      <w:r w:rsidR="00ED02C2" w:rsidRPr="008F341A">
        <w:rPr>
          <w:rFonts w:asciiTheme="majorBidi" w:hAnsiTheme="majorBidi"/>
          <w:sz w:val="32"/>
          <w:szCs w:val="32"/>
          <w:cs/>
        </w:rPr>
        <w:t>นอกจากค่าความนิยม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แสดงได้ ดังนี้</w:t>
      </w:r>
    </w:p>
    <w:tbl>
      <w:tblPr>
        <w:tblW w:w="7263" w:type="dxa"/>
        <w:tblInd w:w="1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963"/>
        <w:gridCol w:w="1440"/>
      </w:tblGrid>
      <w:tr w:rsidR="00F23078" w:rsidRPr="008F341A" w14:paraId="7D0E9FD3" w14:textId="77777777" w:rsidTr="00DC5788">
        <w:trPr>
          <w:trHeight w:val="20"/>
        </w:trPr>
        <w:tc>
          <w:tcPr>
            <w:tcW w:w="4860" w:type="dxa"/>
          </w:tcPr>
          <w:p w14:paraId="3F3372A4" w14:textId="77777777" w:rsidR="00F23078" w:rsidRPr="008F341A" w:rsidRDefault="00F23078" w:rsidP="00DC5788">
            <w:pPr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eastAsia="SimSun" w:hAnsiTheme="majorBidi" w:cstheme="majorBidi"/>
                <w:spacing w:val="-4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963" w:type="dxa"/>
          </w:tcPr>
          <w:p w14:paraId="33C1C237" w14:textId="77777777" w:rsidR="00F23078" w:rsidRPr="008F341A" w:rsidRDefault="00F23078" w:rsidP="00DC5788">
            <w:pPr>
              <w:tabs>
                <w:tab w:val="left" w:pos="1440"/>
              </w:tabs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B447A25" w14:textId="19D66032" w:rsidR="00F23078" w:rsidRPr="008F341A" w:rsidRDefault="00B02EAA" w:rsidP="00DC5788">
            <w:pPr>
              <w:tabs>
                <w:tab w:val="left" w:pos="1440"/>
              </w:tabs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ปี และ </w:t>
            </w: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10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F23078" w:rsidRPr="008F341A" w14:paraId="45B4FFE0" w14:textId="77777777" w:rsidTr="00DC5788">
        <w:trPr>
          <w:trHeight w:val="20"/>
        </w:trPr>
        <w:tc>
          <w:tcPr>
            <w:tcW w:w="4860" w:type="dxa"/>
          </w:tcPr>
          <w:p w14:paraId="35165F4F" w14:textId="77777777" w:rsidR="00F23078" w:rsidRPr="008F341A" w:rsidRDefault="00F23078" w:rsidP="00DC5788">
            <w:pPr>
              <w:ind w:left="368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eastAsia="SimSun" w:hAnsiTheme="majorBidi" w:cstheme="majorBidi"/>
                <w:spacing w:val="-4"/>
                <w:sz w:val="32"/>
                <w:szCs w:val="32"/>
                <w:cs/>
              </w:rPr>
              <w:t>ความสัมพันธ์กับลูกค้า</w:t>
            </w:r>
          </w:p>
        </w:tc>
        <w:tc>
          <w:tcPr>
            <w:tcW w:w="963" w:type="dxa"/>
          </w:tcPr>
          <w:p w14:paraId="365324B4" w14:textId="77777777" w:rsidR="00F23078" w:rsidRPr="008F341A" w:rsidRDefault="00F23078" w:rsidP="00DC5788">
            <w:pPr>
              <w:tabs>
                <w:tab w:val="left" w:pos="1440"/>
              </w:tabs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EB3E06A" w14:textId="48F1829A" w:rsidR="00F23078" w:rsidRPr="008F341A" w:rsidRDefault="00B02EAA" w:rsidP="00DC5788">
            <w:pPr>
              <w:tabs>
                <w:tab w:val="left" w:pos="1440"/>
              </w:tabs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ปี และ </w:t>
            </w: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F23078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E5086C" w:rsidRPr="008F341A" w14:paraId="0E11BD78" w14:textId="77777777" w:rsidTr="00DC5788">
        <w:trPr>
          <w:trHeight w:val="20"/>
        </w:trPr>
        <w:tc>
          <w:tcPr>
            <w:tcW w:w="4860" w:type="dxa"/>
          </w:tcPr>
          <w:p w14:paraId="4EB2AD22" w14:textId="101E8BC1" w:rsidR="00E5086C" w:rsidRPr="008F341A" w:rsidRDefault="00E5086C" w:rsidP="00DC5788">
            <w:pPr>
              <w:ind w:left="368"/>
              <w:jc w:val="both"/>
              <w:rPr>
                <w:rFonts w:asciiTheme="majorBidi" w:eastAsia="SimSun" w:hAnsiTheme="majorBidi" w:cstheme="majorBidi"/>
                <w:spacing w:val="-4"/>
                <w:sz w:val="32"/>
                <w:szCs w:val="32"/>
                <w:cs/>
              </w:rPr>
            </w:pPr>
            <w:r w:rsidRPr="008F341A">
              <w:rPr>
                <w:rFonts w:asciiTheme="majorBidi" w:eastAsia="SimSun" w:hAnsiTheme="majorBidi" w:cstheme="majorBidi" w:hint="cs"/>
                <w:spacing w:val="-4"/>
                <w:sz w:val="32"/>
                <w:szCs w:val="32"/>
                <w:cs/>
              </w:rPr>
              <w:t>สัญญาแฟรนไชส์</w:t>
            </w:r>
          </w:p>
        </w:tc>
        <w:tc>
          <w:tcPr>
            <w:tcW w:w="963" w:type="dxa"/>
          </w:tcPr>
          <w:p w14:paraId="37A8DE4C" w14:textId="77777777" w:rsidR="00E5086C" w:rsidRPr="008F341A" w:rsidRDefault="00E5086C" w:rsidP="00DC5788">
            <w:pPr>
              <w:tabs>
                <w:tab w:val="left" w:pos="1440"/>
              </w:tabs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464E77E" w14:textId="56BB7715" w:rsidR="00E5086C" w:rsidRPr="008F341A" w:rsidRDefault="00B02EAA" w:rsidP="00DC5788">
            <w:pPr>
              <w:tabs>
                <w:tab w:val="left" w:pos="1440"/>
              </w:tabs>
              <w:ind w:right="90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10</w:t>
            </w:r>
            <w:r w:rsidR="00D32F8A" w:rsidRPr="008F341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E5086C" w:rsidRPr="008F341A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ปี</w:t>
            </w:r>
          </w:p>
        </w:tc>
      </w:tr>
    </w:tbl>
    <w:p w14:paraId="0F569C91" w14:textId="4DDDD880" w:rsidR="00C179E3" w:rsidRPr="008F341A" w:rsidRDefault="00C179E3" w:rsidP="00C179E3">
      <w:pPr>
        <w:tabs>
          <w:tab w:val="left" w:pos="1980"/>
        </w:tabs>
        <w:overflowPunct/>
        <w:autoSpaceDE/>
        <w:autoSpaceDN/>
        <w:adjustRightInd/>
        <w:spacing w:before="240"/>
        <w:ind w:left="126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8F341A">
        <w:rPr>
          <w:rFonts w:asciiTheme="majorBidi" w:hAnsiTheme="majorBidi" w:cstheme="majorBidi"/>
          <w:sz w:val="32"/>
          <w:szCs w:val="32"/>
          <w:cs/>
        </w:rPr>
        <w:t>บริษัทไม่คิดค่า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ตัดจำหน่าย</w:t>
      </w:r>
      <w:r w:rsidRPr="008F341A">
        <w:rPr>
          <w:rFonts w:asciiTheme="majorBidi" w:hAnsiTheme="majorBidi" w:cstheme="majorBidi"/>
          <w:sz w:val="32"/>
          <w:szCs w:val="32"/>
          <w:cs/>
        </w:rPr>
        <w:t>สำหรับ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เครื่องหมายการค้าเนื่องจาก</w:t>
      </w:r>
      <w:r w:rsidRPr="008F341A">
        <w:rPr>
          <w:color w:val="000000"/>
          <w:spacing w:val="-4"/>
          <w:sz w:val="32"/>
          <w:szCs w:val="32"/>
          <w:cs/>
        </w:rPr>
        <w:t>ไม่มีอายุการใช้งานที่แน่นอน</w:t>
      </w:r>
      <w:r w:rsidRPr="008F341A">
        <w:rPr>
          <w:rFonts w:hint="cs"/>
          <w:color w:val="000000"/>
          <w:spacing w:val="-4"/>
          <w:sz w:val="32"/>
          <w:szCs w:val="32"/>
          <w:cs/>
        </w:rPr>
        <w:t xml:space="preserve"> โดย</w:t>
      </w:r>
      <w:r w:rsidRPr="008F341A">
        <w:rPr>
          <w:color w:val="000000"/>
          <w:spacing w:val="-4"/>
          <w:sz w:val="32"/>
          <w:szCs w:val="32"/>
          <w:cs/>
        </w:rPr>
        <w:t>จะทำการทดสอบ</w:t>
      </w:r>
      <w:r w:rsidRPr="008F341A">
        <w:rPr>
          <w:rFonts w:hint="cs"/>
          <w:color w:val="000000"/>
          <w:spacing w:val="-4"/>
          <w:sz w:val="32"/>
          <w:szCs w:val="32"/>
          <w:cs/>
        </w:rPr>
        <w:t>การ</w:t>
      </w:r>
      <w:r w:rsidRPr="008F341A">
        <w:rPr>
          <w:color w:val="000000"/>
          <w:spacing w:val="-4"/>
          <w:sz w:val="32"/>
          <w:szCs w:val="32"/>
          <w:cs/>
        </w:rPr>
        <w:t>ด้อยค่าทุกปีหรือเมื่อมีข้อบ่งชี้ว่า</w:t>
      </w:r>
      <w:r w:rsidRPr="008F341A">
        <w:rPr>
          <w:color w:val="000000"/>
          <w:sz w:val="32"/>
          <w:szCs w:val="32"/>
          <w:cs/>
        </w:rPr>
        <w:t>สินทรัพย์นั้นอาจมีการด้อยค่า</w:t>
      </w:r>
    </w:p>
    <w:p w14:paraId="790D53D9" w14:textId="08C111C3" w:rsidR="00C179E3" w:rsidRPr="008F341A" w:rsidRDefault="00C179E3" w:rsidP="00C179E3">
      <w:pPr>
        <w:spacing w:before="240"/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ในกรณีที่มีการด้อยค่าของสินทรัพย์ไม่มีตัวตน</w:t>
      </w:r>
      <w:r w:rsidRPr="008F341A">
        <w:rPr>
          <w:rFonts w:asciiTheme="majorBidi" w:hAnsiTheme="majorBidi"/>
          <w:sz w:val="32"/>
          <w:szCs w:val="32"/>
          <w:cs/>
        </w:rPr>
        <w:t>นอกจากค่าความนิยม</w:t>
      </w:r>
      <w:r w:rsidRPr="008F341A">
        <w:rPr>
          <w:rFonts w:asciiTheme="majorBidi" w:hAnsiTheme="majorBidi" w:cstheme="majorBidi"/>
          <w:sz w:val="32"/>
          <w:szCs w:val="32"/>
          <w:cs/>
        </w:rPr>
        <w:t>เกิดขึ้น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8F341A">
        <w:rPr>
          <w:rFonts w:asciiTheme="majorBidi" w:hAnsiTheme="majorBidi" w:cstheme="majorBidi"/>
          <w:sz w:val="32"/>
          <w:szCs w:val="32"/>
          <w:cs/>
        </w:rPr>
        <w:t>บริษัทจะรับรู้ผลขาดทุนจากการด้อยค่าเป็นค่าใช้จ่ายในงบ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กำไรขาดทุนเบ็ดเสร็จ</w:t>
      </w:r>
    </w:p>
    <w:p w14:paraId="20789224" w14:textId="1BEA13A3" w:rsidR="00F23078" w:rsidRPr="008F341A" w:rsidRDefault="00B02EAA" w:rsidP="00F23078">
      <w:pPr>
        <w:spacing w:before="240"/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</w:rPr>
        <w:t>3</w:t>
      </w:r>
      <w:r w:rsidR="00F23078" w:rsidRPr="008F341A">
        <w:rPr>
          <w:rFonts w:asciiTheme="majorBidi" w:hAnsiTheme="majorBidi" w:cstheme="majorBidi"/>
          <w:sz w:val="32"/>
          <w:szCs w:val="32"/>
        </w:rPr>
        <w:t>.</w:t>
      </w:r>
      <w:r w:rsidRPr="008F341A">
        <w:rPr>
          <w:rFonts w:asciiTheme="majorBidi" w:hAnsiTheme="majorBidi" w:cstheme="majorBidi"/>
          <w:sz w:val="32"/>
          <w:szCs w:val="32"/>
        </w:rPr>
        <w:t>12</w:t>
      </w:r>
      <w:r w:rsidR="00F23078" w:rsidRPr="008F341A">
        <w:rPr>
          <w:rFonts w:asciiTheme="majorBidi" w:hAnsiTheme="majorBidi" w:cstheme="majorBidi"/>
          <w:sz w:val="32"/>
          <w:szCs w:val="32"/>
        </w:rPr>
        <w:tab/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ประมาณการหนี้สิน</w:t>
      </w:r>
    </w:p>
    <w:p w14:paraId="1F0F25E1" w14:textId="3EA7167D" w:rsidR="001A4CCB" w:rsidRPr="008F341A" w:rsidRDefault="00F56CC3" w:rsidP="00BC50EA">
      <w:pPr>
        <w:spacing w:after="240"/>
        <w:ind w:left="1267" w:hanging="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บริษัทจะบันทึกประมาณการหนี้สินไว้ในบัญชีเมื่อภาระผูกพันซึ่งเป็นผลมาจากเหตุการณ์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br/>
        <w:t>ในอดีตได้เกิดขึ้นแล้ว และมีความเป็นไปได้ค่อนข้างแน่นอนว่าบริษัทจะเสียทรัพยากร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br/>
        <w:t>เชิงเศรษฐกิจไป เพื่อปลดเปลื้องภาระผูกพันนั้น และบริษัทสามารถประมาณมูลค่าภาระผูกพันนั้นได้อย่างน่าเชื่อถือ</w:t>
      </w:r>
    </w:p>
    <w:p w14:paraId="77C648ED" w14:textId="555DB796" w:rsidR="00F23078" w:rsidRPr="008F341A" w:rsidRDefault="00B02EAA" w:rsidP="00F23078">
      <w:pPr>
        <w:spacing w:before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t>3</w:t>
      </w:r>
      <w:r w:rsidR="00F23078" w:rsidRPr="008F341A">
        <w:rPr>
          <w:rFonts w:asciiTheme="majorBidi" w:hAnsiTheme="majorBidi" w:cstheme="majorBidi"/>
          <w:sz w:val="32"/>
          <w:szCs w:val="32"/>
        </w:rPr>
        <w:t>.</w:t>
      </w:r>
      <w:r w:rsidRPr="008F341A">
        <w:rPr>
          <w:rFonts w:asciiTheme="majorBidi" w:hAnsiTheme="majorBidi" w:cstheme="majorBidi"/>
          <w:sz w:val="32"/>
          <w:szCs w:val="32"/>
        </w:rPr>
        <w:t>13</w:t>
      </w:r>
      <w:r w:rsidR="00F23078" w:rsidRPr="008F341A">
        <w:rPr>
          <w:rFonts w:asciiTheme="majorBidi" w:hAnsiTheme="majorBidi" w:cstheme="majorBidi"/>
          <w:sz w:val="32"/>
          <w:szCs w:val="32"/>
        </w:rPr>
        <w:tab/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ผลประโยชน์พนักงาน</w:t>
      </w:r>
    </w:p>
    <w:p w14:paraId="01F63A5B" w14:textId="7952E1D4" w:rsidR="00FC44A3" w:rsidRPr="008F341A" w:rsidRDefault="00FC44A3" w:rsidP="00AE2ECC">
      <w:pPr>
        <w:tabs>
          <w:tab w:val="left" w:pos="720"/>
        </w:tabs>
        <w:spacing w:after="120"/>
        <w:ind w:left="1138" w:firstLine="130"/>
        <w:jc w:val="thaiDistribute"/>
        <w:rPr>
          <w:i/>
          <w:color w:val="000000"/>
          <w:sz w:val="32"/>
          <w:szCs w:val="32"/>
        </w:rPr>
      </w:pPr>
      <w:r w:rsidRPr="008F341A">
        <w:rPr>
          <w:i/>
          <w:color w:val="000000"/>
          <w:sz w:val="32"/>
          <w:szCs w:val="32"/>
          <w:cs/>
        </w:rPr>
        <w:t>โครงการสมทบเงิน</w:t>
      </w:r>
    </w:p>
    <w:p w14:paraId="30CEA0A9" w14:textId="5E29690F" w:rsidR="00FC44A3" w:rsidRPr="008F341A" w:rsidRDefault="00FC44A3" w:rsidP="00B10CAE">
      <w:pPr>
        <w:spacing w:after="240"/>
        <w:ind w:left="1267"/>
        <w:jc w:val="thaiDistribute"/>
        <w:rPr>
          <w:i/>
          <w:color w:val="000000"/>
          <w:sz w:val="32"/>
          <w:szCs w:val="32"/>
        </w:rPr>
      </w:pPr>
      <w:r w:rsidRPr="008F341A">
        <w:rPr>
          <w:i/>
          <w:color w:val="000000"/>
          <w:spacing w:val="2"/>
          <w:sz w:val="32"/>
          <w:szCs w:val="32"/>
          <w:cs/>
        </w:rPr>
        <w:t>โครงการสมทบเงินเป็นโครงการผลประโยชน์พนักงานหลังออกจากงาน ซึ่งกิจการจ่ายสมทบเป็นจำนวนเงินที่</w:t>
      </w:r>
      <w:r w:rsidRPr="008F341A">
        <w:rPr>
          <w:i/>
          <w:color w:val="000000"/>
          <w:sz w:val="32"/>
          <w:szCs w:val="32"/>
          <w:cs/>
        </w:rPr>
        <w:t>แน่นอน</w:t>
      </w:r>
      <w:r w:rsidRPr="008F341A">
        <w:rPr>
          <w:rFonts w:hint="cs"/>
          <w:i/>
          <w:color w:val="000000"/>
          <w:sz w:val="32"/>
          <w:szCs w:val="32"/>
          <w:cs/>
        </w:rPr>
        <w:t>ให้แก่</w:t>
      </w:r>
      <w:r w:rsidRPr="008F341A">
        <w:rPr>
          <w:i/>
          <w:color w:val="000000"/>
          <w:sz w:val="32"/>
          <w:szCs w:val="32"/>
          <w:cs/>
        </w:rPr>
        <w:t>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งบกำไรขาดทุนเบ็ดเสร็จในรอบระยะเวลาที่พนักงานได้ทำงานให้กับกิจการ</w:t>
      </w:r>
    </w:p>
    <w:p w14:paraId="212D1F08" w14:textId="1D0A6F32" w:rsidR="003C4277" w:rsidRPr="008F341A" w:rsidRDefault="003C4277" w:rsidP="00F23078">
      <w:pPr>
        <w:spacing w:after="12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8F341A">
        <w:rPr>
          <w:rFonts w:asciiTheme="majorBidi" w:hAnsiTheme="majorBidi"/>
          <w:spacing w:val="-6"/>
          <w:sz w:val="32"/>
          <w:szCs w:val="32"/>
          <w:cs/>
        </w:rPr>
        <w:t>โครงการผลประโยชน์ที่กำหนดไว้</w:t>
      </w:r>
    </w:p>
    <w:p w14:paraId="0F47A41D" w14:textId="6F6BEDFE" w:rsidR="00AE2ECC" w:rsidRPr="008F341A" w:rsidRDefault="00143A19" w:rsidP="00AE2ECC">
      <w:pPr>
        <w:spacing w:after="120"/>
        <w:ind w:left="1267"/>
        <w:jc w:val="thaiDistribute"/>
        <w:rPr>
          <w:rFonts w:asciiTheme="majorBidi" w:hAnsiTheme="majorBidi"/>
          <w:spacing w:val="-6"/>
          <w:sz w:val="32"/>
          <w:szCs w:val="32"/>
          <w:cs/>
        </w:rPr>
      </w:pPr>
      <w:r w:rsidRPr="008F341A">
        <w:rPr>
          <w:rFonts w:asciiTheme="majorBidi" w:hAnsiTheme="majorBidi"/>
          <w:spacing w:val="-6"/>
          <w:sz w:val="32"/>
          <w:szCs w:val="32"/>
          <w:cs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ปัจจุบันและในงวดก่อน ๆ ผลประโยชน์ดังกล่าวได้มีการคิดลดเพื่อให้เป็นมูลค่าปัจจุบัน โดยคำนวณบนพื้นฐานของเงินเดือนพนักงาน อัตรามรณะ อายุงาน และปัจจัยอื่น ๆ ทั้งนี้อัตราคิดลดที่ใช้ในการคำนวณภาระผูกพันผลประโยชน์พนักงานหลังออกจากงานอ้างอิงจากอัตราผลตอบแทนของพันธบัตรรัฐบาล</w:t>
      </w:r>
      <w:r w:rsidR="00AE2ECC" w:rsidRPr="008F341A">
        <w:rPr>
          <w:rFonts w:asciiTheme="majorBidi" w:hAnsiTheme="majorBidi"/>
          <w:spacing w:val="-6"/>
          <w:sz w:val="32"/>
          <w:szCs w:val="32"/>
          <w:cs/>
        </w:rPr>
        <w:br w:type="page"/>
      </w:r>
    </w:p>
    <w:p w14:paraId="718E9E89" w14:textId="6E1629B7" w:rsidR="00143A19" w:rsidRPr="008F341A" w:rsidRDefault="00143A19" w:rsidP="00AE2ECC">
      <w:pPr>
        <w:spacing w:after="240"/>
        <w:ind w:left="1267"/>
        <w:jc w:val="thaiDistribute"/>
        <w:rPr>
          <w:rFonts w:asciiTheme="majorBidi" w:hAnsiTheme="majorBidi"/>
          <w:spacing w:val="-6"/>
          <w:sz w:val="32"/>
          <w:szCs w:val="32"/>
        </w:rPr>
      </w:pPr>
      <w:r w:rsidRPr="008F341A">
        <w:rPr>
          <w:rFonts w:asciiTheme="majorBidi" w:hAnsiTheme="majorBidi"/>
          <w:spacing w:val="-6"/>
          <w:sz w:val="32"/>
          <w:szCs w:val="32"/>
          <w:cs/>
        </w:rPr>
        <w:lastRenderedPageBreak/>
        <w:t>เมื่อมีการเพิ่มผลประโยชน์ในโครงการผลประโยชน์ สัดส่วนที่เพิ่มขึ้นของผลประโยชน์ที่เกี่ยวข้องกับต้นทุนบริการในอดีตของพนักงานรับรู้เป็นค่าใช้จ่ายในงบกำไรขาดทุนเบ็ดเสร็จโดยวิธีเส้นตรงจนถึงวันที่ผลประโยชน์นั้นเป็นสิทธิขาด ผลประโยชน์ที่เป็นสิทธิขาดจะรับรู้เป็นค่าใช้จ่ายใน</w:t>
      </w:r>
      <w:r w:rsidR="00AE2ECC" w:rsidRPr="008F341A">
        <w:rPr>
          <w:rFonts w:asciiTheme="majorBidi" w:hAnsiTheme="majorBidi" w:hint="cs"/>
          <w:spacing w:val="-6"/>
          <w:sz w:val="32"/>
          <w:szCs w:val="32"/>
          <w:cs/>
        </w:rPr>
        <w:t xml:space="preserve">       </w:t>
      </w:r>
      <w:r w:rsidRPr="008F341A">
        <w:rPr>
          <w:rFonts w:asciiTheme="majorBidi" w:hAnsiTheme="majorBidi"/>
          <w:spacing w:val="-6"/>
          <w:sz w:val="32"/>
          <w:szCs w:val="32"/>
          <w:cs/>
        </w:rPr>
        <w:t>งบกำไรขาดทุนเบ็ดเสร็จทันที</w:t>
      </w:r>
    </w:p>
    <w:p w14:paraId="4559F095" w14:textId="77777777" w:rsidR="00143A19" w:rsidRPr="008F341A" w:rsidRDefault="00143A19" w:rsidP="00AE2ECC">
      <w:pPr>
        <w:spacing w:before="240" w:after="24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8F341A">
        <w:rPr>
          <w:rFonts w:asciiTheme="majorBidi" w:hAnsiTheme="majorBidi"/>
          <w:spacing w:val="-6"/>
          <w:sz w:val="32"/>
          <w:szCs w:val="32"/>
          <w:cs/>
        </w:rPr>
        <w:t>กลุ่มบริษัทรับรู้กำไรขาดทุนจากการประมาณการตามหลักการคณิตศาสตร์ประกันภัยทั้งหมดที่เกิดขึ้นจากโครงการผลประโยชน์ที่กำหนดไว้ในรายการกำไรขาดทุนเบ็ดเสร็จอื่น และรับรู้ค่าใช้จ่ายของโครงการผลประโยชน์ที่กำหนดไว้ในงบกำไรขาดทุนเบ็ดเสร็จ</w:t>
      </w:r>
    </w:p>
    <w:p w14:paraId="4C388650" w14:textId="5711E747" w:rsidR="00143A19" w:rsidRPr="008F341A" w:rsidRDefault="00143A19" w:rsidP="00AE2ECC">
      <w:pPr>
        <w:spacing w:before="240" w:after="24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8F341A">
        <w:rPr>
          <w:rFonts w:asciiTheme="majorBidi" w:hAnsiTheme="majorBidi"/>
          <w:spacing w:val="-6"/>
          <w:sz w:val="32"/>
          <w:szCs w:val="32"/>
          <w:cs/>
        </w:rPr>
        <w:t>ต้นทุนบริการในอดีตที่เกี่ยวข้องกับการแก้ไขโครงการจะรับรู้เป็นค่าใช้จ่ายในงบกำไรขาดทุน</w:t>
      </w:r>
      <w:r w:rsidRPr="008F341A">
        <w:rPr>
          <w:rFonts w:asciiTheme="majorBidi" w:hAnsiTheme="majorBidi"/>
          <w:spacing w:val="-6"/>
          <w:sz w:val="32"/>
          <w:szCs w:val="32"/>
          <w:cs/>
        </w:rPr>
        <w:br/>
        <w:t>เมื่อการแก้ไขโครงการมีผลบังคับใช้</w:t>
      </w:r>
    </w:p>
    <w:p w14:paraId="4EB8ADDA" w14:textId="5F4E2A7A" w:rsidR="0001463F" w:rsidRPr="008F341A" w:rsidRDefault="00143A19" w:rsidP="00750B7A">
      <w:pPr>
        <w:spacing w:before="120" w:after="120"/>
        <w:ind w:left="1242" w:firstLine="10"/>
        <w:jc w:val="thaiDistribute"/>
        <w:rPr>
          <w:i/>
          <w:color w:val="000000"/>
          <w:sz w:val="32"/>
          <w:szCs w:val="32"/>
        </w:rPr>
      </w:pPr>
      <w:r w:rsidRPr="008F341A">
        <w:rPr>
          <w:i/>
          <w:color w:val="000000"/>
          <w:sz w:val="32"/>
          <w:szCs w:val="32"/>
          <w:cs/>
        </w:rPr>
        <w:t>ผลประโยชน์ระยะยาวอื่นของพนักงาน</w:t>
      </w:r>
    </w:p>
    <w:p w14:paraId="5FF6F486" w14:textId="2D815E78" w:rsidR="00143A19" w:rsidRPr="008F341A" w:rsidRDefault="00143A19" w:rsidP="00AE2ECC">
      <w:pPr>
        <w:spacing w:before="240" w:after="240"/>
        <w:ind w:left="1238" w:firstLine="14"/>
        <w:jc w:val="thaiDistribute"/>
        <w:rPr>
          <w:rFonts w:asciiTheme="majorBidi" w:hAnsiTheme="majorBidi" w:cstheme="majorBidi"/>
          <w:i/>
          <w:spacing w:val="-4"/>
          <w:sz w:val="32"/>
          <w:szCs w:val="32"/>
        </w:rPr>
      </w:pPr>
      <w:r w:rsidRPr="008F341A">
        <w:rPr>
          <w:rFonts w:asciiTheme="majorBidi" w:hAnsiTheme="majorBidi"/>
          <w:i/>
          <w:spacing w:val="-4"/>
          <w:sz w:val="32"/>
          <w:szCs w:val="32"/>
          <w:cs/>
        </w:rPr>
        <w:t>ภาระผูกพันสุทธิของกลุ่มบริษัทที่เป็นผลประโยชน์ระยะยาวของพนักงานนอกเหนือจากโครงการผลประโยชน์ที่กำหนดไว้ เป็นผลประโยชน์ในอนาคตที่เกิดจากการทำงานของพนักงานในปัจจุบันและงวดก่อน ซึ่งผลประโยชน์นี้ ได้คำนวณโดยนักคณิตศาสตร์ประกันภัยอิสระและจากข้อสมมติฐานทางคณิตศาสตร์ประกันภัยตามวิธีคิดลดแต่ละหน่วยที่ประมาณการไว้ อันเป็นประมาณการจากมูลค่าปัจจุบันของกระแสเงินสดของผลประโยชน์ที่คาดว่าจะต้องจ่ายในอนาคต กำไรขาดทุนจากการประมาณการตามหลักคณิตศาสตร์ประกันภัยรับรู้เป็นกำไรหรือขาดทุน ในงบกำไรขาดทุนเบ็ดเสร็จเมื่อเกิดขึ้น</w:t>
      </w:r>
    </w:p>
    <w:p w14:paraId="45C9E1BE" w14:textId="4ABF32FB" w:rsidR="00750B7A" w:rsidRPr="008F341A" w:rsidRDefault="00750B7A" w:rsidP="00750B7A">
      <w:pPr>
        <w:spacing w:before="120" w:after="120"/>
        <w:ind w:left="1242" w:firstLine="1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ผลประโยชน์ระยะสั้นของพนักงาน</w:t>
      </w:r>
    </w:p>
    <w:p w14:paraId="7B03DF5B" w14:textId="77777777" w:rsidR="00750B7A" w:rsidRPr="008F341A" w:rsidRDefault="00750B7A" w:rsidP="00750B7A">
      <w:pPr>
        <w:spacing w:before="120" w:after="120"/>
        <w:ind w:left="1242" w:firstLine="1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ภาระผูกพันผลประโยชน์ระยะสั้นของพนักงานวัดมูลค่าโดยมิได้คิดลดกระแสเงินสดและรับรู้เป็นค่าใช้จ่าย เมื่อพนักงานทำงานให้</w:t>
      </w:r>
    </w:p>
    <w:p w14:paraId="1DB6B024" w14:textId="5E9C8DC2" w:rsidR="00750B7A" w:rsidRPr="008F341A" w:rsidRDefault="00750B7A" w:rsidP="00750B7A">
      <w:pPr>
        <w:spacing w:before="120" w:after="120"/>
        <w:ind w:left="1242" w:firstLine="1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หนี้สินรับรู้ด้วยมูลค่าที่คาดว่าจะจ่ายชำระสำหรับการจ่ายโบนัสเป็นเงินสดระยะสั้นหรือการปันส่วนกำไร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7DEFAB3A" w14:textId="77777777" w:rsidR="00AE2ECC" w:rsidRPr="008F341A" w:rsidRDefault="00AE2ECC" w:rsidP="00BC50EA">
      <w:pPr>
        <w:tabs>
          <w:tab w:val="left" w:pos="1260"/>
          <w:tab w:val="left" w:pos="1980"/>
        </w:tabs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00203726" w14:textId="4241A799" w:rsidR="00BC50EA" w:rsidRPr="008F341A" w:rsidRDefault="00B02EAA" w:rsidP="00BC50EA">
      <w:pPr>
        <w:tabs>
          <w:tab w:val="left" w:pos="1260"/>
          <w:tab w:val="left" w:pos="1980"/>
        </w:tabs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lastRenderedPageBreak/>
        <w:t>3</w:t>
      </w:r>
      <w:r w:rsidR="00BC50EA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14</w:t>
      </w:r>
      <w:r w:rsidR="00BC50EA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F040F2" w:rsidRPr="008F341A">
        <w:rPr>
          <w:rFonts w:asciiTheme="majorBidi" w:eastAsia="SimSun" w:hAnsiTheme="majorBidi" w:cstheme="majorBidi" w:hint="cs"/>
          <w:sz w:val="32"/>
          <w:szCs w:val="32"/>
          <w:cs/>
        </w:rPr>
        <w:t>ประมาณการหนี้สินค่ารื้อถอน</w:t>
      </w:r>
    </w:p>
    <w:p w14:paraId="3A77223A" w14:textId="07E8FAD5" w:rsidR="00F040F2" w:rsidRPr="008F341A" w:rsidRDefault="00F040F2" w:rsidP="00BC50EA">
      <w:pPr>
        <w:tabs>
          <w:tab w:val="left" w:pos="1260"/>
          <w:tab w:val="left" w:pos="1980"/>
        </w:tabs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ab/>
      </w:r>
      <w:r w:rsidRPr="008F341A">
        <w:rPr>
          <w:rFonts w:asciiTheme="majorBidi" w:eastAsia="SimSun" w:hAnsiTheme="majorBidi"/>
          <w:sz w:val="32"/>
          <w:szCs w:val="32"/>
          <w:cs/>
        </w:rPr>
        <w:t>กลุ่มบริษัทบันทึกประมาณการหนี้สินค่ารื้อถอนเมื่อมีความเป็นไปได้ค่อนข้างแน่ที่จะเกิด</w:t>
      </w:r>
      <w:r w:rsidRPr="008F341A">
        <w:rPr>
          <w:rFonts w:asciiTheme="majorBidi" w:eastAsia="SimSun" w:hAnsiTheme="majorBidi"/>
          <w:sz w:val="32"/>
          <w:szCs w:val="32"/>
          <w:cs/>
        </w:rPr>
        <w:br/>
        <w:t>ภาระผูกพันอันเป็นผลเนื่องมาจากเหตุการณ์ในอดีต และสามารถประมาณการจำนวนเงินที่ต้องจ่ายได้อย่างสมเหตุสมผล ในการประมาณการหนี้สินในการรื้อถอน ฝ่ายบริหารใช้ดุลยพินิจในการคาดการณ์เกี่ยวกับต้นทุนรื้อถอนในอนาคต อัตราคิดลด และอายุการให้ประโยชน์เชิงเศรษฐกิจของสินทรัพย์</w:t>
      </w:r>
    </w:p>
    <w:p w14:paraId="443A5C7A" w14:textId="19805AC6" w:rsidR="00F23078" w:rsidRPr="008F341A" w:rsidRDefault="00B02EAA" w:rsidP="00DB34A9">
      <w:pPr>
        <w:tabs>
          <w:tab w:val="left" w:pos="1260"/>
          <w:tab w:val="left" w:pos="1980"/>
        </w:tabs>
        <w:overflowPunct/>
        <w:autoSpaceDE/>
        <w:autoSpaceDN/>
        <w:adjustRightInd/>
        <w:spacing w:before="240"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15</w:t>
      </w:r>
      <w:r w:rsidR="00F23078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การรับรู้รายได้และค่าใช้จ่าย</w:t>
      </w:r>
      <w:r w:rsidR="00F23078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</w:p>
    <w:p w14:paraId="0DFA7F1A" w14:textId="77777777" w:rsidR="00F23078" w:rsidRPr="008F341A" w:rsidRDefault="00F23078" w:rsidP="00F23078">
      <w:pPr>
        <w:tabs>
          <w:tab w:val="left" w:pos="1980"/>
        </w:tabs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pacing w:val="4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ab/>
      </w:r>
      <w:r w:rsidRPr="008F341A">
        <w:rPr>
          <w:rFonts w:asciiTheme="majorBidi" w:eastAsia="SimSun" w:hAnsiTheme="majorBidi" w:cstheme="majorBidi"/>
          <w:spacing w:val="4"/>
          <w:sz w:val="32"/>
          <w:szCs w:val="32"/>
          <w:cs/>
        </w:rPr>
        <w:t>รายได้จากการขาย</w:t>
      </w:r>
    </w:p>
    <w:p w14:paraId="5DEAC68F" w14:textId="77777777" w:rsidR="00F23078" w:rsidRPr="008F341A" w:rsidRDefault="00F23078" w:rsidP="00F23078">
      <w:pPr>
        <w:tabs>
          <w:tab w:val="left" w:pos="1980"/>
        </w:tabs>
        <w:overflowPunct/>
        <w:autoSpaceDE/>
        <w:autoSpaceDN/>
        <w:adjustRightInd/>
        <w:spacing w:after="120"/>
        <w:ind w:left="1267"/>
        <w:jc w:val="thaiDistribute"/>
        <w:textAlignment w:val="auto"/>
        <w:rPr>
          <w:rFonts w:asciiTheme="majorBidi" w:eastAsia="SimSun" w:hAnsiTheme="majorBidi" w:cstheme="majorBidi"/>
          <w:spacing w:val="4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รายได้จากการขายรับรู้</w:t>
      </w:r>
      <w:r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ณ เวลาใดเวลาหนึ่ง โดยรับรู้เมื่อการควบคุมสินค้าถูกโอนให้แก่ลูกค้า</w:t>
      </w:r>
      <w:r w:rsidRPr="008F341A">
        <w:rPr>
          <w:rFonts w:asciiTheme="majorBidi" w:eastAsia="SimSun" w:hAnsiTheme="majorBidi" w:cstheme="majorBidi"/>
          <w:spacing w:val="4"/>
          <w:sz w:val="32"/>
          <w:szCs w:val="32"/>
          <w:cs/>
        </w:rPr>
        <w:t>เมื่อทำการส่งมอบสินค้าเสร็จสิ้นแล้ว</w:t>
      </w:r>
      <w:r w:rsidRPr="008F341A">
        <w:rPr>
          <w:rFonts w:asciiTheme="majorBidi" w:eastAsia="SimSun" w:hAnsiTheme="majorBidi" w:cstheme="majorBidi"/>
          <w:spacing w:val="4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 w:hint="cs"/>
          <w:spacing w:val="4"/>
          <w:sz w:val="32"/>
          <w:szCs w:val="32"/>
          <w:cs/>
        </w:rPr>
        <w:t>รายได้จากการขายแสดงตามมูลค่าที่ได้รับหรือคาดว่าจะได้รับสำหรับสินค้าที่ได้ส่งมอบหลังจากหักส่วนลด โดยไม่รวมภาษีมูลค่าเพิ่ม</w:t>
      </w:r>
    </w:p>
    <w:p w14:paraId="064F1BDE" w14:textId="0C7F3EFA" w:rsidR="0013113B" w:rsidRPr="008F341A" w:rsidRDefault="0013113B" w:rsidP="00A95227">
      <w:pPr>
        <w:tabs>
          <w:tab w:val="left" w:pos="1980"/>
        </w:tabs>
        <w:overflowPunct/>
        <w:autoSpaceDE/>
        <w:autoSpaceDN/>
        <w:adjustRightInd/>
        <w:ind w:left="1267"/>
        <w:textAlignment w:val="auto"/>
        <w:rPr>
          <w:rFonts w:asciiTheme="majorBidi" w:eastAsia="SimSun" w:hAnsiTheme="majorBidi"/>
          <w:spacing w:val="4"/>
          <w:sz w:val="32"/>
          <w:szCs w:val="32"/>
        </w:rPr>
      </w:pPr>
      <w:r w:rsidRPr="008F341A">
        <w:rPr>
          <w:rFonts w:asciiTheme="majorBidi" w:eastAsia="SimSun" w:hAnsiTheme="majorBidi"/>
          <w:spacing w:val="4"/>
          <w:sz w:val="32"/>
          <w:szCs w:val="32"/>
          <w:cs/>
        </w:rPr>
        <w:t>รายได้ค่าสิทธิแฟรนไชส์</w:t>
      </w:r>
    </w:p>
    <w:p w14:paraId="5AE90A1B" w14:textId="5FBC9D0E" w:rsidR="0013113B" w:rsidRPr="008F341A" w:rsidRDefault="0013113B" w:rsidP="00F23078">
      <w:pPr>
        <w:tabs>
          <w:tab w:val="left" w:pos="1980"/>
        </w:tabs>
        <w:overflowPunct/>
        <w:autoSpaceDE/>
        <w:autoSpaceDN/>
        <w:adjustRightInd/>
        <w:spacing w:after="120"/>
        <w:ind w:left="1267"/>
        <w:jc w:val="thaiDistribute"/>
        <w:textAlignment w:val="auto"/>
        <w:rPr>
          <w:rFonts w:asciiTheme="majorBidi" w:eastAsia="SimSun" w:hAnsiTheme="majorBidi" w:cstheme="majorBidi"/>
          <w:spacing w:val="4"/>
          <w:sz w:val="32"/>
          <w:szCs w:val="32"/>
          <w:cs/>
        </w:rPr>
      </w:pPr>
      <w:r w:rsidRPr="008F341A">
        <w:rPr>
          <w:rFonts w:asciiTheme="majorBidi" w:eastAsia="SimSun" w:hAnsiTheme="majorBidi" w:hint="cs"/>
          <w:spacing w:val="4"/>
          <w:sz w:val="32"/>
          <w:szCs w:val="32"/>
          <w:cs/>
        </w:rPr>
        <w:t>รายได้ค่าสิทธิแฟรนไชส์</w:t>
      </w:r>
      <w:r w:rsidRPr="008F341A">
        <w:rPr>
          <w:rFonts w:asciiTheme="majorBidi" w:eastAsia="SimSun" w:hAnsiTheme="majorBidi"/>
          <w:spacing w:val="4"/>
          <w:sz w:val="32"/>
          <w:szCs w:val="32"/>
          <w:cs/>
        </w:rPr>
        <w:t>รับรู้ตลอดช่วงระยะเวลาของอายุการให้สิทธินับจากวันที่ทำสัญญาสิทธิแฟรนไชส์</w:t>
      </w:r>
      <w:r w:rsidR="00652EB8" w:rsidRPr="008F341A">
        <w:rPr>
          <w:rFonts w:asciiTheme="majorBidi" w:eastAsia="SimSun" w:hAnsiTheme="majorBidi"/>
          <w:spacing w:val="4"/>
          <w:sz w:val="32"/>
          <w:szCs w:val="32"/>
        </w:rPr>
        <w:t xml:space="preserve"> </w:t>
      </w:r>
      <w:r w:rsidR="00652EB8" w:rsidRPr="008F341A">
        <w:rPr>
          <w:rFonts w:asciiTheme="majorBidi" w:eastAsia="SimSun" w:hAnsiTheme="majorBidi" w:hint="cs"/>
          <w:spacing w:val="4"/>
          <w:sz w:val="32"/>
          <w:szCs w:val="32"/>
          <w:cs/>
        </w:rPr>
        <w:t>โดยรายได้ค่าสิทธิแฟรนไ</w:t>
      </w:r>
      <w:r w:rsidR="005B5EE5" w:rsidRPr="008F341A">
        <w:rPr>
          <w:rFonts w:asciiTheme="majorBidi" w:eastAsia="SimSun" w:hAnsiTheme="majorBidi" w:hint="cs"/>
          <w:spacing w:val="4"/>
          <w:sz w:val="32"/>
          <w:szCs w:val="32"/>
          <w:cs/>
        </w:rPr>
        <w:t>ช</w:t>
      </w:r>
      <w:r w:rsidR="00652EB8" w:rsidRPr="008F341A">
        <w:rPr>
          <w:rFonts w:asciiTheme="majorBidi" w:eastAsia="SimSun" w:hAnsiTheme="majorBidi" w:hint="cs"/>
          <w:spacing w:val="4"/>
          <w:sz w:val="32"/>
          <w:szCs w:val="32"/>
          <w:cs/>
        </w:rPr>
        <w:t>ส์รอการตัดจำหน่ายแสดงเป็นหนี้สินที่เกิดจากสัญญา</w:t>
      </w:r>
      <w:r w:rsidR="005B5EE5" w:rsidRPr="008F341A">
        <w:rPr>
          <w:rFonts w:asciiTheme="majorBidi" w:eastAsia="SimSun" w:hAnsiTheme="majorBidi" w:hint="cs"/>
          <w:spacing w:val="4"/>
          <w:sz w:val="32"/>
          <w:szCs w:val="32"/>
          <w:cs/>
        </w:rPr>
        <w:t xml:space="preserve"> </w:t>
      </w:r>
      <w:r w:rsidR="005B5EE5" w:rsidRPr="008F341A">
        <w:rPr>
          <w:rFonts w:asciiTheme="majorBidi" w:eastAsia="SimSun" w:hAnsiTheme="majorBidi"/>
          <w:spacing w:val="4"/>
          <w:sz w:val="32"/>
          <w:szCs w:val="32"/>
        </w:rPr>
        <w:t xml:space="preserve">- </w:t>
      </w:r>
      <w:r w:rsidR="00652EB8" w:rsidRPr="008F341A">
        <w:rPr>
          <w:rFonts w:asciiTheme="majorBidi" w:eastAsia="SimSun" w:hAnsiTheme="majorBidi" w:hint="cs"/>
          <w:spacing w:val="4"/>
          <w:sz w:val="32"/>
          <w:szCs w:val="32"/>
          <w:cs/>
        </w:rPr>
        <w:t>เงินรับล่วงหน้าค่าสิทธิแฟรนไชส์</w:t>
      </w:r>
    </w:p>
    <w:p w14:paraId="12D04C0C" w14:textId="77777777" w:rsidR="00F23078" w:rsidRPr="008F341A" w:rsidRDefault="00F23078" w:rsidP="00F23078">
      <w:pPr>
        <w:tabs>
          <w:tab w:val="left" w:pos="1980"/>
        </w:tabs>
        <w:overflowPunct/>
        <w:autoSpaceDE/>
        <w:autoSpaceDN/>
        <w:adjustRightInd/>
        <w:spacing w:after="120"/>
        <w:ind w:left="1267" w:right="58"/>
        <w:jc w:val="thaiDistribute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รายได้อื่นบันทึกในงบกำไรขาดทุนเบ็ดเสร็จตามเกณฑ์คงค้าง</w:t>
      </w:r>
    </w:p>
    <w:p w14:paraId="5C0211A5" w14:textId="77777777" w:rsidR="00F23078" w:rsidRPr="008F341A" w:rsidRDefault="00F23078" w:rsidP="00F23078">
      <w:pPr>
        <w:tabs>
          <w:tab w:val="left" w:pos="1980"/>
        </w:tabs>
        <w:overflowPunct/>
        <w:autoSpaceDE/>
        <w:autoSpaceDN/>
        <w:adjustRightInd/>
        <w:spacing w:after="80"/>
        <w:ind w:left="1267" w:right="58"/>
        <w:jc w:val="thaiDistribute"/>
        <w:textAlignment w:val="auto"/>
        <w:rPr>
          <w:rFonts w:asciiTheme="majorBidi" w:eastAsia="SimSun" w:hAnsiTheme="majorBidi" w:cstheme="majorBidi"/>
          <w:spacing w:val="4"/>
          <w:sz w:val="32"/>
          <w:szCs w:val="32"/>
        </w:rPr>
      </w:pPr>
      <w:r w:rsidRPr="008F341A">
        <w:rPr>
          <w:rFonts w:asciiTheme="majorBidi" w:eastAsia="SimSun" w:hAnsiTheme="majorBidi" w:cstheme="majorBidi"/>
          <w:spacing w:val="4"/>
          <w:sz w:val="32"/>
          <w:szCs w:val="32"/>
          <w:cs/>
        </w:rPr>
        <w:t>ค่าใช้จ่ายรับรู้ตามเกณฑ์คงค้าง</w:t>
      </w:r>
    </w:p>
    <w:p w14:paraId="566BC400" w14:textId="5B588EB3" w:rsidR="00F23078" w:rsidRPr="008F341A" w:rsidRDefault="00B02EAA" w:rsidP="00F23078">
      <w:pPr>
        <w:tabs>
          <w:tab w:val="left" w:pos="1980"/>
        </w:tabs>
        <w:overflowPunct/>
        <w:autoSpaceDE/>
        <w:autoSpaceDN/>
        <w:adjustRightInd/>
        <w:spacing w:before="120"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16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ab/>
        <w:t>ต้นทุนทางการเงิน</w:t>
      </w:r>
    </w:p>
    <w:p w14:paraId="489F033B" w14:textId="77777777" w:rsidR="00002B5F" w:rsidRPr="008F341A" w:rsidRDefault="00F23078" w:rsidP="00143A19">
      <w:pPr>
        <w:ind w:left="126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ต้นทุนทางการเงินบันทึกโดยใช้วิธีอัตราดอกเบี้ยที่แท้จริงและประกอบด้วยดอกเบี้ยจ่ายของ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br/>
        <w:t>เงินกู้ยืมและประมาณการหนี้สินส่วนที่เพิ่มขึ้นเนื่องจากเวลาที่ผ่านไป และสิ่งตอบแทนที่คาดว่าจะต้องจ่าย</w:t>
      </w:r>
    </w:p>
    <w:p w14:paraId="00CE5B35" w14:textId="3419970F" w:rsidR="00F23078" w:rsidRPr="008F341A" w:rsidRDefault="00B02EAA" w:rsidP="00143A19">
      <w:pPr>
        <w:tabs>
          <w:tab w:val="left" w:pos="1980"/>
        </w:tabs>
        <w:overflowPunct/>
        <w:autoSpaceDE/>
        <w:autoSpaceDN/>
        <w:adjustRightInd/>
        <w:spacing w:before="120" w:line="420" w:lineRule="exact"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F23078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17</w:t>
      </w:r>
      <w:r w:rsidR="00F23078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ค่าใช้จ่ายภาษีเงินได้</w:t>
      </w:r>
    </w:p>
    <w:p w14:paraId="50073DF5" w14:textId="6A13BB4F" w:rsidR="00750B7A" w:rsidRPr="008F341A" w:rsidRDefault="00750B7A" w:rsidP="00750B7A">
      <w:pPr>
        <w:spacing w:after="120"/>
        <w:ind w:left="1267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ค่าใช้จ่ายภาษีเงินได้สำหรับปีประกอบด้วยภาษีเงินได้ปัจจุบันและภาษีเงินได้รอการตัดบัญชี ภาษีเงินได้ปัจจุบันและภาษีเงินได้รอการตัดบัญชีรับรู้เป็นรายได้หรือค่าใช้จ่ายในงบกำไรขาดทุนเบ็ดเสร็จ 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063D170E" w14:textId="77777777" w:rsidR="00B7396E" w:rsidRPr="008F341A" w:rsidRDefault="00B7396E" w:rsidP="00426DC6">
      <w:pPr>
        <w:spacing w:before="240" w:after="240"/>
        <w:ind w:left="1267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br w:type="page"/>
      </w:r>
    </w:p>
    <w:p w14:paraId="40E0C3CF" w14:textId="51535DAA" w:rsidR="00750B7A" w:rsidRPr="008F341A" w:rsidRDefault="00750B7A" w:rsidP="00426DC6">
      <w:pPr>
        <w:spacing w:before="240" w:after="240"/>
        <w:ind w:left="126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lastRenderedPageBreak/>
        <w:t>ภาษีเงินได้ปัจจุบันได้แก่ภาษีที่คาดว่าจะจ่ายชำระหรือได้รับชำระ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 ตลอดจนการปรับปรุงทางภาษีที่เกี่ยวกับรายการในปีก่อน</w:t>
      </w:r>
      <w:r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ๆ</w:t>
      </w:r>
    </w:p>
    <w:p w14:paraId="09C4B3F2" w14:textId="77777777" w:rsidR="00750B7A" w:rsidRPr="008F341A" w:rsidRDefault="00750B7A" w:rsidP="00750B7A">
      <w:pPr>
        <w:spacing w:after="120"/>
        <w:ind w:left="1267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 เมื่อเกิดจากผลแตกต่างชั่วคราวต่อไปนี้ การรับรู้ค่าความนิยมในครั้งแรกในงบการเงินรวม การรับรู้สินทรัพย์หรือหนี้สินในครั้งแรกในงบการเงินรวม 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และกิจการที่ควบคุมร่วมกันหากเป็นไปได้ว่าจะไม่มีการกลับรายการในอนาคตอันใกล้</w:t>
      </w:r>
    </w:p>
    <w:p w14:paraId="5A37F2ED" w14:textId="77777777" w:rsidR="00750B7A" w:rsidRPr="008F341A" w:rsidRDefault="00750B7A" w:rsidP="00143A19">
      <w:pPr>
        <w:spacing w:after="120"/>
        <w:ind w:left="1267" w:right="-207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ภาษีเงินได้รอการตัดบัญชีวัดมูลค่าโดยใช้อัตราภาษีที่ประกาศใช้ ณ วันที่รายงาน</w:t>
      </w:r>
    </w:p>
    <w:p w14:paraId="2F6F47CA" w14:textId="77777777" w:rsidR="00750B7A" w:rsidRPr="008F341A" w:rsidRDefault="00750B7A" w:rsidP="00143A19">
      <w:pPr>
        <w:spacing w:after="120"/>
        <w:ind w:left="1267" w:right="-20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ในการกำหนดมูลค่าของภาษีเงินได้ปัจจุบันและภาษีเงินได้รอการตัดบัญชี 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 ผลกระทบจากหลายปัจจัย รวมถึง การตีความทางกฎหมายภาษี และจากประสบการณ์ในอดีต การประเมินนี้</w:t>
      </w:r>
      <w:r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</w:t>
      </w:r>
      <w:r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ๆ</w:t>
      </w:r>
      <w:r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5B21D41E" w14:textId="77777777" w:rsidR="00750B7A" w:rsidRPr="008F341A" w:rsidRDefault="00750B7A" w:rsidP="00143A19">
      <w:pPr>
        <w:spacing w:after="120"/>
        <w:ind w:left="1267" w:right="-207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สินทรัพย์ภาษีเงินได้รอการตัดบัญชีและหนี้สินภาษีเงินได้รอการตัดบัญชีจะหักกลบกัน เมื่อเป็นค่าภาษีเงินได้ ที่จะต้องนำส่งให้กับหน่วยจัดเก็บภาษีเดียวกันและบริษัทและบริษัทย่อยมีความตั้งใจที่จะเสียภาษีเงินได้ด้วยยอดสุทธิ</w:t>
      </w:r>
    </w:p>
    <w:p w14:paraId="3BD36488" w14:textId="77777777" w:rsidR="00750B7A" w:rsidRPr="008F341A" w:rsidRDefault="00750B7A" w:rsidP="00143A19">
      <w:pPr>
        <w:spacing w:before="120"/>
        <w:ind w:left="1267" w:right="-207"/>
        <w:jc w:val="thaiDistribute"/>
        <w:rPr>
          <w:color w:val="000000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</w:t>
      </w:r>
      <w:r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 บริษัทรับรู้หนี้สินภาษีเงินได้รอการตัดบัญชีสำหรับผลแตกต่างชั่วคราวที่ต้องเสียภาษีทุกรายการในงบการเงินรวม และงบการเงินเฉพาะกิจการ</w:t>
      </w:r>
    </w:p>
    <w:p w14:paraId="7DC223A8" w14:textId="77777777" w:rsidR="00B7396E" w:rsidRPr="008F341A" w:rsidRDefault="00B7396E" w:rsidP="00143A19">
      <w:pPr>
        <w:overflowPunct/>
        <w:autoSpaceDE/>
        <w:autoSpaceDN/>
        <w:adjustRightInd/>
        <w:spacing w:before="120"/>
        <w:ind w:left="1267" w:right="-207" w:hanging="720"/>
        <w:jc w:val="thaiDistribute"/>
        <w:textAlignment w:val="auto"/>
        <w:rPr>
          <w:rFonts w:asciiTheme="majorBidi" w:eastAsia="Batang" w:hAnsiTheme="majorBidi" w:cstheme="majorBidi"/>
          <w:sz w:val="32"/>
          <w:szCs w:val="32"/>
        </w:rPr>
      </w:pPr>
      <w:r w:rsidRPr="008F341A">
        <w:rPr>
          <w:rFonts w:asciiTheme="majorBidi" w:eastAsia="Batang" w:hAnsiTheme="majorBidi" w:cstheme="majorBidi"/>
          <w:sz w:val="32"/>
          <w:szCs w:val="32"/>
        </w:rPr>
        <w:br w:type="page"/>
      </w:r>
    </w:p>
    <w:p w14:paraId="7E8A1C2A" w14:textId="7B0CCBA9" w:rsidR="00F23078" w:rsidRPr="008F341A" w:rsidRDefault="00B02EAA" w:rsidP="00143A19">
      <w:pPr>
        <w:overflowPunct/>
        <w:autoSpaceDE/>
        <w:autoSpaceDN/>
        <w:adjustRightInd/>
        <w:spacing w:before="120"/>
        <w:ind w:left="1267" w:right="-207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Batang" w:hAnsiTheme="majorBidi" w:cstheme="majorBidi"/>
          <w:sz w:val="32"/>
          <w:szCs w:val="32"/>
        </w:rPr>
        <w:lastRenderedPageBreak/>
        <w:t>3</w:t>
      </w:r>
      <w:r w:rsidR="00F23078" w:rsidRPr="008F341A">
        <w:rPr>
          <w:rFonts w:asciiTheme="majorBidi" w:eastAsia="Batang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Batang" w:hAnsiTheme="majorBidi" w:cstheme="majorBidi"/>
          <w:sz w:val="32"/>
          <w:szCs w:val="32"/>
        </w:rPr>
        <w:t>18</w:t>
      </w:r>
      <w:r w:rsidR="00F23078" w:rsidRPr="008F341A">
        <w:rPr>
          <w:rFonts w:asciiTheme="majorBidi" w:eastAsia="Batang" w:hAnsiTheme="majorBidi" w:cstheme="majorBidi"/>
          <w:sz w:val="32"/>
          <w:szCs w:val="32"/>
        </w:rPr>
        <w:tab/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รายการบัญชีที่เป็นเงินตราต่างประเทศ</w:t>
      </w:r>
    </w:p>
    <w:p w14:paraId="13676CDA" w14:textId="45797C58" w:rsidR="00F23078" w:rsidRPr="008F341A" w:rsidRDefault="00F23078" w:rsidP="00143A19">
      <w:pPr>
        <w:tabs>
          <w:tab w:val="left" w:pos="1980"/>
        </w:tabs>
        <w:overflowPunct/>
        <w:autoSpaceDE/>
        <w:autoSpaceDN/>
        <w:adjustRightInd/>
        <w:spacing w:after="120"/>
        <w:ind w:left="1267" w:right="-20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>รายการบัญชีที่เป็นเงินตราต่างประเทศที่เกิดขึ้นระหว่างปีแปลงค่าเป็นเงินบาท โดยใช้อัตราแลกเปลี่ยน</w:t>
      </w:r>
      <w:r w:rsidRPr="008F341A">
        <w:rPr>
          <w:rFonts w:asciiTheme="majorBidi" w:eastAsia="SimSun" w:hAnsiTheme="majorBidi" w:cstheme="majorBidi"/>
          <w:sz w:val="32"/>
          <w:szCs w:val="32"/>
        </w:rPr>
        <w:br/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>ณ วันที่เกิดรายการ ยอดคงเหลือของสินทรัพย์และหนี้สินที่เป็นตัวเงินในสกุลเงินตราต่างประเทศ</w:t>
      </w:r>
      <w:r w:rsidRPr="008F341A">
        <w:rPr>
          <w:rFonts w:asciiTheme="majorBidi" w:eastAsia="SimSun" w:hAnsiTheme="majorBidi" w:cstheme="majorBidi"/>
          <w:sz w:val="32"/>
          <w:szCs w:val="32"/>
        </w:rPr>
        <w:br/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>ณ วันที่ในงบฐานะทางการเงินแปลงค่าเป็นเงินบาท โดยใช้อัตราอ้างอิงของธนาคาร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แห่งประเทศไทย</w:t>
      </w:r>
      <w:r w:rsidR="00CD52ED" w:rsidRPr="008F341A">
        <w:rPr>
          <w:rFonts w:asciiTheme="majorBidi" w:eastAsia="SimSun" w:hAnsiTheme="majorBidi" w:cstheme="majorBidi"/>
          <w:sz w:val="32"/>
          <w:szCs w:val="32"/>
        </w:rPr>
        <w:br/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ณ วันนั้น</w:t>
      </w:r>
    </w:p>
    <w:p w14:paraId="01C7A1DE" w14:textId="77777777" w:rsidR="00F23078" w:rsidRPr="008F341A" w:rsidRDefault="00F23078" w:rsidP="00143A19">
      <w:pPr>
        <w:tabs>
          <w:tab w:val="left" w:pos="1980"/>
        </w:tabs>
        <w:overflowPunct/>
        <w:autoSpaceDE/>
        <w:autoSpaceDN/>
        <w:adjustRightInd/>
        <w:ind w:left="1267" w:right="-20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pacing w:val="-10"/>
          <w:sz w:val="32"/>
          <w:szCs w:val="32"/>
          <w:cs/>
        </w:rPr>
        <w:t>กำไรหรือขาดทุนจากอัตราแลกเปลี่ยนเงินตราต่างประเทศเมื่อมีการชำระเงินหรือที่เกิดจากการแปลงค่า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รับรู้เป็นรายได้หรือค่าใช้จ่ายในงบกำไรขาดทุนเบ็ดเสร็จ</w:t>
      </w:r>
    </w:p>
    <w:p w14:paraId="62997DBD" w14:textId="0F5606A4" w:rsidR="00F23078" w:rsidRPr="008F341A" w:rsidRDefault="00B02EAA" w:rsidP="00143A19">
      <w:pPr>
        <w:tabs>
          <w:tab w:val="left" w:pos="1980"/>
        </w:tabs>
        <w:overflowPunct/>
        <w:autoSpaceDE/>
        <w:autoSpaceDN/>
        <w:adjustRightInd/>
        <w:spacing w:before="120"/>
        <w:ind w:left="1267" w:right="-207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19</w:t>
      </w:r>
      <w:r w:rsidR="00F23078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กำไรต่อหุ้นขั้นพื้นฐาน</w:t>
      </w:r>
    </w:p>
    <w:p w14:paraId="3579AF6D" w14:textId="31A398C1" w:rsidR="00F23078" w:rsidRPr="008F341A" w:rsidRDefault="00F23078" w:rsidP="00143A19">
      <w:pPr>
        <w:tabs>
          <w:tab w:val="left" w:pos="1980"/>
        </w:tabs>
        <w:overflowPunct/>
        <w:autoSpaceDE/>
        <w:autoSpaceDN/>
        <w:adjustRightInd/>
        <w:spacing w:after="200"/>
        <w:ind w:left="1267" w:right="-20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>กำไรต่อหุ้นขั้นพื้นฐานคำนวณโดยการหารกำไรสุทธิสำหรับปีด้วยจำนวน</w:t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>หุ้นสามัญถัวเฉลี่ย</w:t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</w:rPr>
        <w:br/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>ถ่วงน้ำหนักที่มีอยู่ ณ วันที่ในงบฐานะการเงิน ในกรณีที่มีการเพิ่มทุนใช้จำนวน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หุ้นสามัญ</w:t>
      </w:r>
      <w:r w:rsidRPr="008F341A">
        <w:rPr>
          <w:rFonts w:asciiTheme="majorBidi" w:eastAsia="SimSun" w:hAnsiTheme="majorBidi" w:cstheme="majorBidi"/>
          <w:sz w:val="32"/>
          <w:szCs w:val="32"/>
        </w:rPr>
        <w:br/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ถัวเฉลี่ยถ่วงน้ำหนักตามระยะเวลาการรับชำระค่าหุ้นเพิ่มทุนที่ออกและเรียกชำระ  </w:t>
      </w:r>
    </w:p>
    <w:p w14:paraId="184BCB6E" w14:textId="621017BB" w:rsidR="006E66C6" w:rsidRPr="008F341A" w:rsidRDefault="00497A5D" w:rsidP="00F23078">
      <w:pPr>
        <w:tabs>
          <w:tab w:val="left" w:pos="1980"/>
        </w:tabs>
        <w:overflowPunct/>
        <w:autoSpaceDE/>
        <w:autoSpaceDN/>
        <w:adjustRightInd/>
        <w:spacing w:after="200"/>
        <w:ind w:left="126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บริษัทไม่มีหุ้นสามัญเทียบเท่า เพื่อนำมาคำนวณกำไรต่อหุ้นปรับลด</w:t>
      </w:r>
    </w:p>
    <w:p w14:paraId="2EC804D7" w14:textId="6F52C34F" w:rsidR="00F23078" w:rsidRPr="008F341A" w:rsidRDefault="00B02EAA" w:rsidP="00F23078">
      <w:pPr>
        <w:tabs>
          <w:tab w:val="left" w:pos="1980"/>
        </w:tabs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20</w:t>
      </w:r>
      <w:r w:rsidR="00F23078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ส่วนงานดำเนินงาน</w:t>
      </w:r>
    </w:p>
    <w:p w14:paraId="4A6E89B1" w14:textId="41E74A28" w:rsidR="00F23078" w:rsidRPr="008F341A" w:rsidRDefault="00497A5D" w:rsidP="00F23078">
      <w:pPr>
        <w:tabs>
          <w:tab w:val="left" w:pos="1980"/>
        </w:tabs>
        <w:overflowPunct/>
        <w:autoSpaceDE/>
        <w:autoSpaceDN/>
        <w:adjustRightInd/>
        <w:spacing w:after="200"/>
        <w:ind w:left="1267" w:right="-27" w:hanging="14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บริษัทได้นำเสนอข้อมูลส่วนงานดำเนินงานตามรูปแบบการรายงานภายในของ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บริษัท ซึ่งได้รับการสอบทานอย่างสม่ำเสมอโดยผู้มีอำนาจตัดสินใจสูงสุดด้านการดำเนินงานเพื่อใช้ใน</w:t>
      </w:r>
      <w:r w:rsidR="00F23078" w:rsidRPr="008F341A">
        <w:rPr>
          <w:rFonts w:asciiTheme="majorBidi" w:hAnsiTheme="majorBidi" w:cstheme="majorBidi"/>
          <w:sz w:val="32"/>
          <w:szCs w:val="32"/>
        </w:rPr>
        <w:br/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การตัดสินใจในการจัดสรรทรัพยากรให้กับส่วนงานและประเมินผล</w:t>
      </w:r>
      <w:r w:rsidR="008F4472" w:rsidRPr="008F341A">
        <w:rPr>
          <w:rFonts w:asciiTheme="majorBidi" w:hAnsiTheme="majorBidi" w:cstheme="majorBidi" w:hint="cs"/>
          <w:sz w:val="32"/>
          <w:szCs w:val="32"/>
          <w:cs/>
        </w:rPr>
        <w:t xml:space="preserve"> กลุ่ม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t>บริษัทดำเนินธุรกิจใน</w:t>
      </w:r>
      <w:r w:rsidR="00F23078" w:rsidRPr="008F341A">
        <w:rPr>
          <w:rFonts w:asciiTheme="majorBidi" w:hAnsiTheme="majorBidi" w:cstheme="majorBidi"/>
          <w:sz w:val="32"/>
          <w:szCs w:val="32"/>
          <w:cs/>
        </w:rPr>
        <w:br/>
      </w:r>
      <w:r w:rsidR="009465A4"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>สาม</w:t>
      </w:r>
      <w:r w:rsidR="00F23078" w:rsidRPr="008F341A">
        <w:rPr>
          <w:rFonts w:asciiTheme="majorBidi" w:hAnsiTheme="majorBidi" w:cstheme="majorBidi"/>
          <w:spacing w:val="-8"/>
          <w:sz w:val="32"/>
          <w:szCs w:val="32"/>
          <w:cs/>
        </w:rPr>
        <w:t>ส่วนงาน</w:t>
      </w:r>
      <w:r w:rsidR="00F23078" w:rsidRPr="008F341A">
        <w:rPr>
          <w:rFonts w:asciiTheme="majorBidi" w:hAnsiTheme="majorBidi" w:cstheme="majorBidi"/>
          <w:spacing w:val="-2"/>
          <w:sz w:val="32"/>
          <w:szCs w:val="32"/>
          <w:cs/>
        </w:rPr>
        <w:t xml:space="preserve"> คือ ส่วนงาน</w:t>
      </w:r>
      <w:r w:rsidR="00F23078"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ผลิตและจัดจำหน่ายเบเกอรี่ทุกชนิด และส่วนงานขายส่งปลา</w:t>
      </w:r>
      <w:r w:rsidR="00F23078" w:rsidRPr="008F341A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="00F23078"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ผลิตภัณฑ์สัตว์น้ำ</w:t>
      </w:r>
      <w:r w:rsidR="00F23078" w:rsidRPr="008F341A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="00F23078"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เนื้อสัตว์ สาหร่ายและผักต่าง ๆ แช่แข็งและแปรรูป</w:t>
      </w:r>
      <w:r w:rsidR="00F23078" w:rsidRPr="008F341A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9465A4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="009465A4" w:rsidRPr="008F341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ส่วนงานส่งสินค้าออกไปจำหน่ายต่างประเทศ และนำเข้าสินค้ามาขายในประเทศ </w:t>
      </w:r>
      <w:r w:rsidR="00F23078" w:rsidRPr="008F341A">
        <w:rPr>
          <w:rFonts w:asciiTheme="majorBidi" w:hAnsiTheme="majorBidi" w:cstheme="majorBidi"/>
          <w:spacing w:val="-2"/>
          <w:sz w:val="32"/>
          <w:szCs w:val="32"/>
          <w:cs/>
        </w:rPr>
        <w:t>และ</w:t>
      </w:r>
      <w:r w:rsidR="008F4472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กลุ่ม</w:t>
      </w:r>
      <w:r w:rsidR="00F23078" w:rsidRPr="008F341A">
        <w:rPr>
          <w:rFonts w:asciiTheme="majorBidi" w:hAnsiTheme="majorBidi" w:cstheme="majorBidi"/>
          <w:spacing w:val="-2"/>
          <w:sz w:val="32"/>
          <w:szCs w:val="32"/>
          <w:cs/>
        </w:rPr>
        <w:t>บริษัทดำเนินธุรกิจในส่วนงานทางภูมิศาสตร์เดียว คือ ประเทศไทย</w:t>
      </w:r>
    </w:p>
    <w:p w14:paraId="12CE106B" w14:textId="1F47C6FC" w:rsidR="00F23078" w:rsidRPr="008F341A" w:rsidRDefault="00B02EAA" w:rsidP="00F23078">
      <w:pPr>
        <w:tabs>
          <w:tab w:val="left" w:pos="1980"/>
        </w:tabs>
        <w:overflowPunct/>
        <w:autoSpaceDE/>
        <w:autoSpaceDN/>
        <w:adjustRightInd/>
        <w:ind w:left="1267" w:right="63" w:hanging="72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21</w:t>
      </w:r>
      <w:r w:rsidR="00F23078" w:rsidRPr="008F341A">
        <w:rPr>
          <w:rFonts w:asciiTheme="majorBidi" w:eastAsia="SimSun" w:hAnsiTheme="majorBidi" w:cstheme="majorBidi"/>
          <w:sz w:val="32"/>
          <w:szCs w:val="32"/>
          <w:cs/>
        </w:rPr>
        <w:tab/>
        <w:t>การวัดมูลค่ายุติธรรม</w:t>
      </w:r>
    </w:p>
    <w:p w14:paraId="06589378" w14:textId="1C9F8F21" w:rsidR="00F23078" w:rsidRPr="008F341A" w:rsidRDefault="00F23078" w:rsidP="00F23078">
      <w:pPr>
        <w:tabs>
          <w:tab w:val="left" w:pos="1980"/>
        </w:tabs>
        <w:overflowPunct/>
        <w:autoSpaceDE/>
        <w:autoSpaceDN/>
        <w:adjustRightInd/>
        <w:spacing w:after="120"/>
        <w:ind w:left="126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</w:t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</w:rPr>
        <w:br/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ที่เกิดขึ้นในสภาพปกติระหว่างผู้ร่วมตลาด ณ วันที่วัดมูลค่า 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</w:t>
      </w:r>
      <w:r w:rsidR="008F4472" w:rsidRPr="008F341A">
        <w:rPr>
          <w:rFonts w:asciiTheme="majorBidi" w:eastAsia="SimSun" w:hAnsiTheme="majorBidi" w:cstheme="majorBidi" w:hint="cs"/>
          <w:spacing w:val="-14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บริษัทพิจารณาถึงลักษณะของสินทรัพย์หรือหนี้สินนั้น ซึ่งผู้ร่วมตลาดจะนำมาพิจารณาในการกำหนดราคาของสินทรัพย์หรือหนี้สิน ณ วันที่วัดมูลค่า 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โดยการวัดมูลค่ายุติธรรมและ/หรือการเปิดเผยข้อมูลในงบการเงินนี้ใช้ตามเกณฑ์ตามที่กล่าว</w:t>
      </w:r>
    </w:p>
    <w:p w14:paraId="25D6A7B4" w14:textId="77777777" w:rsidR="00B7396E" w:rsidRPr="008F341A" w:rsidRDefault="00B7396E" w:rsidP="00F23078">
      <w:pPr>
        <w:tabs>
          <w:tab w:val="left" w:pos="1980"/>
        </w:tabs>
        <w:overflowPunct/>
        <w:autoSpaceDE/>
        <w:autoSpaceDN/>
        <w:adjustRightInd/>
        <w:ind w:left="1267" w:right="-9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br w:type="page"/>
      </w:r>
    </w:p>
    <w:p w14:paraId="0F1E17B9" w14:textId="41EB7976" w:rsidR="00F23078" w:rsidRPr="008F341A" w:rsidRDefault="00F23078" w:rsidP="00F23078">
      <w:pPr>
        <w:tabs>
          <w:tab w:val="left" w:pos="1980"/>
        </w:tabs>
        <w:overflowPunct/>
        <w:autoSpaceDE/>
        <w:autoSpaceDN/>
        <w:adjustRightInd/>
        <w:ind w:left="1267" w:right="-9"/>
        <w:jc w:val="thaiDistribute"/>
        <w:textAlignment w:val="auto"/>
        <w:rPr>
          <w:rFonts w:asciiTheme="majorBidi" w:eastAsia="SimSun" w:hAnsiTheme="majorBidi" w:cstheme="majorBidi"/>
          <w:spacing w:val="-14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="00B02EAA" w:rsidRPr="008F341A">
        <w:rPr>
          <w:rFonts w:asciiTheme="majorBidi" w:eastAsia="SimSun" w:hAnsiTheme="majorBidi" w:cstheme="majorBidi"/>
          <w:sz w:val="32"/>
          <w:szCs w:val="32"/>
        </w:rPr>
        <w:t>1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ระดับที่ </w:t>
      </w:r>
      <w:r w:rsidR="00B02EAA" w:rsidRPr="008F341A">
        <w:rPr>
          <w:rFonts w:asciiTheme="majorBidi" w:eastAsia="SimSun" w:hAnsiTheme="majorBidi" w:cstheme="majorBidi"/>
          <w:sz w:val="32"/>
          <w:szCs w:val="32"/>
        </w:rPr>
        <w:t>2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และระดับที่ </w:t>
      </w:r>
      <w:r w:rsidR="00B02EAA"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โดยแบ่งตามลำดับขั้นของข้อมูลที่สามารถสังเกตได้ และตามลำดับความสำคัญของข้อมูลที่ใช้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br/>
        <w:t>วัดมูลค่ายุติธรรม</w:t>
      </w:r>
      <w:r w:rsidRPr="008F341A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 ซึ่งมีดังต่อไปนี้</w:t>
      </w:r>
    </w:p>
    <w:p w14:paraId="1080BF5E" w14:textId="76741405" w:rsidR="00F23078" w:rsidRPr="008F341A" w:rsidRDefault="00F23078" w:rsidP="00F23078">
      <w:pPr>
        <w:numPr>
          <w:ilvl w:val="0"/>
          <w:numId w:val="1"/>
        </w:numPr>
        <w:overflowPunct/>
        <w:autoSpaceDE/>
        <w:autoSpaceDN/>
        <w:adjustRightInd/>
        <w:ind w:left="162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ระดับที่ </w:t>
      </w:r>
      <w:r w:rsidR="00B02EAA" w:rsidRPr="008F341A">
        <w:rPr>
          <w:rFonts w:asciiTheme="majorBidi" w:eastAsia="SimSun" w:hAnsiTheme="majorBidi" w:cstheme="majorBidi"/>
          <w:spacing w:val="-4"/>
          <w:sz w:val="32"/>
          <w:szCs w:val="32"/>
        </w:rPr>
        <w:t>1</w:t>
      </w: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หรือหนี้สินอย่างเดียวกันและกิจการสามารถเข้าถึงตลาดนั้น ณ วันที่วัดมูลค่า</w:t>
      </w:r>
    </w:p>
    <w:p w14:paraId="363A449A" w14:textId="4ED4E10C" w:rsidR="00F23078" w:rsidRPr="008F341A" w:rsidRDefault="00F23078" w:rsidP="00F23078">
      <w:pPr>
        <w:numPr>
          <w:ilvl w:val="0"/>
          <w:numId w:val="1"/>
        </w:numPr>
        <w:overflowPunct/>
        <w:autoSpaceDE/>
        <w:autoSpaceDN/>
        <w:adjustRightInd/>
        <w:ind w:left="1620" w:right="58"/>
        <w:jc w:val="both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ระดับที่ </w:t>
      </w:r>
      <w:r w:rsidR="00B02EAA" w:rsidRPr="008F341A">
        <w:rPr>
          <w:rFonts w:asciiTheme="majorBidi" w:eastAsia="SimSun" w:hAnsiTheme="majorBidi" w:cstheme="majorBidi"/>
          <w:spacing w:val="-4"/>
          <w:sz w:val="32"/>
          <w:szCs w:val="32"/>
        </w:rPr>
        <w:t>2</w:t>
      </w:r>
      <w:r w:rsidRPr="008F341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เป็นข้อมูลอื่นที่สังเกตได้ไม่ว่าโดยทางตรงหรือโดยทางอ้อม 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B02EAA" w:rsidRPr="008F341A">
        <w:rPr>
          <w:rFonts w:asciiTheme="majorBidi" w:eastAsia="SimSun" w:hAnsiTheme="majorBidi" w:cstheme="majorBidi"/>
          <w:spacing w:val="-4"/>
          <w:sz w:val="32"/>
          <w:szCs w:val="32"/>
        </w:rPr>
        <w:t>1</w:t>
      </w:r>
    </w:p>
    <w:p w14:paraId="74669E69" w14:textId="5FD42CD8" w:rsidR="00F23078" w:rsidRPr="008F341A" w:rsidRDefault="00F23078" w:rsidP="00F23078">
      <w:pPr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162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ระดับที่ </w:t>
      </w:r>
      <w:r w:rsidR="00B02EAA"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244DFD0B" w14:textId="6AFC08E3" w:rsidR="00E25B9F" w:rsidRPr="008F341A" w:rsidRDefault="00B02EAA" w:rsidP="00E25B9F">
      <w:pPr>
        <w:tabs>
          <w:tab w:val="left" w:pos="1980"/>
        </w:tabs>
        <w:overflowPunct/>
        <w:autoSpaceDE/>
        <w:autoSpaceDN/>
        <w:adjustRightInd/>
        <w:ind w:left="1267" w:right="63" w:hanging="72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E25B9F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22</w:t>
      </w:r>
      <w:r w:rsidR="00E25B9F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E25B9F" w:rsidRPr="008F341A">
        <w:rPr>
          <w:rFonts w:asciiTheme="majorBidi" w:eastAsia="SimSun" w:hAnsiTheme="majorBidi" w:cstheme="majorBidi"/>
          <w:sz w:val="32"/>
          <w:szCs w:val="32"/>
          <w:cs/>
        </w:rPr>
        <w:tab/>
        <w:t>การใช้ดุลยพินิจของผู้บริหาร</w:t>
      </w:r>
    </w:p>
    <w:p w14:paraId="5EF15880" w14:textId="249109D8" w:rsidR="00E25B9F" w:rsidRPr="008F341A" w:rsidRDefault="00E25B9F" w:rsidP="00E25B9F">
      <w:pPr>
        <w:tabs>
          <w:tab w:val="left" w:pos="1980"/>
        </w:tabs>
        <w:overflowPunct/>
        <w:autoSpaceDE/>
        <w:autoSpaceDN/>
        <w:adjustRightInd/>
        <w:ind w:left="1267" w:right="63" w:hanging="72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  <w:cs/>
        </w:rPr>
        <w:tab/>
        <w:t xml:space="preserve">ในการจัดทำงบการเงินให้เป็นไปตามมาตรฐานการรายงานทางการเงิน </w:t>
      </w:r>
      <w:r w:rsidRPr="008F341A">
        <w:rPr>
          <w:rFonts w:asciiTheme="majorBidi" w:eastAsia="SimSun" w:hAnsiTheme="majorBidi" w:cstheme="majorBidi" w:hint="cs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บริษัทต้องอาศัย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br/>
        <w:t>ดุลยพินิจของผู้บริหารในการกำหนดนโยบายการบัญชี การประมาณการและการตั้งข้อสมมติฐานหลายประการ ซึ่งมีผลกระทบต่อการแสดงจำนวนสินทรัพย์ หนี้สิน</w:t>
      </w:r>
      <w:r w:rsidRPr="008F341A">
        <w:rPr>
          <w:rFonts w:asciiTheme="majorBidi" w:eastAsia="SimSun" w:hAnsiTheme="majorBidi" w:cstheme="majorBidi" w:hint="cs"/>
          <w:sz w:val="32"/>
          <w:szCs w:val="32"/>
          <w:cs/>
        </w:rPr>
        <w:t>และ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>การเปิดเผยข้อมูลเกี่ยวกับสินทรัพย์และหนี้สินที่อาจเกิดขึ้น ณ วัน</w:t>
      </w:r>
      <w:r w:rsidRPr="008F341A">
        <w:rPr>
          <w:rFonts w:asciiTheme="majorBidi" w:eastAsia="SimSun" w:hAnsiTheme="majorBidi" w:cstheme="majorBidi" w:hint="cs"/>
          <w:sz w:val="32"/>
          <w:szCs w:val="32"/>
          <w:cs/>
        </w:rPr>
        <w:t>สิ้นรอบระยะเวลารายงาน</w:t>
      </w:r>
      <w:r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รวมทั้งการแสดงรายได้และค่าใช้จ่ายของงวดบัญชี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ผลที่เกิดขึ้นจริงอาจมีความแตกต่างไปจากที่ได้ประมาณการไว้</w:t>
      </w:r>
    </w:p>
    <w:p w14:paraId="036BFBD4" w14:textId="5CD6B268" w:rsidR="00C26FE5" w:rsidRPr="008F341A" w:rsidRDefault="00B02EAA" w:rsidP="009A05E5">
      <w:pPr>
        <w:overflowPunct/>
        <w:autoSpaceDE/>
        <w:autoSpaceDN/>
        <w:adjustRightInd/>
        <w:spacing w:before="360"/>
        <w:ind w:left="562" w:hanging="56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9A05E5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A05E5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26FE5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การซื้อธุรกิจ</w:t>
      </w:r>
    </w:p>
    <w:p w14:paraId="05040623" w14:textId="07C60422" w:rsidR="00EB0544" w:rsidRPr="008F341A" w:rsidRDefault="00B02EAA" w:rsidP="00750B7A">
      <w:pPr>
        <w:tabs>
          <w:tab w:val="left" w:pos="1980"/>
        </w:tabs>
        <w:overflowPunct/>
        <w:autoSpaceDE/>
        <w:autoSpaceDN/>
        <w:adjustRightInd/>
        <w:ind w:left="1267" w:right="63" w:hanging="727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t>4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1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6E66C6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เมื่อวันที่ </w:t>
      </w:r>
      <w:r w:rsidRPr="008F341A">
        <w:rPr>
          <w:rFonts w:asciiTheme="majorBidi" w:eastAsia="SimSun" w:hAnsiTheme="majorBidi" w:cstheme="majorBidi"/>
          <w:sz w:val="32"/>
          <w:szCs w:val="32"/>
        </w:rPr>
        <w:t>1</w:t>
      </w:r>
      <w:r w:rsidR="006E66C6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กรกฎาคม </w:t>
      </w:r>
      <w:r w:rsidRPr="008F341A">
        <w:rPr>
          <w:rFonts w:asciiTheme="majorBidi" w:eastAsia="SimSun" w:hAnsiTheme="majorBidi" w:cstheme="majorBidi"/>
          <w:sz w:val="32"/>
          <w:szCs w:val="32"/>
        </w:rPr>
        <w:t>2567</w:t>
      </w:r>
      <w:r w:rsidR="006E66C6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6E66C6" w:rsidRPr="008F341A">
        <w:rPr>
          <w:rFonts w:asciiTheme="majorBidi" w:eastAsia="SimSun" w:hAnsiTheme="majorBidi" w:cstheme="majorBidi"/>
          <w:sz w:val="32"/>
          <w:szCs w:val="32"/>
          <w:cs/>
        </w:rPr>
        <w:t>บริษัทเอ็นเอสแอล อินโน ฟู้ดส์ จำกัด ซึ่งเป็นบริษัทย่อยของบริษัทลงนามสัญญา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ซื้อขายทรัพย์สินกับบริษัท เอสพีซีไอ </w:t>
      </w:r>
      <w:r w:rsidR="006E66C6" w:rsidRPr="008F341A">
        <w:rPr>
          <w:rFonts w:asciiTheme="majorBidi" w:eastAsia="SimSun" w:hAnsiTheme="majorBidi" w:cstheme="majorBidi"/>
          <w:sz w:val="32"/>
          <w:szCs w:val="32"/>
          <w:cs/>
        </w:rPr>
        <w:t>จำกัด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ซึ่งรายการดังกล่าวพิจารณาเป็นการซื้อธุรกิจ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ตามมาตรฐานการรายงานทางการเงินฉบับที่ </w:t>
      </w: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เรื่อง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750B7A" w:rsidRPr="008F341A">
        <w:rPr>
          <w:rFonts w:asciiTheme="majorBidi" w:eastAsia="SimSun" w:hAnsiTheme="majorBidi" w:cstheme="majorBidi" w:hint="cs"/>
          <w:sz w:val="32"/>
          <w:szCs w:val="32"/>
          <w:cs/>
        </w:rPr>
        <w:t>“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>การรวมธุรกิจ</w:t>
      </w:r>
      <w:r w:rsidR="00750B7A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” 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>โดยมีการ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br/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รับโอนสัญญาต่าง ๆ พนักงาน </w:t>
      </w:r>
      <w:r w:rsidR="006E66C6" w:rsidRPr="008F341A">
        <w:rPr>
          <w:rFonts w:asciiTheme="majorBidi" w:eastAsia="SimSun" w:hAnsiTheme="majorBidi" w:cstheme="majorBidi"/>
          <w:sz w:val="32"/>
          <w:szCs w:val="32"/>
          <w:cs/>
        </w:rPr>
        <w:t>สินทรัพย์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>และหนี้สินที่ระบุได้ เพื่อประกอบ</w:t>
      </w:r>
      <w:r w:rsidR="006E66C6" w:rsidRPr="008F341A">
        <w:rPr>
          <w:rFonts w:asciiTheme="majorBidi" w:eastAsia="SimSun" w:hAnsiTheme="majorBidi" w:cstheme="majorBidi"/>
          <w:sz w:val="32"/>
          <w:szCs w:val="32"/>
          <w:cs/>
        </w:rPr>
        <w:t>ธุรกิจผลิต ขายส่ง ขายปลีก ส่งออกอาหาร และวัตถุดิบอาหาร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6E66C6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โดยมีมูลค่าสิ่งตอบแทนที่ใช้ในการซื้อจำนวน </w:t>
      </w:r>
      <w:r w:rsidRPr="008F341A">
        <w:rPr>
          <w:rFonts w:asciiTheme="majorBidi" w:eastAsia="SimSun" w:hAnsiTheme="majorBidi" w:cstheme="majorBidi"/>
          <w:sz w:val="32"/>
          <w:szCs w:val="32"/>
        </w:rPr>
        <w:t>65</w:t>
      </w:r>
      <w:r w:rsidR="006E66C6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69</w:t>
      </w:r>
      <w:r w:rsidR="006E66C6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ล้านบาท</w:t>
      </w:r>
      <w:r w:rsidR="00750B7A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บริษัทย่อยดังกล่าวได้ชำระเงินแล้วจำนวน </w:t>
      </w:r>
      <w:r w:rsidRPr="008F341A">
        <w:rPr>
          <w:rFonts w:asciiTheme="majorBidi" w:eastAsia="SimSun" w:hAnsiTheme="majorBidi" w:cstheme="majorBidi"/>
          <w:sz w:val="32"/>
          <w:szCs w:val="32"/>
        </w:rPr>
        <w:t>30</w:t>
      </w:r>
      <w:r w:rsidR="00876E81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41</w:t>
      </w:r>
      <w:r w:rsidR="006E66C6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ล้านบาท และคงเหลือจำนวน </w:t>
      </w:r>
      <w:r w:rsidRPr="008F341A">
        <w:rPr>
          <w:rFonts w:asciiTheme="majorBidi" w:eastAsia="SimSun" w:hAnsiTheme="majorBidi" w:cstheme="majorBidi"/>
          <w:sz w:val="32"/>
          <w:szCs w:val="32"/>
        </w:rPr>
        <w:t>35</w:t>
      </w:r>
      <w:r w:rsidR="00876E81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28</w:t>
      </w:r>
      <w:r w:rsidR="006E66C6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>ล้านบาท</w:t>
      </w:r>
      <w:r w:rsidR="00750B7A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(ดูหมายเหตุข้อ </w:t>
      </w:r>
      <w:r w:rsidRPr="008F341A">
        <w:rPr>
          <w:rFonts w:asciiTheme="majorBidi" w:eastAsia="SimSun" w:hAnsiTheme="majorBidi" w:cstheme="majorBidi"/>
          <w:sz w:val="32"/>
          <w:szCs w:val="32"/>
        </w:rPr>
        <w:t>20</w:t>
      </w:r>
      <w:r w:rsidR="006E66C6" w:rsidRPr="008F341A">
        <w:rPr>
          <w:rFonts w:asciiTheme="majorBidi" w:eastAsia="SimSun" w:hAnsiTheme="majorBidi" w:cstheme="majorBidi"/>
          <w:sz w:val="32"/>
          <w:szCs w:val="32"/>
        </w:rPr>
        <w:t>)</w:t>
      </w:r>
      <w:r w:rsidR="006E66C6" w:rsidRPr="008F341A">
        <w:rPr>
          <w:rFonts w:asciiTheme="majorBidi" w:eastAsia="SimSun" w:hAnsiTheme="majorBidi" w:cstheme="majorBidi" w:hint="cs"/>
          <w:sz w:val="32"/>
          <w:szCs w:val="32"/>
          <w:cs/>
        </w:rPr>
        <w:t xml:space="preserve"> ซึ่งคาดว่าจะจ่ายชำระทั้งหมดภายในเดือนมีนาคม </w:t>
      </w:r>
      <w:r w:rsidRPr="008F341A">
        <w:rPr>
          <w:rFonts w:asciiTheme="majorBidi" w:eastAsia="SimSun" w:hAnsiTheme="majorBidi" w:cstheme="majorBidi"/>
          <w:sz w:val="32"/>
          <w:szCs w:val="32"/>
        </w:rPr>
        <w:t>2568</w:t>
      </w:r>
    </w:p>
    <w:p w14:paraId="6C107718" w14:textId="77777777" w:rsidR="00B7396E" w:rsidRPr="008F341A" w:rsidRDefault="00B7396E" w:rsidP="006A25DE">
      <w:pPr>
        <w:tabs>
          <w:tab w:val="left" w:pos="1980"/>
        </w:tabs>
        <w:overflowPunct/>
        <w:autoSpaceDE/>
        <w:autoSpaceDN/>
        <w:adjustRightInd/>
        <w:spacing w:before="240"/>
        <w:ind w:left="1267" w:right="63" w:hanging="7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8F341A">
        <w:rPr>
          <w:rFonts w:asciiTheme="majorBidi" w:hAnsiTheme="majorBidi"/>
          <w:sz w:val="32"/>
          <w:szCs w:val="32"/>
          <w:cs/>
        </w:rPr>
        <w:br w:type="page"/>
      </w:r>
    </w:p>
    <w:p w14:paraId="201FCA16" w14:textId="26F04EEC" w:rsidR="006E66C6" w:rsidRPr="008F341A" w:rsidRDefault="006A25DE" w:rsidP="00B02EAA">
      <w:pPr>
        <w:tabs>
          <w:tab w:val="left" w:pos="1980"/>
        </w:tabs>
        <w:overflowPunct/>
        <w:autoSpaceDE/>
        <w:autoSpaceDN/>
        <w:adjustRightInd/>
        <w:spacing w:before="240" w:after="120"/>
        <w:ind w:left="126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lastRenderedPageBreak/>
        <w:t>รายละเอียดของสินทรัพย์และหนี้สินสุทธิที่ได้มาและค่าความนิยมที่เกิดขึ้นมีดังต่อไปนี้</w:t>
      </w:r>
    </w:p>
    <w:tbl>
      <w:tblPr>
        <w:tblW w:w="7560" w:type="dxa"/>
        <w:tblInd w:w="1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0"/>
        <w:gridCol w:w="900"/>
        <w:gridCol w:w="1530"/>
      </w:tblGrid>
      <w:tr w:rsidR="006E66C6" w:rsidRPr="008F341A" w14:paraId="31297F26" w14:textId="77777777" w:rsidTr="00750B7A">
        <w:trPr>
          <w:tblHeader/>
        </w:trPr>
        <w:tc>
          <w:tcPr>
            <w:tcW w:w="5130" w:type="dxa"/>
          </w:tcPr>
          <w:p w14:paraId="7E9883A2" w14:textId="77777777" w:rsidR="006E66C6" w:rsidRPr="008F341A" w:rsidRDefault="006E66C6" w:rsidP="00B02EA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3BFECF4B" w14:textId="77777777" w:rsidR="006E66C6" w:rsidRPr="008F341A" w:rsidRDefault="006E66C6" w:rsidP="00B02EA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530" w:type="dxa"/>
          </w:tcPr>
          <w:p w14:paraId="39634A63" w14:textId="77777777" w:rsidR="006E66C6" w:rsidRPr="008F341A" w:rsidRDefault="006E66C6" w:rsidP="00B02EAA">
            <w:pPr>
              <w:tabs>
                <w:tab w:val="decimal" w:pos="1076"/>
              </w:tabs>
              <w:ind w:right="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: 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6E66C6" w:rsidRPr="008F341A" w14:paraId="7B3CBEFF" w14:textId="77777777" w:rsidTr="00750B7A">
        <w:tc>
          <w:tcPr>
            <w:tcW w:w="5130" w:type="dxa"/>
          </w:tcPr>
          <w:p w14:paraId="1FFF9DB6" w14:textId="77777777" w:rsidR="006E66C6" w:rsidRPr="008F341A" w:rsidRDefault="006E66C6" w:rsidP="00B02EA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900" w:type="dxa"/>
          </w:tcPr>
          <w:p w14:paraId="2C521ED8" w14:textId="77777777" w:rsidR="006E66C6" w:rsidRPr="008F341A" w:rsidRDefault="006E66C6" w:rsidP="00B02E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65760222" w14:textId="77777777" w:rsidR="006E66C6" w:rsidRPr="008F341A" w:rsidRDefault="006E66C6" w:rsidP="00B02EAA">
            <w:pPr>
              <w:tabs>
                <w:tab w:val="decimal" w:pos="1076"/>
              </w:tabs>
              <w:ind w:right="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E66C6" w:rsidRPr="008F341A" w14:paraId="4ABE2D36" w14:textId="77777777" w:rsidTr="00750B7A">
        <w:tc>
          <w:tcPr>
            <w:tcW w:w="5130" w:type="dxa"/>
          </w:tcPr>
          <w:p w14:paraId="64782503" w14:textId="77777777" w:rsidR="006E66C6" w:rsidRPr="008F341A" w:rsidRDefault="006E66C6" w:rsidP="00B02EAA">
            <w:pPr>
              <w:ind w:left="18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900" w:type="dxa"/>
            <w:vAlign w:val="bottom"/>
          </w:tcPr>
          <w:p w14:paraId="7030BEFA" w14:textId="77777777" w:rsidR="006E66C6" w:rsidRPr="008F341A" w:rsidRDefault="006E66C6" w:rsidP="00B02E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191B6353" w14:textId="5A32D0B5" w:rsidR="006E66C6" w:rsidRPr="008F341A" w:rsidRDefault="00B02EAA" w:rsidP="00B02EAA">
            <w:pPr>
              <w:tabs>
                <w:tab w:val="decimal" w:pos="990"/>
              </w:tabs>
              <w:ind w:right="1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E66C6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373</w:t>
            </w:r>
            <w:r w:rsidR="006E66C6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090</w:t>
            </w:r>
          </w:p>
        </w:tc>
      </w:tr>
      <w:tr w:rsidR="006E66C6" w:rsidRPr="008F341A" w14:paraId="4AB25685" w14:textId="77777777" w:rsidTr="00750B7A">
        <w:tc>
          <w:tcPr>
            <w:tcW w:w="5130" w:type="dxa"/>
          </w:tcPr>
          <w:p w14:paraId="7CD94415" w14:textId="77777777" w:rsidR="006E66C6" w:rsidRPr="008F341A" w:rsidRDefault="006E66C6" w:rsidP="00B02EAA">
            <w:pPr>
              <w:ind w:left="18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900" w:type="dxa"/>
            <w:vAlign w:val="bottom"/>
          </w:tcPr>
          <w:p w14:paraId="3615E72B" w14:textId="77777777" w:rsidR="006E66C6" w:rsidRPr="008F341A" w:rsidRDefault="006E66C6" w:rsidP="00B02E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01523B1C" w14:textId="77777777" w:rsidR="006E66C6" w:rsidRPr="008F341A" w:rsidRDefault="006E66C6" w:rsidP="00B02EAA">
            <w:pPr>
              <w:tabs>
                <w:tab w:val="decimal" w:pos="990"/>
              </w:tabs>
              <w:ind w:right="1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E66C6" w:rsidRPr="008F341A" w14:paraId="618485B7" w14:textId="77777777" w:rsidTr="00750B7A">
        <w:tc>
          <w:tcPr>
            <w:tcW w:w="5130" w:type="dxa"/>
          </w:tcPr>
          <w:p w14:paraId="36AE12BF" w14:textId="77777777" w:rsidR="006E66C6" w:rsidRPr="008F341A" w:rsidRDefault="006E66C6" w:rsidP="00B02EAA">
            <w:pPr>
              <w:ind w:left="364" w:firstLine="179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ส่วนปรับปรุงอาคาร</w:t>
            </w:r>
          </w:p>
        </w:tc>
        <w:tc>
          <w:tcPr>
            <w:tcW w:w="900" w:type="dxa"/>
          </w:tcPr>
          <w:p w14:paraId="4F11F3F1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7EC8341F" w14:textId="3E0EC51D" w:rsidR="006E66C6" w:rsidRPr="008F341A" w:rsidRDefault="006E66C6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24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331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301</w:t>
            </w: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</w:p>
        </w:tc>
      </w:tr>
      <w:tr w:rsidR="006E66C6" w:rsidRPr="008F341A" w14:paraId="5B19A99A" w14:textId="77777777" w:rsidTr="00750B7A">
        <w:tc>
          <w:tcPr>
            <w:tcW w:w="5130" w:type="dxa"/>
          </w:tcPr>
          <w:p w14:paraId="340AB272" w14:textId="77777777" w:rsidR="006E66C6" w:rsidRPr="008F341A" w:rsidRDefault="006E66C6" w:rsidP="00B02EAA">
            <w:pPr>
              <w:ind w:left="364" w:firstLine="1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เครื่องจักร </w:t>
            </w:r>
          </w:p>
        </w:tc>
        <w:tc>
          <w:tcPr>
            <w:tcW w:w="900" w:type="dxa"/>
          </w:tcPr>
          <w:p w14:paraId="196C87A6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739CA2AD" w14:textId="55500BF7" w:rsidR="006E66C6" w:rsidRPr="008F341A" w:rsidRDefault="006E66C6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35</w:t>
            </w:r>
            <w:r w:rsidR="00CE4AB3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745</w:t>
            </w:r>
            <w:r w:rsidR="00CE4AB3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835</w:t>
            </w:r>
          </w:p>
        </w:tc>
      </w:tr>
      <w:tr w:rsidR="006E66C6" w:rsidRPr="008F341A" w14:paraId="594422B4" w14:textId="77777777" w:rsidTr="00750B7A">
        <w:tc>
          <w:tcPr>
            <w:tcW w:w="5130" w:type="dxa"/>
          </w:tcPr>
          <w:p w14:paraId="028C6260" w14:textId="77777777" w:rsidR="006E66C6" w:rsidRPr="008F341A" w:rsidRDefault="006E66C6" w:rsidP="00B02EAA">
            <w:pPr>
              <w:ind w:left="364" w:firstLine="1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เครื่องมือและอุปกรณ์</w:t>
            </w:r>
          </w:p>
        </w:tc>
        <w:tc>
          <w:tcPr>
            <w:tcW w:w="900" w:type="dxa"/>
          </w:tcPr>
          <w:p w14:paraId="5EA69FCA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394CFAF4" w14:textId="6DB556A5" w:rsidR="006E66C6" w:rsidRPr="008F341A" w:rsidRDefault="006E66C6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2</w:t>
            </w:r>
            <w:r w:rsidR="00CE4AB3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842</w:t>
            </w:r>
            <w:r w:rsidR="00CE4AB3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791</w:t>
            </w:r>
          </w:p>
        </w:tc>
      </w:tr>
      <w:tr w:rsidR="006E66C6" w:rsidRPr="008F341A" w14:paraId="621DC52E" w14:textId="77777777" w:rsidTr="00750B7A">
        <w:tc>
          <w:tcPr>
            <w:tcW w:w="5130" w:type="dxa"/>
          </w:tcPr>
          <w:p w14:paraId="25F438D8" w14:textId="77777777" w:rsidR="006E66C6" w:rsidRPr="008F341A" w:rsidRDefault="006E66C6" w:rsidP="00B02EAA">
            <w:pPr>
              <w:ind w:left="364" w:firstLine="1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เครื่องตกแต่งสำนักงาน</w:t>
            </w:r>
          </w:p>
        </w:tc>
        <w:tc>
          <w:tcPr>
            <w:tcW w:w="900" w:type="dxa"/>
          </w:tcPr>
          <w:p w14:paraId="25358E10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1297BC41" w14:textId="3F193700" w:rsidR="006E66C6" w:rsidRPr="008F341A" w:rsidRDefault="00B02EAA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1</w:t>
            </w:r>
            <w:r w:rsidR="00CE4AB3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415</w:t>
            </w:r>
            <w:r w:rsidR="00CE4AB3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129</w:t>
            </w:r>
          </w:p>
        </w:tc>
      </w:tr>
      <w:tr w:rsidR="006E66C6" w:rsidRPr="008F341A" w14:paraId="53EACB53" w14:textId="77777777" w:rsidTr="00750B7A">
        <w:tc>
          <w:tcPr>
            <w:tcW w:w="5130" w:type="dxa"/>
          </w:tcPr>
          <w:p w14:paraId="2B225F10" w14:textId="77777777" w:rsidR="006E66C6" w:rsidRPr="008F341A" w:rsidRDefault="006E66C6" w:rsidP="00B02EAA">
            <w:pPr>
              <w:ind w:left="364" w:firstLine="17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เครื่องใช้สำนักงาน</w:t>
            </w:r>
          </w:p>
        </w:tc>
        <w:tc>
          <w:tcPr>
            <w:tcW w:w="900" w:type="dxa"/>
            <w:vAlign w:val="bottom"/>
          </w:tcPr>
          <w:p w14:paraId="60A5AB1F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4EA2BAF3" w14:textId="7F7446DE" w:rsidR="006E66C6" w:rsidRPr="008F341A" w:rsidRDefault="006E66C6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244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000</w:t>
            </w: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</w:p>
        </w:tc>
      </w:tr>
      <w:tr w:rsidR="006E66C6" w:rsidRPr="008F341A" w14:paraId="077CE9EE" w14:textId="77777777" w:rsidTr="00750B7A">
        <w:tc>
          <w:tcPr>
            <w:tcW w:w="5130" w:type="dxa"/>
          </w:tcPr>
          <w:p w14:paraId="71872131" w14:textId="77777777" w:rsidR="006E66C6" w:rsidRPr="008F341A" w:rsidRDefault="006E66C6" w:rsidP="00B02EAA">
            <w:pPr>
              <w:ind w:left="364" w:firstLine="179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900" w:type="dxa"/>
            <w:vAlign w:val="bottom"/>
          </w:tcPr>
          <w:p w14:paraId="6811402C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8D7BD0F" w14:textId="06950361" w:rsidR="006E66C6" w:rsidRPr="008F341A" w:rsidRDefault="006E66C6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655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890</w:t>
            </w: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</w:p>
        </w:tc>
      </w:tr>
      <w:tr w:rsidR="006E66C6" w:rsidRPr="008F341A" w14:paraId="7FF7BD4F" w14:textId="77777777" w:rsidTr="00750B7A">
        <w:tc>
          <w:tcPr>
            <w:tcW w:w="5130" w:type="dxa"/>
          </w:tcPr>
          <w:p w14:paraId="5E26FE24" w14:textId="77777777" w:rsidR="006E66C6" w:rsidRPr="008F341A" w:rsidRDefault="006E66C6" w:rsidP="00B02EAA">
            <w:pPr>
              <w:ind w:firstLine="35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900" w:type="dxa"/>
            <w:vAlign w:val="bottom"/>
          </w:tcPr>
          <w:p w14:paraId="18F08B24" w14:textId="7C1E9199" w:rsidR="006E66C6" w:rsidRPr="008F341A" w:rsidRDefault="00B02EAA" w:rsidP="00B02E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F16924F" w14:textId="69C109EF" w:rsidR="006E66C6" w:rsidRPr="008F341A" w:rsidRDefault="00B02EAA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66</w:t>
            </w:r>
            <w:r w:rsidR="006E66C6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234</w:t>
            </w:r>
            <w:r w:rsidR="006E66C6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946</w:t>
            </w:r>
          </w:p>
        </w:tc>
      </w:tr>
      <w:tr w:rsidR="006E66C6" w:rsidRPr="008F341A" w14:paraId="2F66A9E9" w14:textId="77777777" w:rsidTr="00750B7A">
        <w:tc>
          <w:tcPr>
            <w:tcW w:w="5130" w:type="dxa"/>
          </w:tcPr>
          <w:p w14:paraId="5E266D05" w14:textId="02B4CBB4" w:rsidR="006E66C6" w:rsidRPr="008F341A" w:rsidRDefault="006E66C6" w:rsidP="00B02EAA">
            <w:pPr>
              <w:ind w:firstLine="18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สินทรัพย์สิทธิการใช้</w:t>
            </w:r>
            <w:r w:rsidR="00B67358" w:rsidRPr="008F341A">
              <w:rPr>
                <w:rFonts w:asciiTheme="majorBidi" w:hAnsiTheme="majorBidi"/>
                <w:sz w:val="28"/>
                <w:szCs w:val="28"/>
              </w:rPr>
              <w:t xml:space="preserve"> - </w:t>
            </w:r>
            <w:r w:rsidR="00D9447E" w:rsidRPr="008F341A">
              <w:rPr>
                <w:rFonts w:asciiTheme="majorBidi" w:hAnsiTheme="majorBidi" w:hint="cs"/>
                <w:sz w:val="28"/>
                <w:szCs w:val="28"/>
                <w:cs/>
              </w:rPr>
              <w:t>ที่ดินและ</w:t>
            </w:r>
            <w:r w:rsidR="00B67358" w:rsidRPr="008F341A">
              <w:rPr>
                <w:rFonts w:asciiTheme="majorBidi" w:hAnsiTheme="majorBidi" w:hint="cs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900" w:type="dxa"/>
            <w:vAlign w:val="bottom"/>
          </w:tcPr>
          <w:p w14:paraId="03313342" w14:textId="6CEB663B" w:rsidR="006E66C6" w:rsidRPr="008F341A" w:rsidRDefault="00B02EAA" w:rsidP="00B02E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18827AC" w14:textId="1942F337" w:rsidR="006E66C6" w:rsidRPr="008F341A" w:rsidRDefault="00B02EAA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38</w:t>
            </w:r>
            <w:r w:rsidR="00876E81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803</w:t>
            </w:r>
            <w:r w:rsidR="00876E81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371</w:t>
            </w:r>
          </w:p>
        </w:tc>
      </w:tr>
      <w:tr w:rsidR="006E66C6" w:rsidRPr="008F341A" w14:paraId="733BAA22" w14:textId="77777777" w:rsidTr="00750B7A">
        <w:tc>
          <w:tcPr>
            <w:tcW w:w="5130" w:type="dxa"/>
          </w:tcPr>
          <w:p w14:paraId="10911182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900" w:type="dxa"/>
            <w:vAlign w:val="bottom"/>
          </w:tcPr>
          <w:p w14:paraId="2859751B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EE4E39" w14:textId="4DCC701B" w:rsidR="006E66C6" w:rsidRPr="008F341A" w:rsidRDefault="00B02EAA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107</w:t>
            </w:r>
            <w:r w:rsidR="00876E81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411</w:t>
            </w:r>
            <w:r w:rsidR="00876E81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407</w:t>
            </w:r>
          </w:p>
        </w:tc>
      </w:tr>
      <w:tr w:rsidR="00F040F2" w:rsidRPr="008F341A" w14:paraId="2E936073" w14:textId="77777777" w:rsidTr="00B02EAA">
        <w:trPr>
          <w:trHeight w:hRule="exact" w:val="144"/>
        </w:trPr>
        <w:tc>
          <w:tcPr>
            <w:tcW w:w="5130" w:type="dxa"/>
          </w:tcPr>
          <w:p w14:paraId="7B77F97D" w14:textId="77777777" w:rsidR="00F040F2" w:rsidRPr="008F341A" w:rsidRDefault="00F040F2" w:rsidP="00B02EA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44AB2B84" w14:textId="77777777" w:rsidR="00F040F2" w:rsidRPr="008F341A" w:rsidRDefault="00F040F2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5B15193" w14:textId="77777777" w:rsidR="00F040F2" w:rsidRPr="008F341A" w:rsidRDefault="00F040F2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E66C6" w:rsidRPr="008F341A" w14:paraId="4B8B0FA4" w14:textId="77777777" w:rsidTr="00750B7A">
        <w:tc>
          <w:tcPr>
            <w:tcW w:w="5130" w:type="dxa"/>
          </w:tcPr>
          <w:p w14:paraId="53A54C0C" w14:textId="77777777" w:rsidR="006E66C6" w:rsidRPr="008F341A" w:rsidRDefault="006E66C6" w:rsidP="00B02EA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900" w:type="dxa"/>
            <w:vAlign w:val="bottom"/>
          </w:tcPr>
          <w:p w14:paraId="0763493F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06FDA40C" w14:textId="77777777" w:rsidR="006E66C6" w:rsidRPr="008F341A" w:rsidRDefault="006E66C6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E66C6" w:rsidRPr="008F341A" w14:paraId="446B7DBF" w14:textId="77777777" w:rsidTr="00750B7A">
        <w:tc>
          <w:tcPr>
            <w:tcW w:w="5130" w:type="dxa"/>
            <w:shd w:val="clear" w:color="auto" w:fill="auto"/>
          </w:tcPr>
          <w:p w14:paraId="30E3D1A8" w14:textId="77777777" w:rsidR="006E66C6" w:rsidRPr="008F341A" w:rsidRDefault="006E66C6" w:rsidP="00B02EAA">
            <w:pPr>
              <w:ind w:left="18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EEEF406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014436D" w14:textId="6F8A1D45" w:rsidR="006E66C6" w:rsidRPr="008F341A" w:rsidRDefault="006E66C6" w:rsidP="00B02EAA">
            <w:pPr>
              <w:tabs>
                <w:tab w:val="decimal" w:pos="1076"/>
              </w:tabs>
              <w:ind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38</w:t>
            </w:r>
            <w:r w:rsidR="00876E81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803</w:t>
            </w:r>
            <w:r w:rsidR="00876E81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371</w:t>
            </w:r>
            <w:r w:rsidRPr="008F341A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750B7A" w:rsidRPr="008F341A" w14:paraId="3F877770" w14:textId="77777777" w:rsidTr="00750B7A">
        <w:tc>
          <w:tcPr>
            <w:tcW w:w="5130" w:type="dxa"/>
            <w:shd w:val="clear" w:color="auto" w:fill="auto"/>
          </w:tcPr>
          <w:p w14:paraId="4A7FE7D6" w14:textId="3D7CBB09" w:rsidR="00750B7A" w:rsidRPr="008F341A" w:rsidRDefault="00750B7A" w:rsidP="00B02EAA">
            <w:pPr>
              <w:ind w:left="18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ประมาณการหนี้สินไม่หมุนเวียน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7EDCDF7" w14:textId="77777777" w:rsidR="00750B7A" w:rsidRPr="008F341A" w:rsidRDefault="00750B7A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90352AC" w14:textId="77777777" w:rsidR="00750B7A" w:rsidRPr="008F341A" w:rsidRDefault="00750B7A" w:rsidP="00B02EAA">
            <w:pPr>
              <w:tabs>
                <w:tab w:val="decimal" w:pos="1076"/>
              </w:tabs>
              <w:ind w:right="96"/>
              <w:jc w:val="right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3D19C0" w:rsidRPr="008F341A" w14:paraId="486549E8" w14:textId="77777777" w:rsidTr="00750B7A">
        <w:tc>
          <w:tcPr>
            <w:tcW w:w="5130" w:type="dxa"/>
            <w:shd w:val="clear" w:color="auto" w:fill="auto"/>
          </w:tcPr>
          <w:p w14:paraId="0B51234C" w14:textId="2676FAB5" w:rsidR="003D19C0" w:rsidRPr="008F341A" w:rsidRDefault="003D19C0" w:rsidP="00B02EA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2C3BF2D" w14:textId="6139696E" w:rsidR="003D19C0" w:rsidRPr="008F341A" w:rsidRDefault="00B02EAA" w:rsidP="00B02E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E44A7B" w:rsidRPr="008F341A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A89ED66" w14:textId="5602B766" w:rsidR="003D19C0" w:rsidRPr="008F341A" w:rsidRDefault="00411B79" w:rsidP="00B02EAA">
            <w:pPr>
              <w:tabs>
                <w:tab w:val="decimal" w:pos="1076"/>
              </w:tabs>
              <w:ind w:right="96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236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572</w:t>
            </w:r>
            <w:r w:rsidRPr="008F341A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6865E9" w:rsidRPr="008F341A" w14:paraId="2D2705AD" w14:textId="77777777" w:rsidTr="00750B7A">
        <w:tc>
          <w:tcPr>
            <w:tcW w:w="5130" w:type="dxa"/>
            <w:shd w:val="clear" w:color="auto" w:fill="auto"/>
          </w:tcPr>
          <w:p w14:paraId="787647C0" w14:textId="65901DE8" w:rsidR="006865E9" w:rsidRPr="008F341A" w:rsidRDefault="006865E9" w:rsidP="00B02EAA">
            <w:pPr>
              <w:ind w:left="18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ประมาณการหนี้สินค่ารื้อถอน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CAB851C" w14:textId="77777777" w:rsidR="006865E9" w:rsidRPr="008F341A" w:rsidRDefault="006865E9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1E86D3" w14:textId="7DCE3EAB" w:rsidR="006865E9" w:rsidRPr="008F341A" w:rsidRDefault="00CE4AB3" w:rsidP="00B02EAA">
            <w:pPr>
              <w:tabs>
                <w:tab w:val="decimal" w:pos="1076"/>
              </w:tabs>
              <w:ind w:right="96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2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914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301</w:t>
            </w:r>
            <w:r w:rsidRPr="008F341A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6E66C6" w:rsidRPr="008F341A" w14:paraId="44528955" w14:textId="77777777" w:rsidTr="00750B7A">
        <w:tc>
          <w:tcPr>
            <w:tcW w:w="5130" w:type="dxa"/>
          </w:tcPr>
          <w:p w14:paraId="6AC3D75C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900" w:type="dxa"/>
            <w:vAlign w:val="bottom"/>
          </w:tcPr>
          <w:p w14:paraId="7629CF7E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0A0444" w14:textId="00C12E0A" w:rsidR="006E66C6" w:rsidRPr="008F341A" w:rsidRDefault="006E66C6" w:rsidP="00B02EAA">
            <w:pPr>
              <w:tabs>
                <w:tab w:val="decimal" w:pos="1076"/>
              </w:tabs>
              <w:ind w:right="9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41</w:t>
            </w:r>
            <w:r w:rsidR="005740C9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954</w:t>
            </w:r>
            <w:r w:rsidR="005740C9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244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6E66C6" w:rsidRPr="008F341A" w14:paraId="71F0B050" w14:textId="77777777" w:rsidTr="00750B7A">
        <w:tc>
          <w:tcPr>
            <w:tcW w:w="5130" w:type="dxa"/>
          </w:tcPr>
          <w:p w14:paraId="2D6B598C" w14:textId="77777777" w:rsidR="006E66C6" w:rsidRPr="008F341A" w:rsidRDefault="006E66C6" w:rsidP="00B02EA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และหนี้สิน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สุทธิที่ระบุได้</w:t>
            </w:r>
          </w:p>
        </w:tc>
        <w:tc>
          <w:tcPr>
            <w:tcW w:w="900" w:type="dxa"/>
          </w:tcPr>
          <w:p w14:paraId="0A571745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A246983" w14:textId="358796A8" w:rsidR="006E66C6" w:rsidRPr="008F341A" w:rsidRDefault="00B02EAA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65</w:t>
            </w:r>
            <w:r w:rsidR="005740C9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457</w:t>
            </w:r>
            <w:r w:rsidR="005740C9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163</w:t>
            </w:r>
          </w:p>
        </w:tc>
      </w:tr>
      <w:tr w:rsidR="006E66C6" w:rsidRPr="008F341A" w14:paraId="64D2B882" w14:textId="77777777" w:rsidTr="00750B7A">
        <w:tc>
          <w:tcPr>
            <w:tcW w:w="5130" w:type="dxa"/>
          </w:tcPr>
          <w:p w14:paraId="39A8D237" w14:textId="77777777" w:rsidR="006E66C6" w:rsidRPr="008F341A" w:rsidRDefault="006E66C6" w:rsidP="00B02EAA">
            <w:pPr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สิ่งตอบแทน</w:t>
            </w: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ที่ใช้ในการซื้อ</w:t>
            </w:r>
          </w:p>
        </w:tc>
        <w:tc>
          <w:tcPr>
            <w:tcW w:w="900" w:type="dxa"/>
          </w:tcPr>
          <w:p w14:paraId="1C956A37" w14:textId="77777777" w:rsidR="006E66C6" w:rsidRPr="008F341A" w:rsidRDefault="006E66C6" w:rsidP="00B02E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B18787A" w14:textId="11F339EB" w:rsidR="006E66C6" w:rsidRPr="008F341A" w:rsidRDefault="00B02EAA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65</w:t>
            </w:r>
            <w:r w:rsidR="006E66C6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693</w:t>
            </w:r>
            <w:r w:rsidR="006E66C6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735</w:t>
            </w:r>
          </w:p>
        </w:tc>
      </w:tr>
      <w:tr w:rsidR="006E66C6" w:rsidRPr="008F341A" w14:paraId="59125E0E" w14:textId="77777777" w:rsidTr="00750B7A">
        <w:tc>
          <w:tcPr>
            <w:tcW w:w="5130" w:type="dxa"/>
            <w:hideMark/>
          </w:tcPr>
          <w:p w14:paraId="02FD4B6A" w14:textId="77777777" w:rsidR="006E66C6" w:rsidRPr="008F341A" w:rsidRDefault="006E66C6" w:rsidP="00B02EA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ค่าความนิยม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4A42E278" w14:textId="77777777" w:rsidR="006E66C6" w:rsidRPr="008F341A" w:rsidRDefault="006E66C6" w:rsidP="00B02EA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F701F2" w14:textId="0C252AAB" w:rsidR="006E66C6" w:rsidRPr="008F341A" w:rsidRDefault="00B02EAA" w:rsidP="00B02EAA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236</w:t>
            </w:r>
            <w:r w:rsidR="000A1807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572</w:t>
            </w:r>
          </w:p>
        </w:tc>
      </w:tr>
    </w:tbl>
    <w:p w14:paraId="30AF2152" w14:textId="4B0E8A88" w:rsidR="006E66C6" w:rsidRPr="008F341A" w:rsidRDefault="006E66C6" w:rsidP="00750B7A">
      <w:pPr>
        <w:pStyle w:val="ListParagraph"/>
        <w:spacing w:before="240" w:line="260" w:lineRule="atLeast"/>
        <w:ind w:left="1260" w:right="-29"/>
        <w:contextualSpacing w:val="0"/>
        <w:jc w:val="thaiDistribute"/>
        <w:rPr>
          <w:rFonts w:asciiTheme="majorBidi" w:hAnsiTheme="majorBidi" w:cstheme="majorBidi"/>
          <w:sz w:val="32"/>
          <w:szCs w:val="32"/>
          <w:vertAlign w:val="superscript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นับตั้งแต่วันที่ซื้อธุรกิจจนถึงวันที่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456427" w:rsidRPr="008F341A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บริษัทย่อยข้างต้นมีรายได้จำนวน</w:t>
      </w:r>
      <w:r w:rsidR="00426DC6" w:rsidRPr="008F3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 w:cstheme="majorBidi"/>
          <w:sz w:val="32"/>
          <w:szCs w:val="32"/>
        </w:rPr>
        <w:t>27</w:t>
      </w:r>
      <w:r w:rsidR="00876E81"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74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426DC6" w:rsidRPr="008F3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และ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สุทธิ จำนวน </w:t>
      </w:r>
      <w:r w:rsidR="00B02EAA" w:rsidRPr="008F341A">
        <w:rPr>
          <w:rFonts w:asciiTheme="majorBidi" w:hAnsiTheme="majorBidi" w:cstheme="majorBidi"/>
          <w:sz w:val="32"/>
          <w:szCs w:val="32"/>
        </w:rPr>
        <w:t>0</w:t>
      </w:r>
      <w:r w:rsidR="00876E81"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94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ล้านบาท ซึ่งได้รวมเป็นส่วนหนึ่งของผลการดำเนินงานในงบการเงินรวม</w:t>
      </w:r>
    </w:p>
    <w:p w14:paraId="7DFA533C" w14:textId="03D57B78" w:rsidR="006E66C6" w:rsidRPr="008F341A" w:rsidRDefault="006E66C6" w:rsidP="00750B7A">
      <w:pPr>
        <w:spacing w:before="240"/>
        <w:ind w:left="1260"/>
        <w:jc w:val="thaiDistribute"/>
        <w:rPr>
          <w:rFonts w:asciiTheme="majorBidi" w:eastAsia="SimSun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ในระหว่างปี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2567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>บริษัทได้ว่าจ้างผู้ประเมินราคาอิสระเพื่อประเมินมูลค่ายุติธรรมของสินทรัพย์และปันส่วนมูลค่ายุติธรรมของรายการ ณ วันที่ซื้อธุรกิจ ซึ่ง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บริษัทได้รับรายงานการประเมินที่เสร็จสมบูรณ์ลงวันที่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19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="00456427"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 xml:space="preserve">กุมภาพันธ์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2568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จากผู้ประเมินราคาอิสระดังกล่าวแล้ว 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บริษัทได้ปฏิบัติและรับรู้รายการการรวมธุรกิจครั้งนี้ตามมาตรฐานการรายงานทางการเงินฉบับที่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3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>เรื่อง</w:t>
      </w:r>
      <w:r w:rsidR="007C7030"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 xml:space="preserve"> </w:t>
      </w:r>
      <w:r w:rsidR="007C7030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“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>การรวมธุรกิจ</w:t>
      </w:r>
      <w:r w:rsidR="007C7030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”</w:t>
      </w:r>
    </w:p>
    <w:p w14:paraId="529D2282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0236D68B" w14:textId="3D5DCD63" w:rsidR="00750B7A" w:rsidRPr="008F341A" w:rsidRDefault="00B02EAA" w:rsidP="00426DC6">
      <w:pPr>
        <w:tabs>
          <w:tab w:val="left" w:pos="1980"/>
        </w:tabs>
        <w:overflowPunct/>
        <w:autoSpaceDE/>
        <w:autoSpaceDN/>
        <w:adjustRightInd/>
        <w:spacing w:before="240"/>
        <w:ind w:left="1267" w:right="58" w:hanging="720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8F341A">
        <w:rPr>
          <w:rFonts w:asciiTheme="majorBidi" w:eastAsia="SimSun" w:hAnsiTheme="majorBidi" w:cstheme="majorBidi"/>
          <w:sz w:val="32"/>
          <w:szCs w:val="32"/>
        </w:rPr>
        <w:lastRenderedPageBreak/>
        <w:t>4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2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ab/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เมื่อวันที่ </w:t>
      </w:r>
      <w:r w:rsidRPr="008F341A">
        <w:rPr>
          <w:rFonts w:asciiTheme="majorBidi" w:eastAsia="SimSun" w:hAnsiTheme="majorBidi" w:cstheme="majorBidi"/>
          <w:sz w:val="32"/>
          <w:szCs w:val="32"/>
        </w:rPr>
        <w:t>1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กันยายน </w:t>
      </w:r>
      <w:r w:rsidRPr="008F341A">
        <w:rPr>
          <w:rFonts w:asciiTheme="majorBidi" w:eastAsia="SimSun" w:hAnsiTheme="majorBidi" w:cstheme="majorBidi"/>
          <w:sz w:val="32"/>
          <w:szCs w:val="32"/>
        </w:rPr>
        <w:t>2566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บริษัท เอ็นเอสแอล เบค อะ วิช จำกัด ซึ่งเป็นบริษัทย่อยได้ลงนามสัญญาซื้อขายทรัพย์สินกับบริษัท เบค อะ วิช </w:t>
      </w:r>
      <w:proofErr w:type="gramStart"/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>เจ.เอช</w:t>
      </w:r>
      <w:proofErr w:type="gramEnd"/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.ซี. จำกัด ซึ่งรายการดังกล่าวพิจารณาเป็นการซื้อธุรกิจตามมาตรฐานการรายงานทางการเงินฉบับที่ </w:t>
      </w:r>
      <w:r w:rsidRPr="008F341A">
        <w:rPr>
          <w:rFonts w:asciiTheme="majorBidi" w:eastAsia="SimSun" w:hAnsiTheme="majorBidi" w:cstheme="majorBidi"/>
          <w:sz w:val="32"/>
          <w:szCs w:val="32"/>
        </w:rPr>
        <w:t>3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 เรื่อง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750B7A" w:rsidRPr="008F341A">
        <w:rPr>
          <w:rFonts w:asciiTheme="majorBidi" w:eastAsia="SimSun" w:hAnsiTheme="majorBidi" w:cstheme="majorBidi" w:hint="cs"/>
          <w:sz w:val="32"/>
          <w:szCs w:val="32"/>
          <w:cs/>
        </w:rPr>
        <w:t>“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>การรวมธุรกิจ</w:t>
      </w:r>
      <w:r w:rsidR="00750B7A" w:rsidRPr="008F341A">
        <w:rPr>
          <w:rFonts w:asciiTheme="majorBidi" w:eastAsia="SimSun" w:hAnsiTheme="majorBidi" w:cstheme="majorBidi" w:hint="cs"/>
          <w:sz w:val="32"/>
          <w:szCs w:val="32"/>
          <w:cs/>
        </w:rPr>
        <w:t>”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>โดยมีการ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br/>
        <w:t xml:space="preserve">รับโอนสัญญาต่าง ๆ พนักงาน สินทรัพย์และหนี้สินที่ระบุได้ เพื่อประกอบกิจการธุรกิจแฟรนไชส์เกี่ยวกับร้านเบเกอรี่ โดยมีมูลค่าสิ่งตอบแทนที่ใช้ในการซื้อจำนวน </w:t>
      </w:r>
      <w:r w:rsidRPr="008F341A">
        <w:rPr>
          <w:rFonts w:asciiTheme="majorBidi" w:eastAsia="SimSun" w:hAnsiTheme="majorBidi" w:cstheme="majorBidi"/>
          <w:sz w:val="32"/>
          <w:szCs w:val="32"/>
        </w:rPr>
        <w:t>46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>.</w:t>
      </w:r>
      <w:r w:rsidRPr="008F341A">
        <w:rPr>
          <w:rFonts w:asciiTheme="majorBidi" w:eastAsia="SimSun" w:hAnsiTheme="majorBidi" w:cstheme="majorBidi"/>
          <w:sz w:val="32"/>
          <w:szCs w:val="32"/>
        </w:rPr>
        <w:t>87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ล้านบาท ณ วันที่ </w:t>
      </w:r>
      <w:r w:rsidRPr="008F341A">
        <w:rPr>
          <w:rFonts w:asciiTheme="majorBidi" w:eastAsia="SimSun" w:hAnsiTheme="majorBidi" w:cstheme="majorBidi"/>
          <w:sz w:val="32"/>
          <w:szCs w:val="32"/>
        </w:rPr>
        <w:t>31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 xml:space="preserve">ธันวาคม </w:t>
      </w:r>
      <w:r w:rsidRPr="008F341A">
        <w:rPr>
          <w:rFonts w:asciiTheme="majorBidi" w:eastAsia="SimSun" w:hAnsiTheme="majorBidi" w:cstheme="majorBidi"/>
          <w:sz w:val="32"/>
          <w:szCs w:val="32"/>
        </w:rPr>
        <w:t>2566</w:t>
      </w:r>
      <w:r w:rsidR="00750B7A" w:rsidRPr="008F341A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750B7A" w:rsidRPr="008F341A">
        <w:rPr>
          <w:rFonts w:asciiTheme="majorBidi" w:eastAsia="SimSun" w:hAnsiTheme="majorBidi" w:cstheme="majorBidi"/>
          <w:sz w:val="32"/>
          <w:szCs w:val="32"/>
          <w:cs/>
        </w:rPr>
        <w:t>บริษัทย่อยดังกล่าวได้ชำระเงินแล้วทั้งจำนวน</w:t>
      </w:r>
    </w:p>
    <w:p w14:paraId="13B18D7F" w14:textId="77777777" w:rsidR="00750B7A" w:rsidRPr="008F341A" w:rsidRDefault="00750B7A" w:rsidP="00750B7A">
      <w:pPr>
        <w:pStyle w:val="a"/>
        <w:spacing w:before="240" w:after="120"/>
        <w:ind w:left="126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="Angsana New"/>
          <w:sz w:val="32"/>
          <w:szCs w:val="32"/>
          <w:cs/>
        </w:rPr>
        <w:t>รายละเอียดของสินทรัพย์และหนี้สินสุทธิที่ได้มาและค่าความนิยมที่เกิดขึ้นมีดังต่อไปนี้</w:t>
      </w:r>
    </w:p>
    <w:tbl>
      <w:tblPr>
        <w:tblW w:w="774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1260"/>
        <w:gridCol w:w="1800"/>
      </w:tblGrid>
      <w:tr w:rsidR="00750B7A" w:rsidRPr="008F341A" w14:paraId="2A19C08C" w14:textId="77777777" w:rsidTr="00750B7A">
        <w:tc>
          <w:tcPr>
            <w:tcW w:w="4680" w:type="dxa"/>
          </w:tcPr>
          <w:p w14:paraId="1D8DF6CA" w14:textId="77777777" w:rsidR="00750B7A" w:rsidRPr="008F341A" w:rsidRDefault="00750B7A" w:rsidP="00EC282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6A4158F4" w14:textId="77777777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800" w:type="dxa"/>
          </w:tcPr>
          <w:p w14:paraId="67FE83F8" w14:textId="77777777" w:rsidR="00750B7A" w:rsidRPr="008F341A" w:rsidRDefault="00750B7A" w:rsidP="00EC2827">
            <w:pPr>
              <w:tabs>
                <w:tab w:val="decimal" w:pos="1076"/>
              </w:tabs>
              <w:ind w:right="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: 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750B7A" w:rsidRPr="008F341A" w14:paraId="0958480F" w14:textId="77777777" w:rsidTr="00750B7A">
        <w:tc>
          <w:tcPr>
            <w:tcW w:w="4680" w:type="dxa"/>
          </w:tcPr>
          <w:p w14:paraId="38FC9393" w14:textId="77777777" w:rsidR="00750B7A" w:rsidRPr="008F341A" w:rsidRDefault="00750B7A" w:rsidP="00EC282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260" w:type="dxa"/>
          </w:tcPr>
          <w:p w14:paraId="4CB64AA3" w14:textId="77777777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85A4010" w14:textId="77777777" w:rsidR="00750B7A" w:rsidRPr="008F341A" w:rsidRDefault="00750B7A" w:rsidP="00EC2827">
            <w:pPr>
              <w:tabs>
                <w:tab w:val="decimal" w:pos="1076"/>
              </w:tabs>
              <w:ind w:right="7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0B7A" w:rsidRPr="008F341A" w14:paraId="17207B3F" w14:textId="77777777" w:rsidTr="00750B7A">
        <w:tc>
          <w:tcPr>
            <w:tcW w:w="4680" w:type="dxa"/>
          </w:tcPr>
          <w:p w14:paraId="1AD11B4D" w14:textId="77777777" w:rsidR="00750B7A" w:rsidRPr="008F341A" w:rsidRDefault="00750B7A" w:rsidP="00EC282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260" w:type="dxa"/>
            <w:vAlign w:val="bottom"/>
          </w:tcPr>
          <w:p w14:paraId="6311271F" w14:textId="77777777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416BB69" w14:textId="67C3BCE3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8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061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489</w:t>
            </w:r>
          </w:p>
        </w:tc>
      </w:tr>
      <w:tr w:rsidR="00750B7A" w:rsidRPr="008F341A" w14:paraId="7734E676" w14:textId="77777777" w:rsidTr="00750B7A">
        <w:tc>
          <w:tcPr>
            <w:tcW w:w="4680" w:type="dxa"/>
          </w:tcPr>
          <w:p w14:paraId="5424DA08" w14:textId="77777777" w:rsidR="00750B7A" w:rsidRPr="008F341A" w:rsidRDefault="00750B7A" w:rsidP="00EC282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1260" w:type="dxa"/>
            <w:vAlign w:val="bottom"/>
          </w:tcPr>
          <w:p w14:paraId="24CD3CF3" w14:textId="77777777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0A7FA29" w14:textId="77777777" w:rsidR="00750B7A" w:rsidRPr="008F341A" w:rsidRDefault="00750B7A" w:rsidP="00EC2827">
            <w:pPr>
              <w:tabs>
                <w:tab w:val="decimal" w:pos="1076"/>
              </w:tabs>
              <w:ind w:right="79"/>
              <w:jc w:val="right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750B7A" w:rsidRPr="008F341A" w14:paraId="3BB50F49" w14:textId="77777777" w:rsidTr="00750B7A">
        <w:tc>
          <w:tcPr>
            <w:tcW w:w="4680" w:type="dxa"/>
          </w:tcPr>
          <w:p w14:paraId="437A288A" w14:textId="77777777" w:rsidR="00750B7A" w:rsidRPr="008F341A" w:rsidRDefault="00750B7A" w:rsidP="00EC2827">
            <w:pPr>
              <w:ind w:firstLine="17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เครื่องจักรและอุปกรณ์</w:t>
            </w:r>
          </w:p>
        </w:tc>
        <w:tc>
          <w:tcPr>
            <w:tcW w:w="1260" w:type="dxa"/>
          </w:tcPr>
          <w:p w14:paraId="407210B9" w14:textId="76B96FA2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2F853D5" w14:textId="46EAC4F1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806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800</w:t>
            </w:r>
          </w:p>
        </w:tc>
      </w:tr>
      <w:tr w:rsidR="00750B7A" w:rsidRPr="008F341A" w14:paraId="2E69B950" w14:textId="77777777" w:rsidTr="00750B7A">
        <w:tc>
          <w:tcPr>
            <w:tcW w:w="4680" w:type="dxa"/>
          </w:tcPr>
          <w:p w14:paraId="2C183591" w14:textId="77777777" w:rsidR="00750B7A" w:rsidRPr="008F341A" w:rsidRDefault="00750B7A" w:rsidP="00EC2827">
            <w:pPr>
              <w:ind w:firstLine="17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เครื่องใช้และเครื่องตกแต่งสำนักงาน</w:t>
            </w:r>
          </w:p>
        </w:tc>
        <w:tc>
          <w:tcPr>
            <w:tcW w:w="1260" w:type="dxa"/>
          </w:tcPr>
          <w:p w14:paraId="37CBD18B" w14:textId="3E32E8A1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132A17B" w14:textId="1DD2CF3E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2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524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200</w:t>
            </w:r>
          </w:p>
        </w:tc>
      </w:tr>
      <w:tr w:rsidR="00750B7A" w:rsidRPr="008F341A" w14:paraId="5E7E59F3" w14:textId="77777777" w:rsidTr="00750B7A">
        <w:tc>
          <w:tcPr>
            <w:tcW w:w="4680" w:type="dxa"/>
          </w:tcPr>
          <w:p w14:paraId="28F6EC6F" w14:textId="77777777" w:rsidR="00750B7A" w:rsidRPr="008F341A" w:rsidRDefault="00750B7A" w:rsidP="00EC2827">
            <w:pPr>
              <w:ind w:firstLine="17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260" w:type="dxa"/>
          </w:tcPr>
          <w:p w14:paraId="23D924E9" w14:textId="059E78C8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C69B62A" w14:textId="6D7F2F08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1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980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900</w:t>
            </w:r>
          </w:p>
        </w:tc>
      </w:tr>
      <w:tr w:rsidR="00750B7A" w:rsidRPr="008F341A" w14:paraId="3FA8BCA7" w14:textId="77777777" w:rsidTr="00750B7A">
        <w:tc>
          <w:tcPr>
            <w:tcW w:w="4680" w:type="dxa"/>
          </w:tcPr>
          <w:p w14:paraId="304DA050" w14:textId="77777777" w:rsidR="00750B7A" w:rsidRPr="008F341A" w:rsidRDefault="00750B7A" w:rsidP="00EC2827">
            <w:pPr>
              <w:ind w:firstLine="35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2D0BD928" w14:textId="1A328F3D" w:rsidR="00750B7A" w:rsidRPr="008F341A" w:rsidRDefault="00B02EA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3A96A0EF" w14:textId="25123895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19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311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900</w:t>
            </w:r>
          </w:p>
        </w:tc>
      </w:tr>
      <w:tr w:rsidR="00750B7A" w:rsidRPr="008F341A" w14:paraId="456ED77C" w14:textId="77777777" w:rsidTr="00750B7A">
        <w:tc>
          <w:tcPr>
            <w:tcW w:w="4680" w:type="dxa"/>
          </w:tcPr>
          <w:p w14:paraId="475A259D" w14:textId="3F3F7561" w:rsidR="00750B7A" w:rsidRPr="008F341A" w:rsidRDefault="00F8526A" w:rsidP="00EC2827">
            <w:pPr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สินทรัพย์สิทธิการใช้</w:t>
            </w:r>
            <w:r w:rsidRPr="008F341A">
              <w:rPr>
                <w:rFonts w:asciiTheme="majorBidi" w:hAnsiTheme="majorBidi"/>
                <w:sz w:val="28"/>
                <w:szCs w:val="28"/>
              </w:rPr>
              <w:t xml:space="preserve"> - </w:t>
            </w:r>
            <w:r w:rsidRPr="008F341A">
              <w:rPr>
                <w:rFonts w:asciiTheme="majorBidi" w:hAnsiTheme="majorBidi" w:hint="cs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260" w:type="dxa"/>
            <w:vAlign w:val="bottom"/>
          </w:tcPr>
          <w:p w14:paraId="6861D4CB" w14:textId="342F9483" w:rsidR="00750B7A" w:rsidRPr="008F341A" w:rsidRDefault="00B02EA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800" w:type="dxa"/>
          </w:tcPr>
          <w:p w14:paraId="0C2D6B02" w14:textId="063EED6B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6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619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016</w:t>
            </w:r>
          </w:p>
        </w:tc>
      </w:tr>
      <w:tr w:rsidR="00750B7A" w:rsidRPr="008F341A" w14:paraId="216FCD26" w14:textId="77777777" w:rsidTr="00750B7A">
        <w:tc>
          <w:tcPr>
            <w:tcW w:w="4680" w:type="dxa"/>
          </w:tcPr>
          <w:p w14:paraId="484D8CE2" w14:textId="77777777" w:rsidR="00750B7A" w:rsidRPr="008F341A" w:rsidRDefault="00750B7A" w:rsidP="00EC282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260" w:type="dxa"/>
            <w:vAlign w:val="bottom"/>
          </w:tcPr>
          <w:p w14:paraId="622295F6" w14:textId="77777777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3DFF2BB" w14:textId="77777777" w:rsidR="00750B7A" w:rsidRPr="008F341A" w:rsidRDefault="00750B7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750B7A" w:rsidRPr="008F341A" w14:paraId="3CCC8EF4" w14:textId="77777777" w:rsidTr="00750B7A">
        <w:tc>
          <w:tcPr>
            <w:tcW w:w="4680" w:type="dxa"/>
          </w:tcPr>
          <w:p w14:paraId="591DDCC8" w14:textId="77777777" w:rsidR="00750B7A" w:rsidRPr="008F341A" w:rsidRDefault="00750B7A" w:rsidP="00EC2827">
            <w:pPr>
              <w:ind w:firstLine="17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เครื่องหมายการค้า</w:t>
            </w:r>
          </w:p>
        </w:tc>
        <w:tc>
          <w:tcPr>
            <w:tcW w:w="1260" w:type="dxa"/>
            <w:vAlign w:val="bottom"/>
          </w:tcPr>
          <w:p w14:paraId="69ABC46A" w14:textId="2BE7DD5A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D9AF597" w14:textId="08DEB6F2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10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000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000</w:t>
            </w:r>
          </w:p>
        </w:tc>
      </w:tr>
      <w:tr w:rsidR="00750B7A" w:rsidRPr="008F341A" w14:paraId="2FC21EDB" w14:textId="77777777" w:rsidTr="00750B7A">
        <w:tc>
          <w:tcPr>
            <w:tcW w:w="4680" w:type="dxa"/>
          </w:tcPr>
          <w:p w14:paraId="0E94EC1A" w14:textId="77777777" w:rsidR="00750B7A" w:rsidRPr="008F341A" w:rsidRDefault="00750B7A" w:rsidP="00EC2827">
            <w:pPr>
              <w:ind w:firstLine="174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สัญญาแฟรนไชส์</w:t>
            </w:r>
          </w:p>
        </w:tc>
        <w:tc>
          <w:tcPr>
            <w:tcW w:w="1260" w:type="dxa"/>
            <w:vAlign w:val="bottom"/>
          </w:tcPr>
          <w:p w14:paraId="02326389" w14:textId="673EB5D8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2213A30" w14:textId="459168E8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30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400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000</w:t>
            </w:r>
          </w:p>
        </w:tc>
      </w:tr>
      <w:tr w:rsidR="00750B7A" w:rsidRPr="008F341A" w14:paraId="2BAB9FAA" w14:textId="77777777" w:rsidTr="00750B7A">
        <w:tc>
          <w:tcPr>
            <w:tcW w:w="4680" w:type="dxa"/>
          </w:tcPr>
          <w:p w14:paraId="452672C1" w14:textId="77777777" w:rsidR="00750B7A" w:rsidRPr="008F341A" w:rsidRDefault="00750B7A" w:rsidP="00EC2827">
            <w:pPr>
              <w:ind w:firstLine="354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6F0D1C9E" w14:textId="439E83C8" w:rsidR="00750B7A" w:rsidRPr="008F341A" w:rsidRDefault="00B02EA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50FD6AD" w14:textId="541BCD73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40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400</w:t>
            </w:r>
            <w:r w:rsidR="00750B7A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000</w:t>
            </w:r>
          </w:p>
        </w:tc>
      </w:tr>
      <w:tr w:rsidR="00750B7A" w:rsidRPr="008F341A" w14:paraId="09F02F19" w14:textId="77777777" w:rsidTr="00750B7A">
        <w:tc>
          <w:tcPr>
            <w:tcW w:w="4680" w:type="dxa"/>
          </w:tcPr>
          <w:p w14:paraId="7218F70D" w14:textId="77777777" w:rsidR="00750B7A" w:rsidRPr="008F341A" w:rsidRDefault="00750B7A" w:rsidP="00EC282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vAlign w:val="bottom"/>
          </w:tcPr>
          <w:p w14:paraId="42CA93B3" w14:textId="57F20756" w:rsidR="00750B7A" w:rsidRPr="008F341A" w:rsidRDefault="00B02EAA" w:rsidP="00EC28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0911C1B" w14:textId="2387CD11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3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905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95</w:t>
            </w:r>
            <w:r w:rsidRPr="008F341A">
              <w:rPr>
                <w:rFonts w:asciiTheme="majorBidi" w:hAnsiTheme="majorBidi" w:hint="cs"/>
                <w:sz w:val="28"/>
                <w:szCs w:val="28"/>
              </w:rPr>
              <w:t>1</w:t>
            </w:r>
          </w:p>
        </w:tc>
      </w:tr>
      <w:tr w:rsidR="00750B7A" w:rsidRPr="008F341A" w14:paraId="1917213D" w14:textId="77777777" w:rsidTr="00750B7A">
        <w:tc>
          <w:tcPr>
            <w:tcW w:w="4680" w:type="dxa"/>
          </w:tcPr>
          <w:p w14:paraId="5E4B8C26" w14:textId="77777777" w:rsidR="00750B7A" w:rsidRPr="008F341A" w:rsidRDefault="00750B7A" w:rsidP="00EC282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1260" w:type="dxa"/>
            <w:vAlign w:val="bottom"/>
          </w:tcPr>
          <w:p w14:paraId="134C853E" w14:textId="77777777" w:rsidR="00750B7A" w:rsidRPr="008F341A" w:rsidRDefault="00750B7A" w:rsidP="00EC282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A06387" w14:textId="53695222" w:rsidR="00750B7A" w:rsidRPr="008F341A" w:rsidRDefault="00B02EAA" w:rsidP="00EC2827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78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298</w:t>
            </w:r>
            <w:r w:rsidR="00750B7A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356</w:t>
            </w:r>
          </w:p>
        </w:tc>
      </w:tr>
      <w:tr w:rsidR="00750B7A" w:rsidRPr="008F341A" w14:paraId="603CB45E" w14:textId="77777777" w:rsidTr="00B02EAA">
        <w:trPr>
          <w:trHeight w:hRule="exact" w:val="144"/>
        </w:trPr>
        <w:tc>
          <w:tcPr>
            <w:tcW w:w="4680" w:type="dxa"/>
          </w:tcPr>
          <w:p w14:paraId="2762E9EB" w14:textId="77777777" w:rsidR="00750B7A" w:rsidRPr="008F341A" w:rsidRDefault="00750B7A" w:rsidP="00EC282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18B49E29" w14:textId="77777777" w:rsidR="00750B7A" w:rsidRPr="008F341A" w:rsidRDefault="00750B7A" w:rsidP="00EC282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642450CD" w14:textId="77777777" w:rsidR="00750B7A" w:rsidRPr="008F341A" w:rsidRDefault="00750B7A" w:rsidP="00EC2827">
            <w:pPr>
              <w:tabs>
                <w:tab w:val="decimal" w:pos="1076"/>
              </w:tabs>
              <w:ind w:right="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00088" w:rsidRPr="008F341A" w14:paraId="468DC1F0" w14:textId="77777777" w:rsidTr="00750B7A">
        <w:tc>
          <w:tcPr>
            <w:tcW w:w="4680" w:type="dxa"/>
          </w:tcPr>
          <w:p w14:paraId="13E06992" w14:textId="77777777" w:rsidR="00E00088" w:rsidRPr="008F341A" w:rsidRDefault="00E00088" w:rsidP="00E000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260" w:type="dxa"/>
            <w:vAlign w:val="bottom"/>
          </w:tcPr>
          <w:p w14:paraId="233EBD57" w14:textId="77777777" w:rsidR="00E00088" w:rsidRPr="008F341A" w:rsidRDefault="00E00088" w:rsidP="00E000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38F26808" w14:textId="77777777" w:rsidR="00E00088" w:rsidRPr="008F341A" w:rsidRDefault="00E00088" w:rsidP="00E00088">
            <w:pPr>
              <w:tabs>
                <w:tab w:val="decimal" w:pos="1076"/>
              </w:tabs>
              <w:ind w:right="79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00088" w:rsidRPr="008F341A" w14:paraId="2A64AE04" w14:textId="77777777" w:rsidTr="00750B7A">
        <w:tc>
          <w:tcPr>
            <w:tcW w:w="4680" w:type="dxa"/>
          </w:tcPr>
          <w:p w14:paraId="4755F585" w14:textId="77777777" w:rsidR="00E00088" w:rsidRPr="008F341A" w:rsidRDefault="00E00088" w:rsidP="00E0008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ภาระผูกพันผลประโยชน์พนักงานหลังออกจากงาน</w:t>
            </w:r>
          </w:p>
        </w:tc>
        <w:tc>
          <w:tcPr>
            <w:tcW w:w="1260" w:type="dxa"/>
            <w:vAlign w:val="bottom"/>
          </w:tcPr>
          <w:p w14:paraId="47B8C748" w14:textId="6F06D8F3" w:rsidR="00E00088" w:rsidRPr="008F341A" w:rsidRDefault="00B02EAA" w:rsidP="00E000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E00088"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14:paraId="16C1F870" w14:textId="1FB1419C" w:rsidR="00E00088" w:rsidRPr="008F341A" w:rsidRDefault="00E00088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391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796</w:t>
            </w:r>
            <w:r w:rsidRPr="008F341A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E00088" w:rsidRPr="008F341A" w14:paraId="2D162909" w14:textId="77777777" w:rsidTr="00750B7A">
        <w:tc>
          <w:tcPr>
            <w:tcW w:w="4680" w:type="dxa"/>
          </w:tcPr>
          <w:p w14:paraId="7374944F" w14:textId="77777777" w:rsidR="00E00088" w:rsidRPr="008F341A" w:rsidRDefault="00E00088" w:rsidP="00E0008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เงินรับล่วงหน้าค่าสิทธิแฟรนไชส์</w:t>
            </w:r>
          </w:p>
        </w:tc>
        <w:tc>
          <w:tcPr>
            <w:tcW w:w="1260" w:type="dxa"/>
            <w:vAlign w:val="bottom"/>
          </w:tcPr>
          <w:p w14:paraId="5A6A9821" w14:textId="77777777" w:rsidR="00E00088" w:rsidRPr="008F341A" w:rsidRDefault="00E00088" w:rsidP="00E000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14:paraId="465B0686" w14:textId="2D10B6C3" w:rsidR="00E00088" w:rsidRPr="008F341A" w:rsidRDefault="00E00088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19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529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754</w:t>
            </w: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E00088" w:rsidRPr="008F341A" w14:paraId="72E798E6" w14:textId="77777777" w:rsidTr="00750B7A">
        <w:tc>
          <w:tcPr>
            <w:tcW w:w="4680" w:type="dxa"/>
          </w:tcPr>
          <w:p w14:paraId="4630F664" w14:textId="77777777" w:rsidR="00E00088" w:rsidRPr="008F341A" w:rsidRDefault="00E00088" w:rsidP="00E00088">
            <w:pPr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5F69360A" w14:textId="77777777" w:rsidR="00E00088" w:rsidRPr="008F341A" w:rsidRDefault="00E00088" w:rsidP="00E000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</w:tcPr>
          <w:p w14:paraId="624B040F" w14:textId="3AD1D24C" w:rsidR="00E00088" w:rsidRPr="008F341A" w:rsidRDefault="00E00088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6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619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016</w:t>
            </w:r>
            <w:r w:rsidRPr="008F341A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E00088" w:rsidRPr="008F341A" w14:paraId="49203E32" w14:textId="77777777" w:rsidTr="00750B7A">
        <w:tc>
          <w:tcPr>
            <w:tcW w:w="4680" w:type="dxa"/>
          </w:tcPr>
          <w:p w14:paraId="39E1AD83" w14:textId="77777777" w:rsidR="00E00088" w:rsidRPr="008F341A" w:rsidRDefault="00E00088" w:rsidP="00E00088">
            <w:pPr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hint="cs"/>
                <w:sz w:val="28"/>
                <w:szCs w:val="28"/>
                <w:cs/>
              </w:rPr>
              <w:t>หนี้สิน</w:t>
            </w: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260" w:type="dxa"/>
            <w:vAlign w:val="bottom"/>
          </w:tcPr>
          <w:p w14:paraId="21CA3B1B" w14:textId="2F8F46E1" w:rsidR="00E00088" w:rsidRPr="008F341A" w:rsidRDefault="00B02EAA" w:rsidP="00E000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64A3D58" w14:textId="00B9BCEB" w:rsidR="00E00088" w:rsidRPr="008F341A" w:rsidRDefault="00E00088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4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180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000</w:t>
            </w: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E00088" w:rsidRPr="008F341A" w14:paraId="60F1D2BA" w14:textId="77777777" w:rsidTr="00750B7A">
        <w:tc>
          <w:tcPr>
            <w:tcW w:w="4680" w:type="dxa"/>
          </w:tcPr>
          <w:p w14:paraId="74FEED36" w14:textId="77777777" w:rsidR="00E00088" w:rsidRPr="008F341A" w:rsidRDefault="00E00088" w:rsidP="00E0008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hint="cs"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60" w:type="dxa"/>
            <w:vAlign w:val="bottom"/>
          </w:tcPr>
          <w:p w14:paraId="72DF23C7" w14:textId="77777777" w:rsidR="00E00088" w:rsidRPr="008F341A" w:rsidRDefault="00E00088" w:rsidP="00E000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C9089" w14:textId="3D7D59E7" w:rsidR="00E00088" w:rsidRPr="008F341A" w:rsidRDefault="00E00088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33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720</w:t>
            </w:r>
            <w:r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566</w:t>
            </w:r>
            <w:r w:rsidRPr="008F341A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E00088" w:rsidRPr="008F341A" w14:paraId="1A9C3C5C" w14:textId="77777777" w:rsidTr="00750B7A">
        <w:tc>
          <w:tcPr>
            <w:tcW w:w="4680" w:type="dxa"/>
          </w:tcPr>
          <w:p w14:paraId="382E0642" w14:textId="77777777" w:rsidR="00E00088" w:rsidRPr="008F341A" w:rsidRDefault="00E00088" w:rsidP="00E000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สินทรัพย์และหนี้สินสุทธิที่ระบุได้</w:t>
            </w:r>
          </w:p>
        </w:tc>
        <w:tc>
          <w:tcPr>
            <w:tcW w:w="1260" w:type="dxa"/>
          </w:tcPr>
          <w:p w14:paraId="58B2DFE7" w14:textId="77777777" w:rsidR="00E00088" w:rsidRPr="008F341A" w:rsidRDefault="00E00088" w:rsidP="00E000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1447729" w14:textId="4FDC22CB" w:rsidR="00E00088" w:rsidRPr="008F341A" w:rsidRDefault="00B02EAA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44</w:t>
            </w:r>
            <w:r w:rsidR="00E00088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577</w:t>
            </w:r>
            <w:r w:rsidR="00E00088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790</w:t>
            </w:r>
          </w:p>
        </w:tc>
      </w:tr>
      <w:tr w:rsidR="00E00088" w:rsidRPr="008F341A" w14:paraId="52978719" w14:textId="77777777" w:rsidTr="00750B7A">
        <w:tc>
          <w:tcPr>
            <w:tcW w:w="4680" w:type="dxa"/>
          </w:tcPr>
          <w:p w14:paraId="76C44E70" w14:textId="77777777" w:rsidR="00E00088" w:rsidRPr="008F341A" w:rsidRDefault="00E00088" w:rsidP="00E00088">
            <w:pPr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สิ่งตอบแทน</w:t>
            </w: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ที่ใช้ในการซื้อ</w:t>
            </w:r>
          </w:p>
        </w:tc>
        <w:tc>
          <w:tcPr>
            <w:tcW w:w="1260" w:type="dxa"/>
          </w:tcPr>
          <w:p w14:paraId="640227A8" w14:textId="77777777" w:rsidR="00E00088" w:rsidRPr="008F341A" w:rsidRDefault="00E00088" w:rsidP="00E000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1B8335E" w14:textId="0062A8A1" w:rsidR="00E00088" w:rsidRPr="008F341A" w:rsidRDefault="00B02EAA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46</w:t>
            </w:r>
            <w:r w:rsidR="00E00088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873</w:t>
            </w:r>
            <w:r w:rsidR="00E00088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389</w:t>
            </w:r>
          </w:p>
        </w:tc>
      </w:tr>
      <w:tr w:rsidR="00E00088" w:rsidRPr="008F341A" w14:paraId="26111E96" w14:textId="77777777" w:rsidTr="00750B7A">
        <w:tc>
          <w:tcPr>
            <w:tcW w:w="4680" w:type="dxa"/>
            <w:hideMark/>
          </w:tcPr>
          <w:p w14:paraId="1A269DC8" w14:textId="77777777" w:rsidR="00E00088" w:rsidRPr="008F341A" w:rsidRDefault="00E00088" w:rsidP="00E0008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ค่าความนิยม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14:paraId="567FB103" w14:textId="77777777" w:rsidR="00E00088" w:rsidRPr="008F341A" w:rsidRDefault="00E00088" w:rsidP="00E000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B69222" w14:textId="619300BA" w:rsidR="00E00088" w:rsidRPr="008F341A" w:rsidRDefault="00B02EAA" w:rsidP="00E00088">
            <w:pPr>
              <w:tabs>
                <w:tab w:val="decimal" w:pos="1076"/>
              </w:tabs>
              <w:ind w:right="180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2</w:t>
            </w:r>
            <w:r w:rsidR="00E00088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295</w:t>
            </w:r>
            <w:r w:rsidR="00E00088" w:rsidRPr="008F341A">
              <w:rPr>
                <w:rFonts w:asciiTheme="majorBidi" w:hAnsi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599</w:t>
            </w:r>
          </w:p>
        </w:tc>
      </w:tr>
    </w:tbl>
    <w:p w14:paraId="7209B5C1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br w:type="page"/>
      </w:r>
    </w:p>
    <w:p w14:paraId="79CF1A42" w14:textId="6FDFA6AA" w:rsidR="00750B7A" w:rsidRPr="008F341A" w:rsidRDefault="00750B7A" w:rsidP="00750B7A">
      <w:pPr>
        <w:spacing w:before="240"/>
        <w:ind w:left="1260"/>
        <w:jc w:val="thaiDistribute"/>
        <w:rPr>
          <w:rFonts w:asciiTheme="majorBidi" w:eastAsia="SimSun" w:hAnsiTheme="majorBidi" w:cstheme="majorBidi"/>
          <w:color w:val="000000"/>
          <w:sz w:val="32"/>
          <w:szCs w:val="32"/>
        </w:rPr>
      </w:pP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lastRenderedPageBreak/>
        <w:t xml:space="preserve">นับตั้งแต่วันที่ซื้อธุรกิจจนถึงวันที่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31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ธันวาคม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2566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บริษัทย่อยข้างต้นมีรายได้จำนวน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74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>.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95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>ล้านบาท และ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มีผลขาดทุน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สุทธิจำนวน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2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>.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11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>ล้านบาท ซึ่งได้รวมเป็นส่วนหนึ่งของผลการดำเนินงานในงบการเงินรวม</w:t>
      </w:r>
    </w:p>
    <w:p w14:paraId="150E850C" w14:textId="0234548B" w:rsidR="00750B7A" w:rsidRPr="008F341A" w:rsidRDefault="00750B7A" w:rsidP="00750B7A">
      <w:pPr>
        <w:spacing w:before="240"/>
        <w:ind w:left="1260"/>
        <w:jc w:val="thaiDistribute"/>
        <w:rPr>
          <w:rFonts w:asciiTheme="majorBidi" w:eastAsia="SimSun" w:hAnsiTheme="majorBidi" w:cstheme="majorBidi"/>
          <w:color w:val="000000"/>
          <w:sz w:val="32"/>
          <w:szCs w:val="32"/>
        </w:rPr>
      </w:pP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ในระหว่างปี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2566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>บริษัทได้ว่าจ้างผู้ประเมินราคาอิสระเพื่อประเมินมูลค่ายุติธรรมของสินทรัพย์และปันส่วนมูลค่ายุติธรรมของรายการ ณ วันที่ซื้อธุรกิจ ซึ่ง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บริษัทได้รับรายงานการประเมินที่เสร็จสมบูรณ์ลงวันที่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11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มกราคม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2567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จากผู้ประเมินราคาอิสระดังกล่าวแล้ว </w:t>
      </w:r>
      <w:r w:rsidRPr="008F341A">
        <w:rPr>
          <w:rFonts w:asciiTheme="majorBidi" w:eastAsia="SimSun" w:hAnsiTheme="majorBidi" w:cstheme="majorBidi" w:hint="cs"/>
          <w:color w:val="000000"/>
          <w:sz w:val="32"/>
          <w:szCs w:val="32"/>
          <w:cs/>
        </w:rPr>
        <w:t>กลุ่ม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 xml:space="preserve">บริษัทได้ปฏิบัติและรับรู้รายการการรวมธุรกิจครั้งนี้ตามมาตรฐานการรายงานทางการเงินฉบับที่ </w:t>
      </w:r>
      <w:r w:rsidR="00B02EAA" w:rsidRPr="008F341A">
        <w:rPr>
          <w:rFonts w:asciiTheme="majorBidi" w:eastAsia="SimSun" w:hAnsiTheme="majorBidi" w:cstheme="majorBidi"/>
          <w:color w:val="000000"/>
          <w:sz w:val="32"/>
          <w:szCs w:val="32"/>
        </w:rPr>
        <w:t>3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eastAsia="SimSun" w:hAnsiTheme="majorBidi" w:cstheme="majorBidi"/>
          <w:color w:val="000000"/>
          <w:sz w:val="32"/>
          <w:szCs w:val="32"/>
          <w:cs/>
        </w:rPr>
        <w:t>เรื่องการรวมธุรกิจ</w:t>
      </w:r>
    </w:p>
    <w:p w14:paraId="7198DCBC" w14:textId="1311C6D3" w:rsidR="00D60FA4" w:rsidRPr="008F341A" w:rsidRDefault="00B02EAA" w:rsidP="008854D0">
      <w:pPr>
        <w:overflowPunct/>
        <w:autoSpaceDE/>
        <w:autoSpaceDN/>
        <w:adjustRightInd/>
        <w:spacing w:before="360"/>
        <w:ind w:left="562" w:hanging="562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8F341A">
        <w:rPr>
          <w:rFonts w:asciiTheme="majorBidi" w:eastAsia="SimSun" w:hAnsiTheme="majorBidi" w:cstheme="majorBidi"/>
          <w:b/>
          <w:bCs/>
          <w:sz w:val="32"/>
          <w:szCs w:val="32"/>
        </w:rPr>
        <w:t>5</w:t>
      </w:r>
      <w:r w:rsidR="008854D0" w:rsidRPr="008F341A">
        <w:rPr>
          <w:rFonts w:asciiTheme="majorBidi" w:eastAsia="SimSun" w:hAnsiTheme="majorBidi" w:cstheme="majorBidi"/>
          <w:b/>
          <w:bCs/>
          <w:sz w:val="32"/>
          <w:szCs w:val="32"/>
        </w:rPr>
        <w:t>.</w:t>
      </w:r>
      <w:r w:rsidR="008854D0" w:rsidRPr="008F341A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4B27B9" w:rsidRPr="008F341A">
        <w:rPr>
          <w:rFonts w:asciiTheme="majorBidi" w:eastAsia="SimSun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10590D30" w14:textId="52C34DED" w:rsidR="00D60FA4" w:rsidRPr="008F341A" w:rsidRDefault="00D60FA4" w:rsidP="008E043C">
      <w:pPr>
        <w:overflowPunct/>
        <w:autoSpaceDE/>
        <w:autoSpaceDN/>
        <w:adjustRightInd/>
        <w:ind w:right="58" w:firstLine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</w:t>
      </w:r>
      <w:r w:rsidR="00E65D97" w:rsidRPr="008F341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="00E01BEE" w:rsidRPr="008F341A">
        <w:rPr>
          <w:rFonts w:asciiTheme="minorBidi" w:hAnsiTheme="minorBidi" w:cstheme="minorBidi"/>
          <w:color w:val="000000"/>
          <w:spacing w:val="-6"/>
          <w:sz w:val="32"/>
          <w:szCs w:val="32"/>
        </w:rPr>
        <w:t xml:space="preserve"> </w:t>
      </w:r>
      <w:r w:rsidR="00E01BEE" w:rsidRPr="008F341A">
        <w:rPr>
          <w:rFonts w:asciiTheme="minorBidi" w:hAnsiTheme="minorBidi"/>
          <w:color w:val="000000"/>
          <w:spacing w:val="-6"/>
          <w:sz w:val="32"/>
          <w:szCs w:val="32"/>
          <w:cs/>
        </w:rPr>
        <w:t xml:space="preserve">ธันวาคม </w:t>
      </w:r>
      <w:r w:rsidRPr="008F341A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35BABB3" w14:textId="77777777" w:rsidR="00D60FA4" w:rsidRPr="008F341A" w:rsidRDefault="00D60FA4" w:rsidP="008E043C">
      <w:pPr>
        <w:overflowPunct/>
        <w:autoSpaceDE/>
        <w:autoSpaceDN/>
        <w:adjustRightInd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8837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99"/>
        <w:gridCol w:w="147"/>
        <w:gridCol w:w="1199"/>
        <w:gridCol w:w="147"/>
        <w:gridCol w:w="1199"/>
        <w:gridCol w:w="147"/>
        <w:gridCol w:w="1199"/>
      </w:tblGrid>
      <w:tr w:rsidR="008854D0" w:rsidRPr="008F341A" w14:paraId="5F930B34" w14:textId="77777777" w:rsidTr="002169EB">
        <w:trPr>
          <w:cantSplit/>
          <w:trHeight w:val="19"/>
        </w:trPr>
        <w:tc>
          <w:tcPr>
            <w:tcW w:w="3600" w:type="dxa"/>
          </w:tcPr>
          <w:p w14:paraId="08FA2507" w14:textId="77777777" w:rsidR="008854D0" w:rsidRPr="008F341A" w:rsidRDefault="008854D0" w:rsidP="00451794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7F6B31FD" w14:textId="5809E44B" w:rsidR="008854D0" w:rsidRPr="008F341A" w:rsidRDefault="008854D0" w:rsidP="00451794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4E69BCCE" w14:textId="77777777" w:rsidR="008854D0" w:rsidRPr="008F341A" w:rsidRDefault="008854D0" w:rsidP="00451794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497D1B74" w14:textId="12ADB314" w:rsidR="008854D0" w:rsidRPr="008F341A" w:rsidRDefault="008854D0" w:rsidP="00451794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854D0" w:rsidRPr="008F341A" w14:paraId="0C7D1125" w14:textId="77777777" w:rsidTr="002169EB">
        <w:trPr>
          <w:cantSplit/>
          <w:trHeight w:val="19"/>
        </w:trPr>
        <w:tc>
          <w:tcPr>
            <w:tcW w:w="3600" w:type="dxa"/>
          </w:tcPr>
          <w:p w14:paraId="23C60AF7" w14:textId="77777777" w:rsidR="008854D0" w:rsidRPr="008F341A" w:rsidRDefault="008854D0" w:rsidP="00451794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7F9F638B" w14:textId="78A6CB16" w:rsidR="008854D0" w:rsidRPr="008F341A" w:rsidRDefault="00B02EAA" w:rsidP="00451794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20BAC615" w14:textId="77777777" w:rsidR="008854D0" w:rsidRPr="008F341A" w:rsidRDefault="008854D0" w:rsidP="00451794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384DCD66" w14:textId="73268DA0" w:rsidR="008854D0" w:rsidRPr="008F341A" w:rsidRDefault="00B02EAA" w:rsidP="00451794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1BCD9D9F" w14:textId="77777777" w:rsidR="008854D0" w:rsidRPr="008F341A" w:rsidRDefault="008854D0" w:rsidP="00451794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A248EE4" w14:textId="2E4D5839" w:rsidR="008854D0" w:rsidRPr="008F341A" w:rsidRDefault="00B02EAA" w:rsidP="00451794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278A8829" w14:textId="77777777" w:rsidR="008854D0" w:rsidRPr="008F341A" w:rsidRDefault="008854D0" w:rsidP="00451794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89663BD" w14:textId="36EC0D00" w:rsidR="008854D0" w:rsidRPr="008F341A" w:rsidRDefault="00B02EAA" w:rsidP="00451794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  <w:t>2566</w:t>
            </w:r>
          </w:p>
        </w:tc>
      </w:tr>
      <w:tr w:rsidR="002C5008" w:rsidRPr="008F341A" w14:paraId="585A10F2" w14:textId="77777777" w:rsidTr="008854D0">
        <w:trPr>
          <w:cantSplit/>
          <w:trHeight w:val="19"/>
        </w:trPr>
        <w:tc>
          <w:tcPr>
            <w:tcW w:w="3600" w:type="dxa"/>
          </w:tcPr>
          <w:p w14:paraId="18002EF8" w14:textId="7163BB99" w:rsidR="002C5008" w:rsidRPr="008F341A" w:rsidRDefault="002C5008" w:rsidP="00451794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199" w:type="dxa"/>
          </w:tcPr>
          <w:p w14:paraId="5A16AF11" w14:textId="3AE45EDE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607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432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3470A40" w14:textId="77777777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7610261" w14:textId="478370BF" w:rsidR="002C5008" w:rsidRPr="008F341A" w:rsidRDefault="00B02EAA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468</w:t>
            </w:r>
          </w:p>
        </w:tc>
        <w:tc>
          <w:tcPr>
            <w:tcW w:w="147" w:type="dxa"/>
          </w:tcPr>
          <w:p w14:paraId="6FA527DD" w14:textId="77777777" w:rsidR="002C5008" w:rsidRPr="008F341A" w:rsidRDefault="002C5008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DF74751" w14:textId="63EF15F6" w:rsidR="002C5008" w:rsidRPr="008F341A" w:rsidRDefault="002C5008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175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485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0277B5FD" w14:textId="77777777" w:rsidR="002C5008" w:rsidRPr="008F341A" w:rsidRDefault="002C5008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58D49EE" w14:textId="01757BB5" w:rsidR="002C5008" w:rsidRPr="008F341A" w:rsidRDefault="00B02EAA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77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287</w:t>
            </w:r>
          </w:p>
        </w:tc>
      </w:tr>
      <w:tr w:rsidR="002C5008" w:rsidRPr="008F341A" w14:paraId="2A318E7C" w14:textId="77777777" w:rsidTr="008854D0">
        <w:trPr>
          <w:cantSplit/>
          <w:trHeight w:val="19"/>
        </w:trPr>
        <w:tc>
          <w:tcPr>
            <w:tcW w:w="3600" w:type="dxa"/>
          </w:tcPr>
          <w:p w14:paraId="1248EA76" w14:textId="1A20D824" w:rsidR="002C5008" w:rsidRPr="008F341A" w:rsidRDefault="002C5008" w:rsidP="00451794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เงินฝาก</w:t>
            </w: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  <w:lang w:val="th-TH"/>
              </w:rPr>
              <w:t>ธนาคาร - ประเภท</w:t>
            </w:r>
            <w:r w:rsidRPr="008F341A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กระแสรายวัน</w:t>
            </w:r>
          </w:p>
        </w:tc>
        <w:tc>
          <w:tcPr>
            <w:tcW w:w="1199" w:type="dxa"/>
          </w:tcPr>
          <w:p w14:paraId="12575C7B" w14:textId="0C347FD1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637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790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C838338" w14:textId="77777777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C4DDF73" w14:textId="0CEDD1D6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725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274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72820C07" w14:textId="77777777" w:rsidR="002C5008" w:rsidRPr="008F341A" w:rsidRDefault="002C5008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2144CCD" w14:textId="1A5A0E86" w:rsidR="002C5008" w:rsidRPr="008F341A" w:rsidRDefault="002C5008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749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5FD30972" w14:textId="77777777" w:rsidR="002C5008" w:rsidRPr="008F341A" w:rsidRDefault="002C5008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E1E445E" w14:textId="5C05CE60" w:rsidR="002C5008" w:rsidRPr="008F341A" w:rsidRDefault="00B02EAA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683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824</w:t>
            </w:r>
          </w:p>
        </w:tc>
      </w:tr>
      <w:tr w:rsidR="002C5008" w:rsidRPr="008F341A" w14:paraId="6CF142B6" w14:textId="77777777" w:rsidTr="008854D0">
        <w:trPr>
          <w:cantSplit/>
          <w:trHeight w:val="19"/>
        </w:trPr>
        <w:tc>
          <w:tcPr>
            <w:tcW w:w="3600" w:type="dxa"/>
          </w:tcPr>
          <w:p w14:paraId="4A33F7B3" w14:textId="7910A4C8" w:rsidR="002C5008" w:rsidRPr="008F341A" w:rsidRDefault="002C5008" w:rsidP="00451794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เงินฝาก</w:t>
            </w: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  <w:lang w:val="th-TH"/>
              </w:rPr>
              <w:t>ธนาคาร - ประเภท</w:t>
            </w:r>
            <w:r w:rsidRPr="008F341A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ออมทรัพย์</w:t>
            </w:r>
          </w:p>
        </w:tc>
        <w:tc>
          <w:tcPr>
            <w:tcW w:w="1199" w:type="dxa"/>
          </w:tcPr>
          <w:p w14:paraId="46B260E6" w14:textId="737A06F3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203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254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627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443C2D59" w14:textId="77777777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3A48859" w14:textId="1EA0065E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129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090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382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6A0F9014" w14:textId="77777777" w:rsidR="002C5008" w:rsidRPr="008F341A" w:rsidRDefault="002C5008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72172F9F" w14:textId="2250E122" w:rsidR="002C5008" w:rsidRPr="008F341A" w:rsidRDefault="002C5008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179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599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955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7E8AD73A" w14:textId="77777777" w:rsidR="002C5008" w:rsidRPr="008F341A" w:rsidRDefault="002C5008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F6FBEA3" w14:textId="523A8566" w:rsidR="002C5008" w:rsidRPr="008F341A" w:rsidRDefault="00B02EAA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585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969</w:t>
            </w:r>
          </w:p>
        </w:tc>
      </w:tr>
      <w:tr w:rsidR="002C5008" w:rsidRPr="008F341A" w14:paraId="0463CB10" w14:textId="77777777" w:rsidTr="008854D0">
        <w:trPr>
          <w:cantSplit/>
          <w:trHeight w:val="19"/>
        </w:trPr>
        <w:tc>
          <w:tcPr>
            <w:tcW w:w="3600" w:type="dxa"/>
          </w:tcPr>
          <w:p w14:paraId="7E99359A" w14:textId="7EF0E62E" w:rsidR="002C5008" w:rsidRPr="008F341A" w:rsidRDefault="002C5008" w:rsidP="00451794">
            <w:pPr>
              <w:tabs>
                <w:tab w:val="left" w:pos="630"/>
              </w:tabs>
              <w:spacing w:line="360" w:lineRule="exact"/>
              <w:ind w:left="164" w:right="-17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  <w:lang w:val="th-TH"/>
              </w:rPr>
              <w:t xml:space="preserve">เงินฝากธนาคาร </w:t>
            </w:r>
            <w:r w:rsidRPr="008F341A">
              <w:rPr>
                <w:rFonts w:asciiTheme="majorBidi" w:hAnsiTheme="majorBidi"/>
                <w:sz w:val="28"/>
                <w:szCs w:val="28"/>
              </w:rPr>
              <w:t>-</w:t>
            </w:r>
            <w:r w:rsidRPr="008F341A">
              <w:rPr>
                <w:rFonts w:asciiTheme="majorBidi" w:hAnsiTheme="majorBidi"/>
                <w:sz w:val="28"/>
                <w:szCs w:val="28"/>
                <w:cs/>
                <w:lang w:val="th-TH"/>
              </w:rPr>
              <w:t xml:space="preserve"> ประเภท</w:t>
            </w:r>
            <w:r w:rsidRPr="008F341A">
              <w:rPr>
                <w:rFonts w:asciiTheme="majorBidi" w:hAnsiTheme="majorBidi" w:hint="cs"/>
                <w:sz w:val="28"/>
                <w:szCs w:val="28"/>
                <w:cs/>
                <w:lang w:val="th-TH"/>
              </w:rPr>
              <w:t xml:space="preserve">ฝากประจำ </w:t>
            </w:r>
            <w:r w:rsidR="00B02EAA" w:rsidRPr="008F341A">
              <w:rPr>
                <w:rFonts w:asciiTheme="majorBidi" w:hAnsiTheme="majorBidi"/>
                <w:sz w:val="28"/>
                <w:szCs w:val="28"/>
              </w:rPr>
              <w:t>3</w:t>
            </w:r>
            <w:r w:rsidRPr="008F341A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Pr="008F341A">
              <w:rPr>
                <w:rFonts w:asciiTheme="majorBidi" w:hAnsiTheme="majorBidi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6AA4DF4" w14:textId="3C7DCA65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016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5E7D70F7" w14:textId="77777777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3A015" w14:textId="2CEFEC38" w:rsidR="002C5008" w:rsidRPr="008F341A" w:rsidRDefault="002C5008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006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4200EBC5" w14:textId="77777777" w:rsidR="002C5008" w:rsidRPr="008F341A" w:rsidRDefault="002C5008" w:rsidP="00451794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61A980" w14:textId="15F4F640" w:rsidR="002C5008" w:rsidRPr="008F341A" w:rsidRDefault="002C5008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016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15B0718A" w14:textId="77777777" w:rsidR="002C5008" w:rsidRPr="008F341A" w:rsidRDefault="002C5008" w:rsidP="00451794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06D09" w14:textId="6372AAC1" w:rsidR="002C5008" w:rsidRPr="008F341A" w:rsidRDefault="00B02EAA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006</w:t>
            </w:r>
          </w:p>
        </w:tc>
      </w:tr>
      <w:tr w:rsidR="008854D0" w:rsidRPr="008F341A" w14:paraId="34386FC5" w14:textId="77777777" w:rsidTr="002169EB">
        <w:trPr>
          <w:cantSplit/>
          <w:trHeight w:val="19"/>
        </w:trPr>
        <w:tc>
          <w:tcPr>
            <w:tcW w:w="3600" w:type="dxa"/>
          </w:tcPr>
          <w:p w14:paraId="0371E1A9" w14:textId="77777777" w:rsidR="008854D0" w:rsidRPr="008F341A" w:rsidRDefault="008854D0" w:rsidP="00451794">
            <w:pPr>
              <w:tabs>
                <w:tab w:val="left" w:pos="630"/>
              </w:tabs>
              <w:spacing w:line="360" w:lineRule="exact"/>
              <w:ind w:right="63" w:firstLine="3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2EAB064" w14:textId="628C1A48" w:rsidR="008854D0" w:rsidRPr="008F341A" w:rsidRDefault="00B02EAA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227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865</w:t>
            </w:r>
          </w:p>
        </w:tc>
        <w:tc>
          <w:tcPr>
            <w:tcW w:w="147" w:type="dxa"/>
          </w:tcPr>
          <w:p w14:paraId="407DB54F" w14:textId="77777777" w:rsidR="008854D0" w:rsidRPr="008F341A" w:rsidRDefault="008854D0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1A16E64" w14:textId="23516A70" w:rsidR="008854D0" w:rsidRPr="008F341A" w:rsidRDefault="00B02EAA" w:rsidP="00451794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133</w:t>
            </w:r>
            <w:r w:rsidR="008854D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927</w:t>
            </w:r>
            <w:r w:rsidR="008854D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130</w:t>
            </w:r>
          </w:p>
        </w:tc>
        <w:tc>
          <w:tcPr>
            <w:tcW w:w="147" w:type="dxa"/>
          </w:tcPr>
          <w:p w14:paraId="1914D23D" w14:textId="77777777" w:rsidR="008854D0" w:rsidRPr="008F341A" w:rsidRDefault="008854D0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D234D1" w14:textId="2F0432B0" w:rsidR="008854D0" w:rsidRPr="008F341A" w:rsidRDefault="00B02EAA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188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="002C5008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205</w:t>
            </w:r>
          </w:p>
        </w:tc>
        <w:tc>
          <w:tcPr>
            <w:tcW w:w="147" w:type="dxa"/>
          </w:tcPr>
          <w:p w14:paraId="71411AC7" w14:textId="77777777" w:rsidR="008854D0" w:rsidRPr="008F341A" w:rsidRDefault="008854D0" w:rsidP="00451794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AD30DD" w14:textId="75F7D9FF" w:rsidR="008854D0" w:rsidRPr="008F341A" w:rsidRDefault="00B02EAA" w:rsidP="00451794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105</w:t>
            </w:r>
            <w:r w:rsidR="008854D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348</w:t>
            </w:r>
            <w:r w:rsidR="008854D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086</w:t>
            </w:r>
          </w:p>
        </w:tc>
      </w:tr>
    </w:tbl>
    <w:p w14:paraId="5CCD679C" w14:textId="16B43EC9" w:rsidR="002B0614" w:rsidRPr="008F341A" w:rsidRDefault="00942F4B" w:rsidP="00C4658F">
      <w:pPr>
        <w:overflowPunct/>
        <w:autoSpaceDE/>
        <w:autoSpaceDN/>
        <w:adjustRightInd/>
        <w:spacing w:before="240"/>
        <w:ind w:left="562" w:hanging="562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432856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>อัตราดอกเบี้ยเงินฝากธนาคารในงบการเงินรวม</w:t>
      </w:r>
      <w:r w:rsidR="00F040F2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และงบการเงินเฉพาะกิจการ</w:t>
      </w:r>
      <w:r w:rsidR="00432856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สำหรับปี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432856" w:rsidRPr="008F341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56427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F040F2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456427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เท่ากับ ร้อยละ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2E0E89" w:rsidRPr="008F341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456427" w:rsidRPr="008F341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56427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>ต่อปี</w:t>
      </w:r>
      <w:r w:rsidR="00750B7A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456427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>ถึง</w:t>
      </w:r>
      <w:r w:rsidR="00750B7A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456427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ร้อยละ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2E0E89" w:rsidRPr="008F341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23</w:t>
      </w:r>
      <w:r w:rsidR="00456427" w:rsidRPr="008F341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56427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>ต่อปี และ</w:t>
      </w:r>
      <w:r w:rsidR="00C424E9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ร้อยละ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C424E9" w:rsidRPr="008F341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9437F7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ต่อปี</w:t>
      </w:r>
      <w:r w:rsidR="00750B7A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C424E9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>ถึง</w:t>
      </w:r>
      <w:r w:rsidR="00750B7A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C424E9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ร้อยละ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1D04FA" w:rsidRPr="008F341A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</w:rPr>
        <w:t>85</w:t>
      </w:r>
      <w:r w:rsidR="00C424E9" w:rsidRPr="008F341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424E9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>ต่อปี</w:t>
      </w:r>
      <w:r w:rsidR="001646E9" w:rsidRPr="008F3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56427" w:rsidRPr="008F341A">
        <w:rPr>
          <w:rFonts w:asciiTheme="majorBidi" w:hAnsiTheme="majorBidi" w:cstheme="majorBidi" w:hint="cs"/>
          <w:sz w:val="32"/>
          <w:szCs w:val="32"/>
          <w:cs/>
        </w:rPr>
        <w:t>ตามลำดับ</w:t>
      </w:r>
    </w:p>
    <w:p w14:paraId="3A068ED0" w14:textId="77777777" w:rsidR="00E00088" w:rsidRPr="008F341A" w:rsidRDefault="00E00088" w:rsidP="00131F50">
      <w:pPr>
        <w:overflowPunct/>
        <w:autoSpaceDE/>
        <w:autoSpaceDN/>
        <w:adjustRightInd/>
        <w:spacing w:before="360"/>
        <w:ind w:left="562" w:hanging="56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5579E21" w14:textId="1B24D9FE" w:rsidR="004B27B9" w:rsidRPr="008F341A" w:rsidRDefault="00B02EAA" w:rsidP="00131F50">
      <w:pPr>
        <w:overflowPunct/>
        <w:autoSpaceDE/>
        <w:autoSpaceDN/>
        <w:adjustRightInd/>
        <w:spacing w:before="360"/>
        <w:ind w:left="562" w:hanging="562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4B27B9" w:rsidRPr="008F341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B27B9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4B27B9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5D5A2264" w14:textId="72B25845" w:rsidR="00A3310D" w:rsidRPr="008F341A" w:rsidRDefault="00B02EAA" w:rsidP="00A3310D">
      <w:pPr>
        <w:overflowPunct/>
        <w:autoSpaceDE/>
        <w:autoSpaceDN/>
        <w:adjustRightInd/>
        <w:ind w:left="990" w:right="58" w:hanging="45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pacing w:val="-4"/>
          <w:sz w:val="32"/>
          <w:szCs w:val="32"/>
        </w:rPr>
        <w:t>6</w:t>
      </w:r>
      <w:r w:rsidR="00A3310D" w:rsidRPr="008F341A">
        <w:rPr>
          <w:rFonts w:ascii="Angsana New" w:hAnsi="Angsana New"/>
          <w:spacing w:val="-4"/>
          <w:sz w:val="32"/>
          <w:szCs w:val="32"/>
        </w:rPr>
        <w:t>.</w:t>
      </w:r>
      <w:r w:rsidRPr="008F341A">
        <w:rPr>
          <w:rFonts w:ascii="Angsana New" w:hAnsi="Angsana New"/>
          <w:spacing w:val="-4"/>
          <w:sz w:val="32"/>
          <w:szCs w:val="32"/>
        </w:rPr>
        <w:t>1</w:t>
      </w:r>
      <w:r w:rsidR="00A3310D" w:rsidRPr="008F341A">
        <w:rPr>
          <w:rFonts w:ascii="Angsana New" w:hAnsi="Angsana New"/>
          <w:spacing w:val="-4"/>
          <w:sz w:val="32"/>
          <w:szCs w:val="32"/>
        </w:rPr>
        <w:tab/>
      </w:r>
      <w:r w:rsidR="00A3310D" w:rsidRPr="008F341A">
        <w:rPr>
          <w:rFonts w:ascii="Angsana New" w:hAnsi="Angsana New"/>
          <w:spacing w:val="-2"/>
          <w:sz w:val="32"/>
          <w:szCs w:val="32"/>
          <w:cs/>
        </w:rPr>
        <w:t>รายการซื้อ</w:t>
      </w:r>
      <w:r w:rsidR="00E456C9" w:rsidRPr="008F341A">
        <w:rPr>
          <w:rFonts w:ascii="Angsana New" w:hAnsi="Angsana New"/>
          <w:sz w:val="32"/>
          <w:szCs w:val="32"/>
          <w:cs/>
        </w:rPr>
        <w:t>สินทรัพย์ถาวร</w:t>
      </w:r>
      <w:r w:rsidR="00EF6E6A" w:rsidRPr="008F341A">
        <w:rPr>
          <w:rFonts w:ascii="Angsana New" w:hAnsi="Angsana New" w:hint="cs"/>
          <w:spacing w:val="-2"/>
          <w:sz w:val="32"/>
          <w:szCs w:val="32"/>
          <w:cs/>
        </w:rPr>
        <w:t>สำหรับ</w:t>
      </w:r>
      <w:r w:rsidR="00D95846" w:rsidRPr="008F341A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="00EF6E6A" w:rsidRPr="008F341A">
        <w:rPr>
          <w:rFonts w:ascii="Angsana New" w:hAnsi="Angsana New" w:hint="cs"/>
          <w:spacing w:val="-2"/>
          <w:sz w:val="32"/>
          <w:szCs w:val="32"/>
          <w:cs/>
        </w:rPr>
        <w:t>สิ้นสุด</w:t>
      </w:r>
      <w:r w:rsidR="006A5D0F" w:rsidRPr="008F341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8F341A">
        <w:rPr>
          <w:rFonts w:asciiTheme="majorBidi" w:hAnsiTheme="majorBidi" w:cstheme="majorBidi"/>
          <w:sz w:val="32"/>
          <w:szCs w:val="32"/>
        </w:rPr>
        <w:t>31</w:t>
      </w:r>
      <w:r w:rsidR="00152EF5" w:rsidRPr="008F34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95846" w:rsidRPr="008F341A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152EF5" w:rsidRPr="008F34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10D" w:rsidRPr="008F341A">
        <w:rPr>
          <w:rFonts w:ascii="Angsana New" w:hAnsi="Angsana New"/>
          <w:sz w:val="32"/>
          <w:szCs w:val="32"/>
          <w:cs/>
        </w:rPr>
        <w:t xml:space="preserve">มีดังนี้ </w:t>
      </w:r>
    </w:p>
    <w:p w14:paraId="65E63E54" w14:textId="77777777" w:rsidR="00A3310D" w:rsidRPr="008F341A" w:rsidRDefault="00A3310D" w:rsidP="00D13871">
      <w:pPr>
        <w:overflowPunct/>
        <w:autoSpaceDE/>
        <w:autoSpaceDN/>
        <w:adjustRightInd/>
        <w:ind w:left="360" w:right="63"/>
        <w:jc w:val="right"/>
        <w:textAlignment w:val="auto"/>
        <w:rPr>
          <w:rFonts w:ascii="Angsana New" w:hAnsi="Angsana New"/>
          <w:b/>
          <w:bCs/>
          <w:sz w:val="28"/>
          <w:szCs w:val="28"/>
        </w:rPr>
      </w:pPr>
      <w:r w:rsidRPr="008F341A">
        <w:rPr>
          <w:rFonts w:ascii="Angsana New" w:hAnsi="Angsana New"/>
          <w:b/>
          <w:bCs/>
          <w:sz w:val="28"/>
          <w:szCs w:val="28"/>
          <w:cs/>
          <w:lang w:val="th-TH"/>
        </w:rPr>
        <w:t xml:space="preserve">หน่วย </w:t>
      </w:r>
      <w:r w:rsidRPr="008F341A">
        <w:rPr>
          <w:rFonts w:ascii="Angsana New" w:hAnsi="Angsana New"/>
          <w:b/>
          <w:bCs/>
          <w:sz w:val="28"/>
          <w:szCs w:val="28"/>
        </w:rPr>
        <w:t xml:space="preserve">: </w:t>
      </w:r>
      <w:r w:rsidRPr="008F341A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315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6"/>
        <w:gridCol w:w="893"/>
        <w:gridCol w:w="1003"/>
        <w:gridCol w:w="140"/>
        <w:gridCol w:w="1003"/>
        <w:gridCol w:w="177"/>
        <w:gridCol w:w="1003"/>
        <w:gridCol w:w="177"/>
        <w:gridCol w:w="1003"/>
      </w:tblGrid>
      <w:tr w:rsidR="008854D0" w:rsidRPr="008F341A" w14:paraId="1FCC1974" w14:textId="77777777" w:rsidTr="008854D0">
        <w:tc>
          <w:tcPr>
            <w:tcW w:w="2916" w:type="dxa"/>
            <w:vAlign w:val="bottom"/>
          </w:tcPr>
          <w:p w14:paraId="6547097F" w14:textId="77777777" w:rsidR="008854D0" w:rsidRPr="008F341A" w:rsidRDefault="008854D0" w:rsidP="008854D0">
            <w:pPr>
              <w:spacing w:line="320" w:lineRule="exact"/>
              <w:ind w:left="432" w:right="63"/>
              <w:rPr>
                <w:rFonts w:asciiTheme="majorBidi" w:hAnsiTheme="majorBidi" w:cstheme="majorBidi"/>
                <w:snapToGrid w:val="0"/>
                <w:color w:val="000000"/>
                <w:lang w:eastAsia="th-TH"/>
              </w:rPr>
            </w:pPr>
          </w:p>
        </w:tc>
        <w:tc>
          <w:tcPr>
            <w:tcW w:w="893" w:type="dxa"/>
          </w:tcPr>
          <w:p w14:paraId="714437FB" w14:textId="548D9043" w:rsidR="008854D0" w:rsidRPr="008F341A" w:rsidRDefault="008854D0" w:rsidP="008854D0">
            <w:pPr>
              <w:pStyle w:val="a"/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หมายเหตุ</w:t>
            </w:r>
          </w:p>
        </w:tc>
        <w:tc>
          <w:tcPr>
            <w:tcW w:w="2146" w:type="dxa"/>
            <w:gridSpan w:val="3"/>
          </w:tcPr>
          <w:p w14:paraId="61249922" w14:textId="55E44F74" w:rsidR="008854D0" w:rsidRPr="008F341A" w:rsidRDefault="008854D0" w:rsidP="008854D0">
            <w:pPr>
              <w:pStyle w:val="a"/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7" w:type="dxa"/>
          </w:tcPr>
          <w:p w14:paraId="54139E6B" w14:textId="77777777" w:rsidR="008854D0" w:rsidRPr="008F341A" w:rsidRDefault="008854D0" w:rsidP="008854D0">
            <w:pPr>
              <w:pStyle w:val="a"/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3" w:type="dxa"/>
            <w:gridSpan w:val="3"/>
          </w:tcPr>
          <w:p w14:paraId="0FB14C63" w14:textId="32C8EB4F" w:rsidR="008854D0" w:rsidRPr="008F341A" w:rsidRDefault="008854D0" w:rsidP="008854D0">
            <w:pPr>
              <w:pStyle w:val="a"/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854D0" w:rsidRPr="008F341A" w14:paraId="0CB5149D" w14:textId="77777777" w:rsidTr="008854D0">
        <w:tc>
          <w:tcPr>
            <w:tcW w:w="2916" w:type="dxa"/>
          </w:tcPr>
          <w:p w14:paraId="6B228164" w14:textId="2F925529" w:rsidR="008854D0" w:rsidRPr="008F341A" w:rsidRDefault="008854D0" w:rsidP="008854D0">
            <w:pPr>
              <w:pStyle w:val="a"/>
              <w:tabs>
                <w:tab w:val="left" w:pos="882"/>
              </w:tabs>
              <w:spacing w:line="320" w:lineRule="exact"/>
              <w:ind w:left="432" w:right="63" w:hanging="133"/>
              <w:rPr>
                <w:rFonts w:asciiTheme="majorBidi" w:eastAsia="SimSun" w:hAnsiTheme="majorBidi" w:cstheme="majorBidi"/>
                <w:color w:val="000000"/>
                <w:sz w:val="24"/>
                <w:szCs w:val="24"/>
                <w:lang w:val="en-GB" w:eastAsia="zh-CN"/>
              </w:rPr>
            </w:pPr>
          </w:p>
        </w:tc>
        <w:tc>
          <w:tcPr>
            <w:tcW w:w="893" w:type="dxa"/>
          </w:tcPr>
          <w:p w14:paraId="25CAB8CA" w14:textId="77777777" w:rsidR="008854D0" w:rsidRPr="008F341A" w:rsidRDefault="008854D0" w:rsidP="008854D0">
            <w:pPr>
              <w:pStyle w:val="a"/>
              <w:tabs>
                <w:tab w:val="decimal" w:pos="1170"/>
              </w:tabs>
              <w:spacing w:line="320" w:lineRule="exact"/>
              <w:ind w:left="90" w:right="-18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</w:tcPr>
          <w:p w14:paraId="6D1FE0BE" w14:textId="0FAADA3E" w:rsidR="008854D0" w:rsidRPr="008F341A" w:rsidRDefault="00B02EAA" w:rsidP="008854D0">
            <w:pPr>
              <w:spacing w:line="320" w:lineRule="exact"/>
              <w:ind w:left="-176" w:right="-17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0" w:type="dxa"/>
          </w:tcPr>
          <w:p w14:paraId="7AFDBE2C" w14:textId="77777777" w:rsidR="008854D0" w:rsidRPr="008F341A" w:rsidRDefault="008854D0" w:rsidP="008854D0">
            <w:pPr>
              <w:tabs>
                <w:tab w:val="decimal" w:pos="1344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7375A693" w14:textId="44C3F8AB" w:rsidR="008854D0" w:rsidRPr="008F341A" w:rsidRDefault="00B02EAA" w:rsidP="008854D0">
            <w:pPr>
              <w:spacing w:line="320" w:lineRule="exact"/>
              <w:ind w:left="-176" w:right="-17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77" w:type="dxa"/>
          </w:tcPr>
          <w:p w14:paraId="03845AB4" w14:textId="77777777" w:rsidR="008854D0" w:rsidRPr="008F341A" w:rsidRDefault="008854D0" w:rsidP="008854D0">
            <w:pPr>
              <w:tabs>
                <w:tab w:val="decimal" w:pos="630"/>
                <w:tab w:val="decimal" w:pos="1442"/>
              </w:tabs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3" w:type="dxa"/>
          </w:tcPr>
          <w:p w14:paraId="07986444" w14:textId="4A0C363C" w:rsidR="008854D0" w:rsidRPr="008F341A" w:rsidRDefault="00B02EAA" w:rsidP="008854D0">
            <w:pPr>
              <w:spacing w:line="320" w:lineRule="exact"/>
              <w:ind w:left="-176" w:right="-17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77" w:type="dxa"/>
          </w:tcPr>
          <w:p w14:paraId="7C4B3301" w14:textId="77777777" w:rsidR="008854D0" w:rsidRPr="008F341A" w:rsidRDefault="008854D0" w:rsidP="008854D0">
            <w:pPr>
              <w:tabs>
                <w:tab w:val="decimal" w:pos="630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3" w:type="dxa"/>
          </w:tcPr>
          <w:p w14:paraId="6BF0B74E" w14:textId="3645729B" w:rsidR="008854D0" w:rsidRPr="008F341A" w:rsidRDefault="00B02EAA" w:rsidP="008854D0">
            <w:pPr>
              <w:spacing w:line="320" w:lineRule="exact"/>
              <w:ind w:left="-176" w:right="-17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86CA5" w:rsidRPr="008F341A" w14:paraId="05B478B0" w14:textId="77777777" w:rsidTr="008854D0">
        <w:tc>
          <w:tcPr>
            <w:tcW w:w="2916" w:type="dxa"/>
          </w:tcPr>
          <w:p w14:paraId="37947330" w14:textId="4CD6215D" w:rsidR="00E86CA5" w:rsidRPr="008F341A" w:rsidRDefault="00E86CA5" w:rsidP="00E86CA5">
            <w:pPr>
              <w:pStyle w:val="a"/>
              <w:tabs>
                <w:tab w:val="left" w:pos="882"/>
              </w:tabs>
              <w:spacing w:line="320" w:lineRule="exact"/>
              <w:ind w:left="389" w:right="-235" w:hanging="270"/>
              <w:rPr>
                <w:rFonts w:ascii="Angsana New" w:hAnsi="Angsana New" w:cs="Angsana New"/>
                <w:sz w:val="24"/>
                <w:szCs w:val="24"/>
              </w:rPr>
            </w:pPr>
            <w:r w:rsidRPr="008F341A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เจ้าหนี้ค่าซื้อสินทรัพย์ถาวรยกมา</w:t>
            </w:r>
          </w:p>
        </w:tc>
        <w:tc>
          <w:tcPr>
            <w:tcW w:w="893" w:type="dxa"/>
          </w:tcPr>
          <w:p w14:paraId="5513D5B9" w14:textId="77777777" w:rsidR="00E86CA5" w:rsidRPr="008F341A" w:rsidRDefault="00E86CA5" w:rsidP="00E86CA5">
            <w:pPr>
              <w:pStyle w:val="a"/>
              <w:tabs>
                <w:tab w:val="decimal" w:pos="1170"/>
              </w:tabs>
              <w:spacing w:line="320" w:lineRule="exact"/>
              <w:ind w:left="90" w:right="-18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</w:tcPr>
          <w:p w14:paraId="74FAF983" w14:textId="6286EE46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932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769</w:t>
            </w:r>
          </w:p>
        </w:tc>
        <w:tc>
          <w:tcPr>
            <w:tcW w:w="140" w:type="dxa"/>
          </w:tcPr>
          <w:p w14:paraId="5B431897" w14:textId="77777777" w:rsidR="00E86CA5" w:rsidRPr="008F341A" w:rsidRDefault="00E86CA5" w:rsidP="00E86CA5">
            <w:pPr>
              <w:tabs>
                <w:tab w:val="decimal" w:pos="1344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38133864" w14:textId="5E8BD6E1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362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240</w:t>
            </w:r>
          </w:p>
        </w:tc>
        <w:tc>
          <w:tcPr>
            <w:tcW w:w="177" w:type="dxa"/>
          </w:tcPr>
          <w:p w14:paraId="54671E82" w14:textId="77777777" w:rsidR="00E86CA5" w:rsidRPr="008F341A" w:rsidRDefault="00E86CA5" w:rsidP="00E86CA5">
            <w:pPr>
              <w:tabs>
                <w:tab w:val="decimal" w:pos="630"/>
                <w:tab w:val="decimal" w:pos="1442"/>
              </w:tabs>
              <w:spacing w:line="320" w:lineRule="exact"/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130A3453" w14:textId="100FDAF7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932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769</w:t>
            </w:r>
          </w:p>
        </w:tc>
        <w:tc>
          <w:tcPr>
            <w:tcW w:w="177" w:type="dxa"/>
          </w:tcPr>
          <w:p w14:paraId="0986187E" w14:textId="77777777" w:rsidR="00E86CA5" w:rsidRPr="008F341A" w:rsidRDefault="00E86CA5" w:rsidP="00E86CA5">
            <w:pPr>
              <w:tabs>
                <w:tab w:val="decimal" w:pos="630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7866400F" w14:textId="2528C516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362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240</w:t>
            </w:r>
          </w:p>
        </w:tc>
      </w:tr>
      <w:tr w:rsidR="00E86CA5" w:rsidRPr="008F341A" w14:paraId="172C9019" w14:textId="77777777" w:rsidTr="008854D0">
        <w:tc>
          <w:tcPr>
            <w:tcW w:w="2916" w:type="dxa"/>
          </w:tcPr>
          <w:p w14:paraId="19E48675" w14:textId="4DCAD3BC" w:rsidR="00E86CA5" w:rsidRPr="008F341A" w:rsidRDefault="00E86CA5" w:rsidP="00E86CA5">
            <w:pPr>
              <w:pStyle w:val="a"/>
              <w:tabs>
                <w:tab w:val="left" w:pos="882"/>
              </w:tabs>
              <w:spacing w:line="320" w:lineRule="exact"/>
              <w:ind w:left="389" w:right="-134" w:hanging="270"/>
              <w:rPr>
                <w:rFonts w:asciiTheme="majorBidi" w:eastAsia="SimSun" w:hAnsiTheme="majorBidi" w:cstheme="majorBidi"/>
                <w:color w:val="000000"/>
                <w:sz w:val="24"/>
                <w:szCs w:val="24"/>
                <w:lang w:val="en-GB" w:eastAsia="zh-CN"/>
              </w:rPr>
            </w:pPr>
            <w:r w:rsidRPr="008F341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บวก</w:t>
            </w:r>
            <w:r w:rsidRPr="008F341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8F341A">
              <w:rPr>
                <w:rFonts w:ascii="Angsana New" w:hAnsi="Angsana New" w:cs="Angsana New"/>
                <w:sz w:val="24"/>
                <w:szCs w:val="24"/>
                <w:cs/>
              </w:rPr>
              <w:t xml:space="preserve"> ซื้อสินทรัพย์ถาวรระหว่าง</w:t>
            </w:r>
            <w:r w:rsidRPr="008F341A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893" w:type="dxa"/>
          </w:tcPr>
          <w:p w14:paraId="6F06EB8D" w14:textId="1F66EEE2" w:rsidR="00E86CA5" w:rsidRPr="008F341A" w:rsidRDefault="00B02EAA" w:rsidP="00E86CA5">
            <w:pPr>
              <w:pStyle w:val="a"/>
              <w:spacing w:line="320" w:lineRule="exact"/>
              <w:ind w:right="6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3" w:type="dxa"/>
          </w:tcPr>
          <w:p w14:paraId="77877123" w14:textId="545A9B03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154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673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657</w:t>
            </w:r>
          </w:p>
        </w:tc>
        <w:tc>
          <w:tcPr>
            <w:tcW w:w="140" w:type="dxa"/>
          </w:tcPr>
          <w:p w14:paraId="220C41BB" w14:textId="77777777" w:rsidR="00E86CA5" w:rsidRPr="008F341A" w:rsidRDefault="00E86CA5" w:rsidP="00E86CA5">
            <w:pPr>
              <w:tabs>
                <w:tab w:val="decimal" w:pos="1344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4B4259B5" w14:textId="7F0D504F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162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468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724</w:t>
            </w:r>
          </w:p>
        </w:tc>
        <w:tc>
          <w:tcPr>
            <w:tcW w:w="177" w:type="dxa"/>
          </w:tcPr>
          <w:p w14:paraId="4B784620" w14:textId="77777777" w:rsidR="00E86CA5" w:rsidRPr="008F341A" w:rsidRDefault="00E86CA5" w:rsidP="00E86CA5">
            <w:pPr>
              <w:tabs>
                <w:tab w:val="decimal" w:pos="990"/>
                <w:tab w:val="decimal" w:pos="1395"/>
                <w:tab w:val="decimal" w:pos="1442"/>
              </w:tabs>
              <w:spacing w:line="320" w:lineRule="exact"/>
              <w:ind w:left="-351" w:right="6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60271D81" w14:textId="27834C6C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128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598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952</w:t>
            </w:r>
          </w:p>
        </w:tc>
        <w:tc>
          <w:tcPr>
            <w:tcW w:w="177" w:type="dxa"/>
            <w:vAlign w:val="center"/>
          </w:tcPr>
          <w:p w14:paraId="57A3BC92" w14:textId="77777777" w:rsidR="00E86CA5" w:rsidRPr="008F341A" w:rsidRDefault="00E86CA5" w:rsidP="00E86CA5">
            <w:pPr>
              <w:tabs>
                <w:tab w:val="decimal" w:pos="990"/>
                <w:tab w:val="decimal" w:pos="1395"/>
              </w:tabs>
              <w:spacing w:line="320" w:lineRule="exact"/>
              <w:ind w:left="-351" w:right="-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3F861DA8" w14:textId="68E8EC54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156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548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795</w:t>
            </w:r>
          </w:p>
        </w:tc>
      </w:tr>
      <w:tr w:rsidR="00E86CA5" w:rsidRPr="008F341A" w14:paraId="7091C59F" w14:textId="77777777" w:rsidTr="008854D0">
        <w:tc>
          <w:tcPr>
            <w:tcW w:w="2916" w:type="dxa"/>
          </w:tcPr>
          <w:p w14:paraId="23A0CF4C" w14:textId="7929C329" w:rsidR="00E86CA5" w:rsidRPr="008F341A" w:rsidRDefault="00E86CA5" w:rsidP="00E86CA5">
            <w:pPr>
              <w:pStyle w:val="a"/>
              <w:tabs>
                <w:tab w:val="left" w:pos="882"/>
              </w:tabs>
              <w:spacing w:line="320" w:lineRule="exact"/>
              <w:ind w:left="389" w:right="63" w:hanging="270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8F341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บวก</w:t>
            </w:r>
            <w:r w:rsidRPr="008F341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8F341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8F341A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เงินจ่ายล่วงหน้าค่าซื้อสินทรัพย์ถาวร</w:t>
            </w:r>
          </w:p>
        </w:tc>
        <w:tc>
          <w:tcPr>
            <w:tcW w:w="893" w:type="dxa"/>
          </w:tcPr>
          <w:p w14:paraId="6B3D63A2" w14:textId="77777777" w:rsidR="00E86CA5" w:rsidRPr="008F341A" w:rsidRDefault="00E86CA5" w:rsidP="00E86CA5">
            <w:pPr>
              <w:pStyle w:val="a"/>
              <w:spacing w:line="320" w:lineRule="exact"/>
              <w:ind w:right="6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</w:tcPr>
          <w:p w14:paraId="2D243391" w14:textId="7777777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14:paraId="60DB02F0" w14:textId="77777777" w:rsidR="00E86CA5" w:rsidRPr="008F341A" w:rsidRDefault="00E86CA5" w:rsidP="00E86CA5">
            <w:pPr>
              <w:tabs>
                <w:tab w:val="decimal" w:pos="1344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4D0C930B" w14:textId="7777777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77" w:type="dxa"/>
          </w:tcPr>
          <w:p w14:paraId="7671EF60" w14:textId="77777777" w:rsidR="00E86CA5" w:rsidRPr="008F341A" w:rsidRDefault="00E86CA5" w:rsidP="00E86CA5">
            <w:pPr>
              <w:tabs>
                <w:tab w:val="decimal" w:pos="990"/>
                <w:tab w:val="decimal" w:pos="1395"/>
                <w:tab w:val="decimal" w:pos="1442"/>
              </w:tabs>
              <w:spacing w:line="320" w:lineRule="exact"/>
              <w:ind w:left="-351" w:right="6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0BF922AD" w14:textId="7777777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77" w:type="dxa"/>
            <w:vAlign w:val="center"/>
          </w:tcPr>
          <w:p w14:paraId="6FB3F06E" w14:textId="77777777" w:rsidR="00E86CA5" w:rsidRPr="008F341A" w:rsidRDefault="00E86CA5" w:rsidP="00E86CA5">
            <w:pPr>
              <w:tabs>
                <w:tab w:val="decimal" w:pos="990"/>
                <w:tab w:val="decimal" w:pos="1395"/>
              </w:tabs>
              <w:spacing w:line="320" w:lineRule="exact"/>
              <w:ind w:left="-351" w:right="-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651BA4E5" w14:textId="7777777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</w:tr>
      <w:tr w:rsidR="00E86CA5" w:rsidRPr="008F341A" w14:paraId="2FDFA141" w14:textId="77777777" w:rsidTr="008854D0">
        <w:tc>
          <w:tcPr>
            <w:tcW w:w="2916" w:type="dxa"/>
          </w:tcPr>
          <w:p w14:paraId="23575C33" w14:textId="41A8EDE5" w:rsidR="00E86CA5" w:rsidRPr="008F341A" w:rsidRDefault="00E86CA5" w:rsidP="00E86CA5">
            <w:pPr>
              <w:pStyle w:val="a"/>
              <w:tabs>
                <w:tab w:val="left" w:pos="882"/>
              </w:tabs>
              <w:spacing w:line="320" w:lineRule="exact"/>
              <w:ind w:left="389" w:right="-235" w:hanging="270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8F341A">
              <w:rPr>
                <w:rFonts w:ascii="Angsana New" w:hAnsi="Angsana New" w:cs="Angsana New" w:hint="cs"/>
                <w:sz w:val="24"/>
                <w:szCs w:val="24"/>
                <w:cs/>
              </w:rPr>
              <w:t>เพิ่มขึ้น</w:t>
            </w:r>
            <w:r w:rsidRPr="008F341A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8F341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ลดลง) </w:t>
            </w:r>
            <w:r w:rsidRPr="008F341A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</w:t>
            </w:r>
            <w:r w:rsidR="00B02EAA" w:rsidRPr="008F341A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1</w:t>
            </w:r>
            <w:r w:rsidRPr="008F341A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93" w:type="dxa"/>
          </w:tcPr>
          <w:p w14:paraId="6978D8AE" w14:textId="77777777" w:rsidR="00E86CA5" w:rsidRPr="008F341A" w:rsidRDefault="00E86CA5" w:rsidP="00E86CA5">
            <w:pPr>
              <w:pStyle w:val="a"/>
              <w:tabs>
                <w:tab w:val="decimal" w:pos="1170"/>
              </w:tabs>
              <w:spacing w:line="320" w:lineRule="exact"/>
              <w:ind w:left="90" w:right="-18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</w:p>
        </w:tc>
        <w:tc>
          <w:tcPr>
            <w:tcW w:w="1003" w:type="dxa"/>
          </w:tcPr>
          <w:p w14:paraId="5C1D8857" w14:textId="25E4106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477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895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0" w:type="dxa"/>
          </w:tcPr>
          <w:p w14:paraId="7404587B" w14:textId="77777777" w:rsidR="00E86CA5" w:rsidRPr="008F341A" w:rsidRDefault="00E86CA5" w:rsidP="00E86CA5">
            <w:pPr>
              <w:tabs>
                <w:tab w:val="decimal" w:pos="1344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65C34F95" w14:textId="28661FE1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044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648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7" w:type="dxa"/>
          </w:tcPr>
          <w:p w14:paraId="10D0EC5C" w14:textId="77777777" w:rsidR="00E86CA5" w:rsidRPr="008F341A" w:rsidRDefault="00E86CA5" w:rsidP="00E86CA5">
            <w:pPr>
              <w:tabs>
                <w:tab w:val="decimal" w:pos="990"/>
                <w:tab w:val="decimal" w:pos="1395"/>
                <w:tab w:val="decimal" w:pos="1442"/>
              </w:tabs>
              <w:spacing w:line="320" w:lineRule="exact"/>
              <w:ind w:left="-351" w:right="6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3A08481C" w14:textId="32178412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477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894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7" w:type="dxa"/>
          </w:tcPr>
          <w:p w14:paraId="6AC326F9" w14:textId="77777777" w:rsidR="00E86CA5" w:rsidRPr="008F341A" w:rsidRDefault="00E86CA5" w:rsidP="00E86CA5">
            <w:pPr>
              <w:tabs>
                <w:tab w:val="decimal" w:pos="990"/>
                <w:tab w:val="decimal" w:pos="1395"/>
              </w:tabs>
              <w:spacing w:line="320" w:lineRule="exact"/>
              <w:ind w:left="-351" w:right="-72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5BBAFF43" w14:textId="31D28BAC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044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648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E86CA5" w:rsidRPr="008F341A" w14:paraId="6AC67F1D" w14:textId="77777777" w:rsidTr="008854D0">
        <w:tc>
          <w:tcPr>
            <w:tcW w:w="2916" w:type="dxa"/>
          </w:tcPr>
          <w:p w14:paraId="313A1461" w14:textId="3D5AF036" w:rsidR="00E86CA5" w:rsidRPr="008F341A" w:rsidRDefault="00E86CA5" w:rsidP="00E86CA5">
            <w:pPr>
              <w:pStyle w:val="a"/>
              <w:tabs>
                <w:tab w:val="left" w:pos="882"/>
              </w:tabs>
              <w:spacing w:line="320" w:lineRule="exact"/>
              <w:ind w:left="389" w:right="63" w:hanging="270"/>
              <w:rPr>
                <w:rFonts w:asciiTheme="majorBidi" w:hAnsiTheme="majorBidi" w:cstheme="majorBidi"/>
                <w:color w:val="000000"/>
                <w:sz w:val="24"/>
                <w:szCs w:val="24"/>
                <w:u w:val="single"/>
              </w:rPr>
            </w:pPr>
            <w:r w:rsidRPr="008F341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หัก</w:t>
            </w:r>
            <w:r w:rsidRPr="008F341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8F341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8F341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8F341A">
              <w:rPr>
                <w:rFonts w:ascii="Angsana New" w:hAnsi="Angsana New" w:cs="Angsana New"/>
                <w:sz w:val="24"/>
                <w:szCs w:val="24"/>
                <w:cs/>
              </w:rPr>
              <w:t>เงินสดจ่ายระหว่าง</w:t>
            </w:r>
            <w:r w:rsidRPr="008F341A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893" w:type="dxa"/>
          </w:tcPr>
          <w:p w14:paraId="1C2C97F2" w14:textId="77777777" w:rsidR="00E86CA5" w:rsidRPr="008F341A" w:rsidRDefault="00E86CA5" w:rsidP="00E86CA5">
            <w:pPr>
              <w:pStyle w:val="a"/>
              <w:tabs>
                <w:tab w:val="decimal" w:pos="1170"/>
              </w:tabs>
              <w:spacing w:line="320" w:lineRule="exact"/>
              <w:ind w:left="90" w:right="-18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75CDD60F" w14:textId="69A22FDC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147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189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051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0" w:type="dxa"/>
          </w:tcPr>
          <w:p w14:paraId="7499F1A9" w14:textId="77777777" w:rsidR="00E86CA5" w:rsidRPr="008F341A" w:rsidRDefault="00E86CA5" w:rsidP="00E86CA5">
            <w:pPr>
              <w:tabs>
                <w:tab w:val="decimal" w:pos="1344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50D8D61B" w14:textId="667701CE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157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853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547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7" w:type="dxa"/>
          </w:tcPr>
          <w:p w14:paraId="299AB170" w14:textId="77777777" w:rsidR="00E86CA5" w:rsidRPr="008F341A" w:rsidRDefault="00E86CA5" w:rsidP="00E86CA5">
            <w:pPr>
              <w:tabs>
                <w:tab w:val="decimal" w:pos="990"/>
                <w:tab w:val="decimal" w:pos="1395"/>
                <w:tab w:val="decimal" w:pos="1442"/>
              </w:tabs>
              <w:spacing w:line="320" w:lineRule="exact"/>
              <w:ind w:left="-351" w:right="6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2E95D12F" w14:textId="650A3DD4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124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055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642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7" w:type="dxa"/>
          </w:tcPr>
          <w:p w14:paraId="4486B418" w14:textId="77777777" w:rsidR="00E86CA5" w:rsidRPr="008F341A" w:rsidRDefault="00E86CA5" w:rsidP="00E86CA5">
            <w:pPr>
              <w:tabs>
                <w:tab w:val="decimal" w:pos="990"/>
                <w:tab w:val="decimal" w:pos="1395"/>
              </w:tabs>
              <w:spacing w:line="320" w:lineRule="exact"/>
              <w:ind w:left="-351" w:right="-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</w:tcPr>
          <w:p w14:paraId="7EB7C326" w14:textId="081DC4A6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151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933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618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E86CA5" w:rsidRPr="008F341A" w14:paraId="690D301E" w14:textId="77777777" w:rsidTr="008854D0">
        <w:tc>
          <w:tcPr>
            <w:tcW w:w="2916" w:type="dxa"/>
          </w:tcPr>
          <w:p w14:paraId="5C07748B" w14:textId="64BE10E5" w:rsidR="00E86CA5" w:rsidRPr="008F341A" w:rsidRDefault="00E86CA5" w:rsidP="00E86CA5">
            <w:pPr>
              <w:pStyle w:val="a"/>
              <w:tabs>
                <w:tab w:val="left" w:pos="882"/>
              </w:tabs>
              <w:spacing w:line="320" w:lineRule="exact"/>
              <w:ind w:left="432" w:right="63" w:hanging="313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เจ้าหนี้ค่าซื้อสินทรัพย์ถาวรยกไป</w:t>
            </w:r>
          </w:p>
        </w:tc>
        <w:tc>
          <w:tcPr>
            <w:tcW w:w="893" w:type="dxa"/>
          </w:tcPr>
          <w:p w14:paraId="250EDFD3" w14:textId="77777777" w:rsidR="00E86CA5" w:rsidRPr="008F341A" w:rsidRDefault="00E86CA5" w:rsidP="00E86CA5">
            <w:pPr>
              <w:pStyle w:val="a"/>
              <w:tabs>
                <w:tab w:val="decimal" w:pos="1170"/>
              </w:tabs>
              <w:spacing w:line="320" w:lineRule="exact"/>
              <w:ind w:left="90" w:right="-180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46AD67A3" w14:textId="7777777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0" w:type="dxa"/>
          </w:tcPr>
          <w:p w14:paraId="056DA4B8" w14:textId="77777777" w:rsidR="00E86CA5" w:rsidRPr="008F341A" w:rsidRDefault="00E86CA5" w:rsidP="00E86CA5">
            <w:pPr>
              <w:tabs>
                <w:tab w:val="decimal" w:pos="1434"/>
              </w:tabs>
              <w:spacing w:line="320" w:lineRule="exact"/>
              <w:ind w:left="-176" w:right="-360" w:firstLine="35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5A54EBC7" w14:textId="77777777" w:rsidR="00E86CA5" w:rsidRPr="008F341A" w:rsidRDefault="00E86CA5" w:rsidP="00E86CA5">
            <w:pPr>
              <w:tabs>
                <w:tab w:val="decimal" w:pos="917"/>
                <w:tab w:val="decimal" w:pos="1434"/>
              </w:tabs>
              <w:spacing w:line="320" w:lineRule="exact"/>
              <w:ind w:left="-176" w:right="-360" w:firstLine="35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7" w:type="dxa"/>
          </w:tcPr>
          <w:p w14:paraId="06E60F55" w14:textId="77777777" w:rsidR="00E86CA5" w:rsidRPr="008F341A" w:rsidRDefault="00E86CA5" w:rsidP="00E86CA5">
            <w:pPr>
              <w:tabs>
                <w:tab w:val="decimal" w:pos="1395"/>
                <w:tab w:val="decimal" w:pos="1442"/>
              </w:tabs>
              <w:spacing w:line="320" w:lineRule="exact"/>
              <w:ind w:left="-351"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42E6E1C8" w14:textId="7777777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77" w:type="dxa"/>
            <w:vAlign w:val="center"/>
          </w:tcPr>
          <w:p w14:paraId="2E708E73" w14:textId="77777777" w:rsidR="00E86CA5" w:rsidRPr="008F341A" w:rsidRDefault="00E86CA5" w:rsidP="00E86CA5">
            <w:pPr>
              <w:tabs>
                <w:tab w:val="decimal" w:pos="1395"/>
              </w:tabs>
              <w:spacing w:line="320" w:lineRule="exact"/>
              <w:ind w:left="-351" w:right="-24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2F158E9F" w14:textId="77777777" w:rsidR="00E86CA5" w:rsidRPr="008F341A" w:rsidRDefault="00E86CA5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</w:tr>
      <w:tr w:rsidR="00E86CA5" w:rsidRPr="008F341A" w14:paraId="7388CD67" w14:textId="77777777" w:rsidTr="008854D0">
        <w:tc>
          <w:tcPr>
            <w:tcW w:w="2916" w:type="dxa"/>
          </w:tcPr>
          <w:p w14:paraId="39FBDE3E" w14:textId="7A8A548D" w:rsidR="00E86CA5" w:rsidRPr="008F341A" w:rsidRDefault="00E86CA5" w:rsidP="00E86CA5">
            <w:pPr>
              <w:pStyle w:val="a"/>
              <w:tabs>
                <w:tab w:val="left" w:pos="882"/>
              </w:tabs>
              <w:spacing w:line="320" w:lineRule="exact"/>
              <w:ind w:left="432" w:right="63" w:hanging="133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</w:tcPr>
          <w:p w14:paraId="0E89C738" w14:textId="126AEF1B" w:rsidR="00E86CA5" w:rsidRPr="008F341A" w:rsidRDefault="00B02EAA" w:rsidP="00E86CA5">
            <w:pPr>
              <w:pStyle w:val="a"/>
              <w:tabs>
                <w:tab w:val="left" w:pos="384"/>
              </w:tabs>
              <w:spacing w:line="320" w:lineRule="exact"/>
              <w:ind w:right="63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14:paraId="56AC68E3" w14:textId="544736D2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939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480</w:t>
            </w:r>
          </w:p>
        </w:tc>
        <w:tc>
          <w:tcPr>
            <w:tcW w:w="140" w:type="dxa"/>
          </w:tcPr>
          <w:p w14:paraId="2F40B97D" w14:textId="77777777" w:rsidR="00E86CA5" w:rsidRPr="008F341A" w:rsidRDefault="00E86CA5" w:rsidP="00E86CA5">
            <w:pPr>
              <w:tabs>
                <w:tab w:val="decimal" w:pos="1344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14:paraId="6118AEE6" w14:textId="1A848EFA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932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769</w:t>
            </w:r>
          </w:p>
        </w:tc>
        <w:tc>
          <w:tcPr>
            <w:tcW w:w="177" w:type="dxa"/>
          </w:tcPr>
          <w:p w14:paraId="0AFA9A21" w14:textId="77777777" w:rsidR="00E86CA5" w:rsidRPr="008F341A" w:rsidRDefault="00E86CA5" w:rsidP="00E86CA5">
            <w:pPr>
              <w:tabs>
                <w:tab w:val="decimal" w:pos="1395"/>
                <w:tab w:val="decimal" w:pos="1442"/>
              </w:tabs>
              <w:spacing w:line="320" w:lineRule="exact"/>
              <w:ind w:left="-351"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14:paraId="4AF79F08" w14:textId="582C7F1C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7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998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185</w:t>
            </w:r>
          </w:p>
        </w:tc>
        <w:tc>
          <w:tcPr>
            <w:tcW w:w="177" w:type="dxa"/>
          </w:tcPr>
          <w:p w14:paraId="189CD4D8" w14:textId="77777777" w:rsidR="00E86CA5" w:rsidRPr="008F341A" w:rsidRDefault="00E86CA5" w:rsidP="00E86CA5">
            <w:pPr>
              <w:tabs>
                <w:tab w:val="decimal" w:pos="1395"/>
              </w:tabs>
              <w:spacing w:line="320" w:lineRule="exact"/>
              <w:ind w:left="-351" w:right="-24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14:paraId="539E1B43" w14:textId="33E528DF" w:rsidR="00E86CA5" w:rsidRPr="008F341A" w:rsidRDefault="00B02EAA" w:rsidP="00E86CA5">
            <w:pPr>
              <w:tabs>
                <w:tab w:val="decimal" w:pos="917"/>
              </w:tabs>
              <w:spacing w:line="320" w:lineRule="exact"/>
              <w:ind w:left="-176" w:right="-17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932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769</w:t>
            </w:r>
          </w:p>
        </w:tc>
      </w:tr>
    </w:tbl>
    <w:p w14:paraId="5A66D3BA" w14:textId="5F0F2DD6" w:rsidR="00B1522D" w:rsidRPr="008F341A" w:rsidRDefault="0088502A" w:rsidP="008854D0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8F341A">
        <w:rPr>
          <w:rFonts w:ascii="Angsana New" w:hAnsi="Angsana New" w:hint="cs"/>
          <w:spacing w:val="-4"/>
          <w:sz w:val="28"/>
          <w:szCs w:val="28"/>
          <w:cs/>
        </w:rPr>
        <w:t>เงินจ่ายล่วงหน้าค่าซื้อสินทรัพย์ถาวรบันทึกเป็นส่วนหนึ่งของสินทรัพย์ไม่หมุนเวียนอื่น</w:t>
      </w:r>
    </w:p>
    <w:p w14:paraId="5DAC6E99" w14:textId="22EDFB14" w:rsidR="00A3310D" w:rsidRPr="008F341A" w:rsidRDefault="00B02EAA" w:rsidP="003D59C0">
      <w:pPr>
        <w:spacing w:before="240"/>
        <w:ind w:left="993" w:hanging="446"/>
        <w:jc w:val="thaiDistribute"/>
        <w:rPr>
          <w:rFonts w:ascii="Angsana New" w:hAnsi="Angsana New"/>
          <w:sz w:val="32"/>
          <w:szCs w:val="32"/>
          <w:cs/>
        </w:rPr>
      </w:pPr>
      <w:r w:rsidRPr="008F341A">
        <w:rPr>
          <w:rFonts w:ascii="Angsana New" w:hAnsi="Angsana New"/>
          <w:spacing w:val="-4"/>
          <w:sz w:val="32"/>
          <w:szCs w:val="32"/>
        </w:rPr>
        <w:t>6</w:t>
      </w:r>
      <w:r w:rsidR="00856E08" w:rsidRPr="008F341A">
        <w:rPr>
          <w:rFonts w:ascii="Angsana New" w:hAnsi="Angsana New"/>
          <w:spacing w:val="-4"/>
          <w:sz w:val="32"/>
          <w:szCs w:val="32"/>
        </w:rPr>
        <w:t>.</w:t>
      </w:r>
      <w:r w:rsidRPr="008F341A">
        <w:rPr>
          <w:rFonts w:ascii="Angsana New" w:hAnsi="Angsana New"/>
          <w:spacing w:val="-4"/>
          <w:sz w:val="32"/>
          <w:szCs w:val="32"/>
        </w:rPr>
        <w:t>2</w:t>
      </w:r>
      <w:r w:rsidR="00856E08" w:rsidRPr="008F341A">
        <w:rPr>
          <w:rFonts w:ascii="Angsana New" w:hAnsi="Angsana New"/>
          <w:spacing w:val="-4"/>
          <w:sz w:val="32"/>
          <w:szCs w:val="32"/>
        </w:rPr>
        <w:tab/>
      </w:r>
      <w:r w:rsidR="00A3310D" w:rsidRPr="008F341A">
        <w:rPr>
          <w:rFonts w:ascii="Angsana New" w:hAnsi="Angsana New"/>
          <w:sz w:val="32"/>
          <w:szCs w:val="32"/>
          <w:cs/>
        </w:rPr>
        <w:t>รายการกระทบยอดหนี้สินที่เกิดจากกิจกรรมจัดหาเงิน</w:t>
      </w:r>
    </w:p>
    <w:p w14:paraId="3B1BDA6B" w14:textId="42136DF0" w:rsidR="00A3310D" w:rsidRPr="008F341A" w:rsidRDefault="00A3310D" w:rsidP="00A3310D">
      <w:pPr>
        <w:ind w:left="1017" w:right="-27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pacing w:val="-6"/>
          <w:sz w:val="32"/>
          <w:szCs w:val="32"/>
          <w:cs/>
        </w:rPr>
        <w:t>ตารางด้านล่างนี้แสดงการเปลี่ยนแปลงของหนี้สินที่เกิดจากกิจกรรมจัดหาเงิน ซึ่งรวม</w:t>
      </w:r>
      <w:r w:rsidR="00A07920" w:rsidRPr="008F341A">
        <w:rPr>
          <w:rFonts w:ascii="Angsana New" w:hAnsi="Angsana New" w:hint="cs"/>
          <w:spacing w:val="-6"/>
          <w:sz w:val="32"/>
          <w:szCs w:val="32"/>
          <w:cs/>
        </w:rPr>
        <w:t>การ</w:t>
      </w:r>
      <w:r w:rsidRPr="008F341A">
        <w:rPr>
          <w:rFonts w:ascii="Angsana New" w:hAnsi="Angsana New"/>
          <w:spacing w:val="-6"/>
          <w:sz w:val="32"/>
          <w:szCs w:val="32"/>
          <w:cs/>
        </w:rPr>
        <w:t>เปลี่ยนแปลง</w:t>
      </w:r>
      <w:r w:rsidRPr="008F341A">
        <w:rPr>
          <w:rFonts w:ascii="Angsana New" w:hAnsi="Angsana New"/>
          <w:sz w:val="32"/>
          <w:szCs w:val="32"/>
          <w:cs/>
        </w:rPr>
        <w:t>ทั้งที่เป็นรายการเงินสดและรายการที่ไม่ใช่เงินสด ดังนี้</w:t>
      </w:r>
    </w:p>
    <w:p w14:paraId="01A9EE2E" w14:textId="77777777" w:rsidR="00E86CA5" w:rsidRPr="008F341A" w:rsidRDefault="00E86CA5" w:rsidP="00E86CA5">
      <w:pPr>
        <w:spacing w:before="120"/>
        <w:ind w:right="-216"/>
        <w:jc w:val="right"/>
        <w:rPr>
          <w:rFonts w:ascii="Angsana New" w:hAnsi="Angsana New"/>
          <w:b/>
          <w:bCs/>
          <w:sz w:val="20"/>
          <w:szCs w:val="20"/>
        </w:rPr>
      </w:pPr>
      <w:r w:rsidRPr="008F341A">
        <w:rPr>
          <w:rFonts w:ascii="Angsana New" w:hAnsi="Angsana New" w:hint="cs"/>
          <w:b/>
          <w:bCs/>
          <w:sz w:val="16"/>
          <w:szCs w:val="16"/>
          <w:cs/>
        </w:rPr>
        <w:t xml:space="preserve">หน่วย </w:t>
      </w:r>
      <w:r w:rsidRPr="008F341A">
        <w:rPr>
          <w:rFonts w:ascii="Angsana New" w:hAnsi="Angsana New"/>
          <w:b/>
          <w:bCs/>
          <w:sz w:val="16"/>
          <w:szCs w:val="16"/>
        </w:rPr>
        <w:t xml:space="preserve">: </w:t>
      </w:r>
      <w:r w:rsidRPr="008F341A">
        <w:rPr>
          <w:rFonts w:ascii="Angsana New" w:hAnsi="Angsana New" w:hint="cs"/>
          <w:b/>
          <w:bCs/>
          <w:sz w:val="16"/>
          <w:szCs w:val="16"/>
          <w:cs/>
        </w:rPr>
        <w:t>บาท</w:t>
      </w:r>
    </w:p>
    <w:tbl>
      <w:tblPr>
        <w:tblW w:w="94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704"/>
        <w:gridCol w:w="20"/>
        <w:gridCol w:w="789"/>
        <w:gridCol w:w="21"/>
        <w:gridCol w:w="792"/>
        <w:gridCol w:w="20"/>
        <w:gridCol w:w="810"/>
        <w:gridCol w:w="90"/>
        <w:gridCol w:w="790"/>
        <w:gridCol w:w="20"/>
        <w:gridCol w:w="810"/>
        <w:gridCol w:w="28"/>
        <w:gridCol w:w="890"/>
        <w:gridCol w:w="100"/>
        <w:gridCol w:w="792"/>
        <w:gridCol w:w="58"/>
        <w:gridCol w:w="744"/>
        <w:gridCol w:w="90"/>
        <w:gridCol w:w="808"/>
      </w:tblGrid>
      <w:tr w:rsidR="00E86CA5" w:rsidRPr="008F341A" w14:paraId="2BCD9CAD" w14:textId="77777777" w:rsidTr="00E86CA5">
        <w:trPr>
          <w:trHeight w:val="180"/>
        </w:trPr>
        <w:tc>
          <w:tcPr>
            <w:tcW w:w="9456" w:type="dxa"/>
            <w:gridSpan w:val="20"/>
          </w:tcPr>
          <w:p w14:paraId="6F22F994" w14:textId="77777777" w:rsidR="00E86CA5" w:rsidRPr="008F341A" w:rsidRDefault="00E86CA5" w:rsidP="00933519">
            <w:pPr>
              <w:spacing w:line="360" w:lineRule="exact"/>
              <w:ind w:left="-108" w:right="-11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งบการเงิน</w:t>
            </w:r>
            <w:r w:rsidRPr="008F341A">
              <w:rPr>
                <w:rFonts w:ascii="Angsana New" w:hAnsi="Angsana New" w:hint="cs"/>
                <w:b/>
                <w:bCs/>
                <w:sz w:val="16"/>
                <w:szCs w:val="16"/>
                <w:cs/>
              </w:rPr>
              <w:t>รวม</w:t>
            </w:r>
          </w:p>
        </w:tc>
      </w:tr>
      <w:tr w:rsidR="00E86CA5" w:rsidRPr="008F341A" w14:paraId="245AAD8C" w14:textId="77777777" w:rsidTr="00E86CA5">
        <w:trPr>
          <w:trHeight w:val="153"/>
        </w:trPr>
        <w:tc>
          <w:tcPr>
            <w:tcW w:w="1080" w:type="dxa"/>
            <w:hideMark/>
          </w:tcPr>
          <w:p w14:paraId="0A006C3F" w14:textId="77777777" w:rsidR="00E86CA5" w:rsidRPr="008F341A" w:rsidRDefault="00E86CA5" w:rsidP="00933519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04" w:type="dxa"/>
            <w:hideMark/>
          </w:tcPr>
          <w:p w14:paraId="4D4566BB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  <w:tc>
          <w:tcPr>
            <w:tcW w:w="20" w:type="dxa"/>
          </w:tcPr>
          <w:p w14:paraId="7A82F676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789" w:type="dxa"/>
            <w:hideMark/>
          </w:tcPr>
          <w:p w14:paraId="0D36079A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รับ</w:t>
            </w:r>
          </w:p>
        </w:tc>
        <w:tc>
          <w:tcPr>
            <w:tcW w:w="21" w:type="dxa"/>
          </w:tcPr>
          <w:p w14:paraId="6CCE66C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454AA7BB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จ่าย</w:t>
            </w:r>
          </w:p>
        </w:tc>
        <w:tc>
          <w:tcPr>
            <w:tcW w:w="20" w:type="dxa"/>
          </w:tcPr>
          <w:p w14:paraId="5C118214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132" w:type="dxa"/>
            <w:gridSpan w:val="11"/>
            <w:tcBorders>
              <w:bottom w:val="single" w:sz="4" w:space="0" w:color="auto"/>
            </w:tcBorders>
          </w:tcPr>
          <w:p w14:paraId="26B82E9B" w14:textId="77777777" w:rsidR="00E86CA5" w:rsidRPr="008F341A" w:rsidRDefault="00E86CA5" w:rsidP="00933519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02E0B506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  <w:hideMark/>
          </w:tcPr>
          <w:p w14:paraId="018D49F3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</w:tr>
      <w:tr w:rsidR="00E86CA5" w:rsidRPr="008F341A" w14:paraId="453C8420" w14:textId="77777777" w:rsidTr="00E86CA5">
        <w:trPr>
          <w:trHeight w:val="180"/>
        </w:trPr>
        <w:tc>
          <w:tcPr>
            <w:tcW w:w="1080" w:type="dxa"/>
          </w:tcPr>
          <w:p w14:paraId="45C09C29" w14:textId="77777777" w:rsidR="00E86CA5" w:rsidRPr="008F341A" w:rsidRDefault="00E86CA5" w:rsidP="00933519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04" w:type="dxa"/>
            <w:hideMark/>
          </w:tcPr>
          <w:p w14:paraId="0933A275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20" w:type="dxa"/>
          </w:tcPr>
          <w:p w14:paraId="1CEC1E4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789" w:type="dxa"/>
            <w:hideMark/>
          </w:tcPr>
          <w:p w14:paraId="29532181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21" w:type="dxa"/>
          </w:tcPr>
          <w:p w14:paraId="753907CF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27ED8803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20" w:type="dxa"/>
          </w:tcPr>
          <w:p w14:paraId="5E879FA6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0484D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9D8CC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AEBAA9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สินทรัพย์</w:t>
            </w: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713BDA34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F03EA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รับโอนจาก</w:t>
            </w:r>
          </w:p>
        </w:tc>
        <w:tc>
          <w:tcPr>
            <w:tcW w:w="28" w:type="dxa"/>
            <w:tcBorders>
              <w:top w:val="single" w:sz="4" w:space="0" w:color="auto"/>
            </w:tcBorders>
          </w:tcPr>
          <w:p w14:paraId="46B5E7C6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</w:tcPr>
          <w:p w14:paraId="4B896082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ประมาณการ</w:t>
            </w:r>
          </w:p>
        </w:tc>
        <w:tc>
          <w:tcPr>
            <w:tcW w:w="100" w:type="dxa"/>
            <w:tcBorders>
              <w:top w:val="single" w:sz="4" w:space="0" w:color="auto"/>
            </w:tcBorders>
          </w:tcPr>
          <w:p w14:paraId="7048434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hideMark/>
          </w:tcPr>
          <w:p w14:paraId="1F4AC647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  <w:tcBorders>
              <w:top w:val="single" w:sz="4" w:space="0" w:color="auto"/>
            </w:tcBorders>
          </w:tcPr>
          <w:p w14:paraId="12A55B73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14:paraId="6CB21375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16"/>
                <w:szCs w:val="16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06A150B1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  <w:hideMark/>
          </w:tcPr>
          <w:p w14:paraId="75A13A0A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ณ วันที่</w:t>
            </w:r>
          </w:p>
        </w:tc>
      </w:tr>
      <w:tr w:rsidR="00E86CA5" w:rsidRPr="008F341A" w14:paraId="239ECA5E" w14:textId="77777777" w:rsidTr="00E86CA5">
        <w:trPr>
          <w:trHeight w:val="180"/>
        </w:trPr>
        <w:tc>
          <w:tcPr>
            <w:tcW w:w="1080" w:type="dxa"/>
          </w:tcPr>
          <w:p w14:paraId="3DA58815" w14:textId="77777777" w:rsidR="00E86CA5" w:rsidRPr="008F341A" w:rsidRDefault="00E86CA5" w:rsidP="00933519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04" w:type="dxa"/>
            <w:hideMark/>
          </w:tcPr>
          <w:p w14:paraId="126259E9" w14:textId="52E4F259" w:rsidR="00E86CA5" w:rsidRPr="008F341A" w:rsidRDefault="00B02EAA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86CA5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86CA5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มกราคม</w:t>
            </w:r>
          </w:p>
        </w:tc>
        <w:tc>
          <w:tcPr>
            <w:tcW w:w="20" w:type="dxa"/>
          </w:tcPr>
          <w:p w14:paraId="621FEFAC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789" w:type="dxa"/>
            <w:hideMark/>
          </w:tcPr>
          <w:p w14:paraId="7E3A83E1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21" w:type="dxa"/>
          </w:tcPr>
          <w:p w14:paraId="25E24C3F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92" w:type="dxa"/>
          </w:tcPr>
          <w:p w14:paraId="7593C9F3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20" w:type="dxa"/>
          </w:tcPr>
          <w:p w14:paraId="41B770E7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10" w:type="dxa"/>
            <w:hideMark/>
          </w:tcPr>
          <w:p w14:paraId="3573310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F2D7F1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  <w:hideMark/>
          </w:tcPr>
          <w:p w14:paraId="2F7248A3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ตามสัญญาเช่า</w:t>
            </w:r>
          </w:p>
        </w:tc>
        <w:tc>
          <w:tcPr>
            <w:tcW w:w="20" w:type="dxa"/>
          </w:tcPr>
          <w:p w14:paraId="4E596B88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577F23D6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การซื้อธุรกิจ</w:t>
            </w:r>
          </w:p>
        </w:tc>
        <w:tc>
          <w:tcPr>
            <w:tcW w:w="28" w:type="dxa"/>
          </w:tcPr>
          <w:p w14:paraId="438EA401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</w:tcPr>
          <w:p w14:paraId="52369D58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หนี้สินค่ารื้อถอน</w:t>
            </w:r>
          </w:p>
        </w:tc>
        <w:tc>
          <w:tcPr>
            <w:tcW w:w="100" w:type="dxa"/>
          </w:tcPr>
          <w:p w14:paraId="143F10CA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792" w:type="dxa"/>
            <w:hideMark/>
          </w:tcPr>
          <w:p w14:paraId="5273C45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3E40F95B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5DAADC2B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7ECD3BBA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  <w:hideMark/>
          </w:tcPr>
          <w:p w14:paraId="2279542B" w14:textId="78AE9FC2" w:rsidR="00E86CA5" w:rsidRPr="008F341A" w:rsidRDefault="00B02EAA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E86CA5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86CA5" w:rsidRPr="008F341A">
              <w:rPr>
                <w:rFonts w:asciiTheme="majorBidi" w:hAnsiTheme="majorBidi" w:cstheme="majorBidi" w:hint="cs"/>
                <w:b/>
                <w:bCs/>
                <w:sz w:val="16"/>
                <w:szCs w:val="16"/>
                <w:cs/>
              </w:rPr>
              <w:t>ธันวาคม</w:t>
            </w:r>
          </w:p>
        </w:tc>
      </w:tr>
      <w:tr w:rsidR="00E86CA5" w:rsidRPr="008F341A" w14:paraId="173B12C6" w14:textId="77777777" w:rsidTr="00E86CA5">
        <w:trPr>
          <w:trHeight w:val="180"/>
        </w:trPr>
        <w:tc>
          <w:tcPr>
            <w:tcW w:w="1080" w:type="dxa"/>
          </w:tcPr>
          <w:p w14:paraId="1DC63C56" w14:textId="77777777" w:rsidR="00E86CA5" w:rsidRPr="008F341A" w:rsidRDefault="00E86CA5" w:rsidP="00933519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704" w:type="dxa"/>
            <w:hideMark/>
          </w:tcPr>
          <w:p w14:paraId="59056DF5" w14:textId="3CB63020" w:rsidR="00E86CA5" w:rsidRPr="008F341A" w:rsidRDefault="00B02EAA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2567</w:t>
            </w:r>
          </w:p>
        </w:tc>
        <w:tc>
          <w:tcPr>
            <w:tcW w:w="20" w:type="dxa"/>
          </w:tcPr>
          <w:p w14:paraId="40582B1E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89" w:type="dxa"/>
          </w:tcPr>
          <w:p w14:paraId="117AF2F2" w14:textId="77777777" w:rsidR="00E86CA5" w:rsidRPr="008F341A" w:rsidRDefault="00E86CA5" w:rsidP="00933519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1" w:type="dxa"/>
          </w:tcPr>
          <w:p w14:paraId="34C6E79C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4DB02044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20" w:type="dxa"/>
          </w:tcPr>
          <w:p w14:paraId="78D2AD50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hideMark/>
          </w:tcPr>
          <w:p w14:paraId="454FC362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2007610B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  <w:hideMark/>
          </w:tcPr>
          <w:p w14:paraId="56229FB0" w14:textId="77777777" w:rsidR="00E86CA5" w:rsidRPr="008F341A" w:rsidRDefault="00E86CA5" w:rsidP="0093351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เพิ่มขึ้น</w:t>
            </w:r>
          </w:p>
        </w:tc>
        <w:tc>
          <w:tcPr>
            <w:tcW w:w="20" w:type="dxa"/>
          </w:tcPr>
          <w:p w14:paraId="095501BA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10" w:type="dxa"/>
          </w:tcPr>
          <w:p w14:paraId="1D2FE76F" w14:textId="72CAB1E5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lang w:val="en-GB"/>
              </w:rPr>
              <w:t>(</w:t>
            </w:r>
            <w:r w:rsidRPr="008F341A">
              <w:rPr>
                <w:rFonts w:asciiTheme="majorBidi" w:hAnsiTheme="majorBidi"/>
                <w:b/>
                <w:bCs/>
                <w:spacing w:val="-8"/>
                <w:sz w:val="16"/>
                <w:szCs w:val="16"/>
                <w:cs/>
                <w:lang w:val="en-GB"/>
              </w:rPr>
              <w:t>ดูหมายเหตุ</w:t>
            </w:r>
            <w:r w:rsidRPr="008F341A">
              <w:rPr>
                <w:rFonts w:asciiTheme="majorBidi" w:hAnsiTheme="majorBidi" w:hint="cs"/>
                <w:b/>
                <w:bCs/>
                <w:spacing w:val="-8"/>
                <w:sz w:val="16"/>
                <w:szCs w:val="16"/>
                <w:cs/>
                <w:lang w:val="en-GB"/>
              </w:rPr>
              <w:t>ข้อ</w:t>
            </w:r>
            <w:r w:rsidR="00B0090C" w:rsidRPr="008F341A">
              <w:rPr>
                <w:rFonts w:asciiTheme="majorBidi" w:hAnsiTheme="majorBidi" w:hint="cs"/>
                <w:b/>
                <w:bCs/>
                <w:spacing w:val="-8"/>
                <w:sz w:val="16"/>
                <w:szCs w:val="16"/>
                <w:cs/>
                <w:lang w:val="en-GB"/>
              </w:rPr>
              <w:t xml:space="preserve"> </w:t>
            </w:r>
            <w:r w:rsidR="00B02EAA" w:rsidRPr="008F341A">
              <w:rPr>
                <w:rFonts w:asciiTheme="majorBidi" w:hAnsiTheme="majorBidi"/>
                <w:b/>
                <w:bCs/>
                <w:spacing w:val="-8"/>
                <w:sz w:val="16"/>
                <w:szCs w:val="16"/>
              </w:rPr>
              <w:t>4</w:t>
            </w:r>
            <w:r w:rsidR="00B0090C" w:rsidRPr="008F341A">
              <w:rPr>
                <w:rFonts w:asciiTheme="majorBidi" w:hAnsiTheme="majorBidi"/>
                <w:b/>
                <w:bCs/>
                <w:spacing w:val="-8"/>
                <w:sz w:val="16"/>
                <w:szCs w:val="16"/>
              </w:rPr>
              <w:t>.1</w:t>
            </w:r>
            <w:r w:rsidRPr="008F341A">
              <w:rPr>
                <w:rFonts w:asciiTheme="majorBidi" w:hAnsiTheme="majorBidi"/>
                <w:b/>
                <w:bCs/>
                <w:spacing w:val="-8"/>
                <w:sz w:val="16"/>
                <w:szCs w:val="16"/>
              </w:rPr>
              <w:t>)</w:t>
            </w:r>
          </w:p>
        </w:tc>
        <w:tc>
          <w:tcPr>
            <w:tcW w:w="28" w:type="dxa"/>
          </w:tcPr>
          <w:p w14:paraId="51CE3CE7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</w:tcPr>
          <w:p w14:paraId="700350DE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val="en-GB"/>
              </w:rPr>
            </w:pPr>
          </w:p>
        </w:tc>
        <w:tc>
          <w:tcPr>
            <w:tcW w:w="100" w:type="dxa"/>
          </w:tcPr>
          <w:p w14:paraId="4A424484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val="en-GB"/>
              </w:rPr>
            </w:pPr>
          </w:p>
        </w:tc>
        <w:tc>
          <w:tcPr>
            <w:tcW w:w="792" w:type="dxa"/>
            <w:hideMark/>
          </w:tcPr>
          <w:p w14:paraId="6B4B5D22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540D1BE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62BB518B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47343470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  <w:hideMark/>
          </w:tcPr>
          <w:p w14:paraId="38CC7897" w14:textId="0C1C80EC" w:rsidR="00E86CA5" w:rsidRPr="008F341A" w:rsidRDefault="00B02EAA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2567</w:t>
            </w:r>
          </w:p>
        </w:tc>
      </w:tr>
      <w:tr w:rsidR="00E86CA5" w:rsidRPr="008F341A" w14:paraId="1504BA84" w14:textId="77777777" w:rsidTr="00E86CA5">
        <w:trPr>
          <w:trHeight w:val="180"/>
        </w:trPr>
        <w:tc>
          <w:tcPr>
            <w:tcW w:w="1080" w:type="dxa"/>
            <w:hideMark/>
          </w:tcPr>
          <w:p w14:paraId="504BE835" w14:textId="77777777" w:rsidR="00E86CA5" w:rsidRPr="008F341A" w:rsidRDefault="00E86CA5" w:rsidP="00933519">
            <w:pPr>
              <w:spacing w:line="240" w:lineRule="exact"/>
              <w:ind w:left="368" w:right="1" w:hanging="273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704" w:type="dxa"/>
          </w:tcPr>
          <w:p w14:paraId="0B180E87" w14:textId="77777777" w:rsidR="00E86CA5" w:rsidRPr="008F341A" w:rsidRDefault="00E86CA5" w:rsidP="00933519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20" w:type="dxa"/>
          </w:tcPr>
          <w:p w14:paraId="34F1F948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789" w:type="dxa"/>
          </w:tcPr>
          <w:p w14:paraId="41F50763" w14:textId="77777777" w:rsidR="00E86CA5" w:rsidRPr="008F341A" w:rsidRDefault="00E86CA5" w:rsidP="00933519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1" w:type="dxa"/>
          </w:tcPr>
          <w:p w14:paraId="70293EB3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79573BC8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20" w:type="dxa"/>
          </w:tcPr>
          <w:p w14:paraId="229D5115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083C5BF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" w:type="dxa"/>
          </w:tcPr>
          <w:p w14:paraId="0EA1A5B8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</w:tcPr>
          <w:p w14:paraId="6A5F4F25" w14:textId="77777777" w:rsidR="00E86CA5" w:rsidRPr="008F341A" w:rsidRDefault="00E86CA5" w:rsidP="00933519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0" w:type="dxa"/>
          </w:tcPr>
          <w:p w14:paraId="656C2D55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02140F7E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28" w:type="dxa"/>
          </w:tcPr>
          <w:p w14:paraId="56A300AE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465DFDFC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100" w:type="dxa"/>
          </w:tcPr>
          <w:p w14:paraId="1EE5972C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68E538AA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3CBBCF1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0C0560F5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45654D2D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</w:tcPr>
          <w:p w14:paraId="5A4E9DB3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</w:tr>
      <w:tr w:rsidR="00E86CA5" w:rsidRPr="008F341A" w14:paraId="5BCB9EA0" w14:textId="77777777" w:rsidTr="00E86CA5">
        <w:trPr>
          <w:trHeight w:val="180"/>
        </w:trPr>
        <w:tc>
          <w:tcPr>
            <w:tcW w:w="1080" w:type="dxa"/>
            <w:hideMark/>
          </w:tcPr>
          <w:p w14:paraId="71740F4D" w14:textId="77777777" w:rsidR="00E86CA5" w:rsidRPr="008F341A" w:rsidRDefault="00E86CA5" w:rsidP="00933519">
            <w:pPr>
              <w:spacing w:line="240" w:lineRule="exact"/>
              <w:ind w:left="368" w:right="1" w:hanging="273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 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704" w:type="dxa"/>
          </w:tcPr>
          <w:p w14:paraId="0C7BE367" w14:textId="74929F65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left="-324" w:right="87" w:hanging="324"/>
              <w:rPr>
                <w:rFonts w:ascii="Angsana New" w:hAnsi="Angsana New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60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206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124</w:t>
            </w:r>
          </w:p>
        </w:tc>
        <w:tc>
          <w:tcPr>
            <w:tcW w:w="20" w:type="dxa"/>
          </w:tcPr>
          <w:p w14:paraId="07CFA596" w14:textId="77777777" w:rsidR="00E86CA5" w:rsidRPr="008F341A" w:rsidRDefault="00E86CA5" w:rsidP="00933519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89" w:type="dxa"/>
          </w:tcPr>
          <w:p w14:paraId="441023B0" w14:textId="1EBC6D8B" w:rsidR="00E86CA5" w:rsidRPr="008F341A" w:rsidRDefault="00B02EAA" w:rsidP="00933519">
            <w:pPr>
              <w:tabs>
                <w:tab w:val="decimal" w:pos="750"/>
              </w:tabs>
              <w:spacing w:line="240" w:lineRule="exact"/>
              <w:ind w:left="-324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9</w:t>
            </w:r>
            <w:r w:rsidR="00E86CA5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784</w:t>
            </w:r>
            <w:r w:rsidR="00E86CA5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111</w:t>
            </w:r>
          </w:p>
        </w:tc>
        <w:tc>
          <w:tcPr>
            <w:tcW w:w="21" w:type="dxa"/>
          </w:tcPr>
          <w:p w14:paraId="3A35F99E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43B604B4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0" w:type="dxa"/>
          </w:tcPr>
          <w:p w14:paraId="38DF5338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6A885F69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0CC137B5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</w:tcPr>
          <w:p w14:paraId="6B82D831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0" w:type="dxa"/>
          </w:tcPr>
          <w:p w14:paraId="15ACCDE8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21640BBC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8" w:type="dxa"/>
          </w:tcPr>
          <w:p w14:paraId="1622E598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53CEB7D5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100" w:type="dxa"/>
          </w:tcPr>
          <w:p w14:paraId="3C6F4863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1438C7EC" w14:textId="3B552304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721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573</w:t>
            </w:r>
          </w:p>
        </w:tc>
        <w:tc>
          <w:tcPr>
            <w:tcW w:w="58" w:type="dxa"/>
          </w:tcPr>
          <w:p w14:paraId="615A66EC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642B62CB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6F79F7A2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</w:tcPr>
          <w:p w14:paraId="351E05A7" w14:textId="6BCB07C7" w:rsidR="00E86CA5" w:rsidRPr="008F341A" w:rsidRDefault="00B02EAA" w:rsidP="00E86CA5">
            <w:pPr>
              <w:tabs>
                <w:tab w:val="decimal" w:pos="720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71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711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808</w:t>
            </w:r>
          </w:p>
        </w:tc>
      </w:tr>
      <w:tr w:rsidR="00E86CA5" w:rsidRPr="008F341A" w14:paraId="03BEC2D2" w14:textId="77777777" w:rsidTr="00E86CA5">
        <w:trPr>
          <w:trHeight w:val="144"/>
        </w:trPr>
        <w:tc>
          <w:tcPr>
            <w:tcW w:w="1080" w:type="dxa"/>
            <w:hideMark/>
          </w:tcPr>
          <w:p w14:paraId="2D913A7D" w14:textId="77777777" w:rsidR="00E86CA5" w:rsidRPr="008F341A" w:rsidRDefault="00E86CA5" w:rsidP="00933519">
            <w:pPr>
              <w:spacing w:line="240" w:lineRule="exact"/>
              <w:ind w:left="360" w:right="1" w:hanging="273"/>
              <w:outlineLvl w:val="5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เงินกู้ยืมระยะยาว</w:t>
            </w:r>
          </w:p>
        </w:tc>
        <w:tc>
          <w:tcPr>
            <w:tcW w:w="704" w:type="dxa"/>
          </w:tcPr>
          <w:p w14:paraId="377DA97F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-324" w:right="87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0" w:type="dxa"/>
          </w:tcPr>
          <w:p w14:paraId="6ADC500A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89" w:type="dxa"/>
          </w:tcPr>
          <w:p w14:paraId="20F786D9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21" w:type="dxa"/>
          </w:tcPr>
          <w:p w14:paraId="52FCE602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4B10B6E3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20" w:type="dxa"/>
          </w:tcPr>
          <w:p w14:paraId="5B450C56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02F73256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6052C0B7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</w:tcPr>
          <w:p w14:paraId="61B82484" w14:textId="77777777" w:rsidR="00E86CA5" w:rsidRPr="008F341A" w:rsidRDefault="00E86CA5" w:rsidP="00933519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20" w:type="dxa"/>
          </w:tcPr>
          <w:p w14:paraId="705DCC58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5975377D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28" w:type="dxa"/>
          </w:tcPr>
          <w:p w14:paraId="00DEA96E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79168D77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100" w:type="dxa"/>
          </w:tcPr>
          <w:p w14:paraId="713E0A63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74215C97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3EEA0AF6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33B34DD1" w14:textId="77777777" w:rsidR="00E86CA5" w:rsidRPr="008F341A" w:rsidRDefault="00E86CA5" w:rsidP="00933519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00BD2B96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</w:tcPr>
          <w:p w14:paraId="743DD91A" w14:textId="77777777" w:rsidR="00E86CA5" w:rsidRPr="008F341A" w:rsidRDefault="00E86CA5" w:rsidP="00E86CA5">
            <w:pPr>
              <w:tabs>
                <w:tab w:val="decimal" w:pos="720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E86CA5" w:rsidRPr="008F341A" w14:paraId="45D5F393" w14:textId="77777777" w:rsidTr="00E86CA5">
        <w:trPr>
          <w:trHeight w:val="144"/>
        </w:trPr>
        <w:tc>
          <w:tcPr>
            <w:tcW w:w="1080" w:type="dxa"/>
            <w:hideMark/>
          </w:tcPr>
          <w:p w14:paraId="4844A16B" w14:textId="77777777" w:rsidR="00E86CA5" w:rsidRPr="008F341A" w:rsidRDefault="00E86CA5" w:rsidP="00933519">
            <w:pPr>
              <w:spacing w:line="240" w:lineRule="exact"/>
              <w:ind w:left="360" w:right="1" w:hanging="273"/>
              <w:outlineLvl w:val="5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 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704" w:type="dxa"/>
          </w:tcPr>
          <w:p w14:paraId="0BF16961" w14:textId="068C0BD1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right="87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73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211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983</w:t>
            </w:r>
          </w:p>
        </w:tc>
        <w:tc>
          <w:tcPr>
            <w:tcW w:w="20" w:type="dxa"/>
          </w:tcPr>
          <w:p w14:paraId="47646A1B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89" w:type="dxa"/>
          </w:tcPr>
          <w:p w14:paraId="72476CAA" w14:textId="3F2DFDA0" w:rsidR="00E86CA5" w:rsidRPr="008F341A" w:rsidRDefault="00B02EAA" w:rsidP="00EE6335">
            <w:pPr>
              <w:tabs>
                <w:tab w:val="decimal" w:pos="750"/>
              </w:tabs>
              <w:spacing w:line="240" w:lineRule="exact"/>
              <w:ind w:left="-324" w:hanging="324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18</w:t>
            </w:r>
            <w:r w:rsidR="00EE6335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260</w:t>
            </w:r>
            <w:r w:rsidR="00EE6335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977</w:t>
            </w:r>
          </w:p>
        </w:tc>
        <w:tc>
          <w:tcPr>
            <w:tcW w:w="21" w:type="dxa"/>
          </w:tcPr>
          <w:p w14:paraId="3920B450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36B232F6" w14:textId="2FD8C538" w:rsidR="00E86CA5" w:rsidRPr="008F341A" w:rsidRDefault="00EE633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73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027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072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20" w:type="dxa"/>
          </w:tcPr>
          <w:p w14:paraId="6D59CF4C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29727ED6" w14:textId="413C1C3B" w:rsidR="00E86CA5" w:rsidRPr="008F341A" w:rsidRDefault="00E86CA5" w:rsidP="00933519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184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911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90" w:type="dxa"/>
          </w:tcPr>
          <w:p w14:paraId="2878A4B2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0" w:type="dxa"/>
          </w:tcPr>
          <w:p w14:paraId="3753090C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0" w:type="dxa"/>
          </w:tcPr>
          <w:p w14:paraId="078ED6AC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0DCE38A3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8" w:type="dxa"/>
          </w:tcPr>
          <w:p w14:paraId="3B5F88E0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5B12D409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100" w:type="dxa"/>
          </w:tcPr>
          <w:p w14:paraId="7C5D553A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239B8ADB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212AC5E8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00F720AA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3ACC2E5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</w:tcPr>
          <w:p w14:paraId="35BD9A51" w14:textId="25566C89" w:rsidR="00E86CA5" w:rsidRPr="008F341A" w:rsidRDefault="00B02EAA" w:rsidP="00E86CA5">
            <w:pPr>
              <w:tabs>
                <w:tab w:val="decimal" w:pos="720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18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260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977</w:t>
            </w:r>
          </w:p>
        </w:tc>
      </w:tr>
      <w:tr w:rsidR="00E86CA5" w:rsidRPr="008F341A" w14:paraId="028E7A33" w14:textId="77777777" w:rsidTr="00E86CA5">
        <w:trPr>
          <w:trHeight w:val="144"/>
        </w:trPr>
        <w:tc>
          <w:tcPr>
            <w:tcW w:w="1080" w:type="dxa"/>
            <w:hideMark/>
          </w:tcPr>
          <w:p w14:paraId="3BEE1DFA" w14:textId="77777777" w:rsidR="00E86CA5" w:rsidRPr="008F341A" w:rsidRDefault="00E86CA5" w:rsidP="00933519">
            <w:pPr>
              <w:spacing w:line="240" w:lineRule="exact"/>
              <w:ind w:left="360" w:right="1" w:hanging="273"/>
              <w:outlineLvl w:val="5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704" w:type="dxa"/>
          </w:tcPr>
          <w:p w14:paraId="3900D5EA" w14:textId="1D07BDEF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left="-324" w:right="87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22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222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849</w:t>
            </w:r>
          </w:p>
        </w:tc>
        <w:tc>
          <w:tcPr>
            <w:tcW w:w="20" w:type="dxa"/>
          </w:tcPr>
          <w:p w14:paraId="701B4088" w14:textId="77777777" w:rsidR="00E86CA5" w:rsidRPr="008F341A" w:rsidRDefault="00E86CA5" w:rsidP="0093351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89" w:type="dxa"/>
          </w:tcPr>
          <w:p w14:paraId="60878908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1" w:type="dxa"/>
          </w:tcPr>
          <w:p w14:paraId="4AA0D9D6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17D1D018" w14:textId="29D0444F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12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845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464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20" w:type="dxa"/>
          </w:tcPr>
          <w:p w14:paraId="6728EB07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27CD623B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0D3E407D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</w:tcPr>
          <w:p w14:paraId="283CA0BA" w14:textId="58D250FE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16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300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732</w:t>
            </w:r>
          </w:p>
        </w:tc>
        <w:tc>
          <w:tcPr>
            <w:tcW w:w="20" w:type="dxa"/>
          </w:tcPr>
          <w:p w14:paraId="38EEC494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3AF846C5" w14:textId="45E6AE18" w:rsidR="00E86CA5" w:rsidRPr="008F341A" w:rsidRDefault="00B02EAA" w:rsidP="00933519">
            <w:pPr>
              <w:tabs>
                <w:tab w:val="decimal" w:pos="720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38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803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371</w:t>
            </w:r>
          </w:p>
        </w:tc>
        <w:tc>
          <w:tcPr>
            <w:tcW w:w="28" w:type="dxa"/>
          </w:tcPr>
          <w:p w14:paraId="61BFC7B6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155D6A49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100" w:type="dxa"/>
          </w:tcPr>
          <w:p w14:paraId="3BC32BD7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</w:tcPr>
          <w:p w14:paraId="4975AF39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42CFE890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3D19A166" w14:textId="34BBAB56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2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295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425</w:t>
            </w:r>
          </w:p>
        </w:tc>
        <w:tc>
          <w:tcPr>
            <w:tcW w:w="90" w:type="dxa"/>
          </w:tcPr>
          <w:p w14:paraId="1B518BAA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</w:tcPr>
          <w:p w14:paraId="2267C8C9" w14:textId="4AC5D4B4" w:rsidR="00E86CA5" w:rsidRPr="008F341A" w:rsidRDefault="00B02EAA" w:rsidP="00E86CA5">
            <w:pPr>
              <w:tabs>
                <w:tab w:val="decimal" w:pos="720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66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776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913</w:t>
            </w:r>
          </w:p>
        </w:tc>
      </w:tr>
      <w:tr w:rsidR="00E86CA5" w:rsidRPr="008F341A" w14:paraId="1993B41D" w14:textId="77777777" w:rsidTr="00E86CA5">
        <w:trPr>
          <w:trHeight w:val="144"/>
        </w:trPr>
        <w:tc>
          <w:tcPr>
            <w:tcW w:w="1080" w:type="dxa"/>
            <w:hideMark/>
          </w:tcPr>
          <w:p w14:paraId="2EF2AC54" w14:textId="77777777" w:rsidR="00E86CA5" w:rsidRPr="008F341A" w:rsidRDefault="00E86CA5" w:rsidP="00933519">
            <w:pPr>
              <w:spacing w:line="240" w:lineRule="exact"/>
              <w:ind w:left="360" w:right="1" w:hanging="273"/>
              <w:outlineLvl w:val="5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16"/>
                <w:szCs w:val="16"/>
                <w:cs/>
                <w:lang w:val="en-GB"/>
              </w:rPr>
              <w:t>ดอกเบี้ยค้างจ่าย</w:t>
            </w:r>
          </w:p>
        </w:tc>
        <w:tc>
          <w:tcPr>
            <w:tcW w:w="704" w:type="dxa"/>
          </w:tcPr>
          <w:p w14:paraId="2EC9D608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0" w:type="dxa"/>
          </w:tcPr>
          <w:p w14:paraId="1024AE47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89" w:type="dxa"/>
          </w:tcPr>
          <w:p w14:paraId="6A3E8433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1" w:type="dxa"/>
          </w:tcPr>
          <w:p w14:paraId="7B629162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14:paraId="0F705C48" w14:textId="449514FE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7504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7504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652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</w:t>
            </w:r>
            <w:r w:rsidR="007504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20" w:type="dxa"/>
          </w:tcPr>
          <w:p w14:paraId="6490FD69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</w:tcPr>
          <w:p w14:paraId="29569B62" w14:textId="23FD4A30" w:rsidR="00E86CA5" w:rsidRPr="008F341A" w:rsidRDefault="00B02EAA" w:rsidP="00933519">
            <w:pPr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184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911</w:t>
            </w:r>
          </w:p>
        </w:tc>
        <w:tc>
          <w:tcPr>
            <w:tcW w:w="90" w:type="dxa"/>
          </w:tcPr>
          <w:p w14:paraId="7A93CA33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</w:tcPr>
          <w:p w14:paraId="12C1114C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0" w:type="dxa"/>
          </w:tcPr>
          <w:p w14:paraId="13C15360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AA83747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28" w:type="dxa"/>
          </w:tcPr>
          <w:p w14:paraId="225DA1D8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14:paraId="7D16A977" w14:textId="5FD0AD80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(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40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797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)</w:t>
            </w:r>
          </w:p>
        </w:tc>
        <w:tc>
          <w:tcPr>
            <w:tcW w:w="100" w:type="dxa"/>
          </w:tcPr>
          <w:p w14:paraId="69703DCD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FE02E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2047FE1C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</w:tcPr>
          <w:p w14:paraId="04EC30E6" w14:textId="05E50B66" w:rsidR="00E86CA5" w:rsidRPr="008F341A" w:rsidRDefault="004B6964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6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508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6</w:t>
            </w:r>
            <w:r w:rsidRPr="008F341A">
              <w:rPr>
                <w:rFonts w:ascii="Angsana New" w:hAnsi="Angsana New"/>
                <w:sz w:val="16"/>
                <w:szCs w:val="16"/>
              </w:rPr>
              <w:t>3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2</w:t>
            </w:r>
          </w:p>
        </w:tc>
        <w:tc>
          <w:tcPr>
            <w:tcW w:w="90" w:type="dxa"/>
          </w:tcPr>
          <w:p w14:paraId="741C87EC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</w:tcPr>
          <w:p w14:paraId="0597548F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</w:tr>
      <w:tr w:rsidR="00E86CA5" w:rsidRPr="008F341A" w14:paraId="3726D40C" w14:textId="77777777" w:rsidTr="00E86CA5">
        <w:trPr>
          <w:trHeight w:val="144"/>
        </w:trPr>
        <w:tc>
          <w:tcPr>
            <w:tcW w:w="1080" w:type="dxa"/>
            <w:hideMark/>
          </w:tcPr>
          <w:p w14:paraId="52717EEC" w14:textId="77777777" w:rsidR="00E86CA5" w:rsidRPr="008F341A" w:rsidRDefault="00E86CA5" w:rsidP="00933519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รวม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1EFB06" w14:textId="78996FAF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left="-324" w:right="87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155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640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956</w:t>
            </w:r>
          </w:p>
        </w:tc>
        <w:tc>
          <w:tcPr>
            <w:tcW w:w="20" w:type="dxa"/>
          </w:tcPr>
          <w:p w14:paraId="2A910679" w14:textId="77777777" w:rsidR="00E86CA5" w:rsidRPr="008F341A" w:rsidRDefault="00E86CA5" w:rsidP="00933519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B21C03" w14:textId="2338D7CF" w:rsidR="00E86CA5" w:rsidRPr="008F341A" w:rsidRDefault="00B02EAA" w:rsidP="00933519">
            <w:pPr>
              <w:tabs>
                <w:tab w:val="decimal" w:pos="750"/>
              </w:tabs>
              <w:spacing w:line="240" w:lineRule="exact"/>
              <w:ind w:left="-324" w:hanging="324"/>
              <w:rPr>
                <w:rFonts w:ascii="Angsana New" w:hAnsi="Angsana New"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28</w:t>
            </w:r>
            <w:r w:rsidR="00EE6335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045</w:t>
            </w:r>
            <w:r w:rsidR="00EE6335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088</w:t>
            </w:r>
          </w:p>
        </w:tc>
        <w:tc>
          <w:tcPr>
            <w:tcW w:w="21" w:type="dxa"/>
          </w:tcPr>
          <w:p w14:paraId="03E96095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double" w:sz="4" w:space="0" w:color="auto"/>
            </w:tcBorders>
          </w:tcPr>
          <w:p w14:paraId="2B2ADE2A" w14:textId="0BE7DB24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="004B6964" w:rsidRPr="008F341A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="00EE6335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4B6964" w:rsidRPr="008F341A">
              <w:rPr>
                <w:rFonts w:asciiTheme="majorBidi" w:hAnsiTheme="majorBidi" w:cstheme="majorBidi"/>
                <w:sz w:val="16"/>
                <w:szCs w:val="16"/>
              </w:rPr>
              <w:t>525</w:t>
            </w:r>
            <w:r w:rsidR="00EE6335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4B6964" w:rsidRPr="008F341A">
              <w:rPr>
                <w:rFonts w:asciiTheme="majorBidi" w:hAnsiTheme="majorBidi" w:cstheme="majorBidi"/>
                <w:sz w:val="16"/>
                <w:szCs w:val="16"/>
              </w:rPr>
              <w:t>282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20" w:type="dxa"/>
          </w:tcPr>
          <w:p w14:paraId="2699C747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7EB659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3C266014" w14:textId="77777777" w:rsidR="00E86CA5" w:rsidRPr="008F341A" w:rsidRDefault="00E86CA5" w:rsidP="0093351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40C0E6" w14:textId="0EDB37CC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16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300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732</w:t>
            </w:r>
          </w:p>
        </w:tc>
        <w:tc>
          <w:tcPr>
            <w:tcW w:w="20" w:type="dxa"/>
          </w:tcPr>
          <w:p w14:paraId="7A350507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5F0ED6B3" w14:textId="177879D6" w:rsidR="00E86CA5" w:rsidRPr="008F341A" w:rsidRDefault="00B02EAA" w:rsidP="00933519">
            <w:pPr>
              <w:tabs>
                <w:tab w:val="decimal" w:pos="720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38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803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371</w:t>
            </w:r>
          </w:p>
        </w:tc>
        <w:tc>
          <w:tcPr>
            <w:tcW w:w="28" w:type="dxa"/>
          </w:tcPr>
          <w:p w14:paraId="574F864A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</w:tcBorders>
          </w:tcPr>
          <w:p w14:paraId="20DFA8FD" w14:textId="2510215C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(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40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797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)</w:t>
            </w:r>
          </w:p>
        </w:tc>
        <w:tc>
          <w:tcPr>
            <w:tcW w:w="100" w:type="dxa"/>
          </w:tcPr>
          <w:p w14:paraId="3F62BF29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A4C6C26" w14:textId="44044A41" w:rsidR="00E86CA5" w:rsidRPr="008F341A" w:rsidRDefault="00B02EAA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721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573</w:t>
            </w:r>
          </w:p>
        </w:tc>
        <w:tc>
          <w:tcPr>
            <w:tcW w:w="58" w:type="dxa"/>
          </w:tcPr>
          <w:p w14:paraId="70DDC8FD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74944A" w14:textId="41618A27" w:rsidR="00E86CA5" w:rsidRPr="008F341A" w:rsidRDefault="002C1A72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804</w:t>
            </w:r>
            <w:r w:rsidR="00E86CA5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05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7</w:t>
            </w:r>
          </w:p>
        </w:tc>
        <w:tc>
          <w:tcPr>
            <w:tcW w:w="90" w:type="dxa"/>
          </w:tcPr>
          <w:p w14:paraId="1E699075" w14:textId="77777777" w:rsidR="00E86CA5" w:rsidRPr="008F341A" w:rsidRDefault="00E86CA5" w:rsidP="0093351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D7AD79" w14:textId="03311181" w:rsidR="00E86CA5" w:rsidRPr="008F341A" w:rsidRDefault="00B02EAA" w:rsidP="00E86CA5">
            <w:pPr>
              <w:tabs>
                <w:tab w:val="decimal" w:pos="720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156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749</w:t>
            </w:r>
            <w:r w:rsidR="00E86CA5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698</w:t>
            </w:r>
          </w:p>
        </w:tc>
      </w:tr>
    </w:tbl>
    <w:p w14:paraId="1EB99B25" w14:textId="7AABA5D0" w:rsidR="008854D0" w:rsidRPr="008F341A" w:rsidRDefault="008854D0" w:rsidP="002B7B10">
      <w:pPr>
        <w:spacing w:before="120"/>
        <w:ind w:right="-216"/>
        <w:jc w:val="right"/>
        <w:rPr>
          <w:rFonts w:ascii="Angsana New" w:hAnsi="Angsana New"/>
          <w:b/>
          <w:bCs/>
          <w:sz w:val="16"/>
          <w:szCs w:val="16"/>
        </w:rPr>
      </w:pPr>
      <w:r w:rsidRPr="008F341A">
        <w:rPr>
          <w:rFonts w:ascii="Angsana New" w:hAnsi="Angsana New" w:hint="cs"/>
          <w:b/>
          <w:bCs/>
          <w:sz w:val="16"/>
          <w:szCs w:val="16"/>
          <w:cs/>
        </w:rPr>
        <w:t xml:space="preserve">หน่วย </w:t>
      </w:r>
      <w:r w:rsidRPr="008F341A">
        <w:rPr>
          <w:rFonts w:ascii="Angsana New" w:hAnsi="Angsana New"/>
          <w:b/>
          <w:bCs/>
          <w:sz w:val="16"/>
          <w:szCs w:val="16"/>
        </w:rPr>
        <w:t xml:space="preserve">: </w:t>
      </w:r>
      <w:r w:rsidRPr="008F341A">
        <w:rPr>
          <w:rFonts w:ascii="Angsana New" w:hAnsi="Angsana New" w:hint="cs"/>
          <w:b/>
          <w:bCs/>
          <w:sz w:val="16"/>
          <w:szCs w:val="16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180395" w:rsidRPr="008F341A" w14:paraId="2649982D" w14:textId="77777777" w:rsidTr="00163947">
        <w:trPr>
          <w:trHeight w:val="153"/>
        </w:trPr>
        <w:tc>
          <w:tcPr>
            <w:tcW w:w="9482" w:type="dxa"/>
            <w:gridSpan w:val="16"/>
          </w:tcPr>
          <w:p w14:paraId="56416842" w14:textId="4D0D1982" w:rsidR="00180395" w:rsidRPr="008F341A" w:rsidRDefault="00180395" w:rsidP="00163947">
            <w:pPr>
              <w:spacing w:line="360" w:lineRule="exact"/>
              <w:ind w:left="-108" w:right="-11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งบการเงิน</w:t>
            </w:r>
            <w:r w:rsidRPr="008F341A">
              <w:rPr>
                <w:rFonts w:ascii="Angsana New" w:hAnsi="Angsana New" w:hint="cs"/>
                <w:b/>
                <w:bCs/>
                <w:sz w:val="16"/>
                <w:szCs w:val="16"/>
                <w:cs/>
              </w:rPr>
              <w:t>รวม</w:t>
            </w:r>
          </w:p>
        </w:tc>
      </w:tr>
      <w:tr w:rsidR="00180395" w:rsidRPr="008F341A" w14:paraId="23514FD1" w14:textId="77777777" w:rsidTr="00163947">
        <w:trPr>
          <w:trHeight w:val="153"/>
        </w:trPr>
        <w:tc>
          <w:tcPr>
            <w:tcW w:w="1530" w:type="dxa"/>
            <w:hideMark/>
          </w:tcPr>
          <w:p w14:paraId="705FB4E9" w14:textId="77777777" w:rsidR="00180395" w:rsidRPr="008F341A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22AC4230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4573E283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9C5827A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รับ</w:t>
            </w:r>
          </w:p>
        </w:tc>
        <w:tc>
          <w:tcPr>
            <w:tcW w:w="58" w:type="dxa"/>
          </w:tcPr>
          <w:p w14:paraId="792B2F59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08C46FE8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จ่าย</w:t>
            </w:r>
          </w:p>
        </w:tc>
        <w:tc>
          <w:tcPr>
            <w:tcW w:w="58" w:type="dxa"/>
          </w:tcPr>
          <w:p w14:paraId="7305D372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418DB726" w14:textId="77777777" w:rsidR="00180395" w:rsidRPr="008F341A" w:rsidRDefault="00180395" w:rsidP="0016394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74B7F4A8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5031D8A7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</w:tr>
      <w:tr w:rsidR="00180395" w:rsidRPr="008F341A" w14:paraId="7E97E936" w14:textId="77777777" w:rsidTr="00163947">
        <w:trPr>
          <w:trHeight w:val="180"/>
        </w:trPr>
        <w:tc>
          <w:tcPr>
            <w:tcW w:w="1530" w:type="dxa"/>
          </w:tcPr>
          <w:p w14:paraId="016FD3E8" w14:textId="77777777" w:rsidR="00180395" w:rsidRPr="008F341A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A2109A1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58" w:type="dxa"/>
          </w:tcPr>
          <w:p w14:paraId="207B2E9F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0B8537E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2A67D86D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6CE6844B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626E2203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1BB52B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1F18F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9CEAF8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2FEEF4C7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D31311C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6335EF90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93" w:type="dxa"/>
          </w:tcPr>
          <w:p w14:paraId="273452D6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16"/>
                <w:szCs w:val="16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1D5AA852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39F81DB1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ณ วันที่</w:t>
            </w:r>
          </w:p>
        </w:tc>
      </w:tr>
      <w:tr w:rsidR="00180395" w:rsidRPr="008F341A" w14:paraId="32D02D02" w14:textId="77777777" w:rsidTr="00163947">
        <w:trPr>
          <w:trHeight w:val="180"/>
        </w:trPr>
        <w:tc>
          <w:tcPr>
            <w:tcW w:w="1530" w:type="dxa"/>
          </w:tcPr>
          <w:p w14:paraId="24DABB9F" w14:textId="77777777" w:rsidR="00180395" w:rsidRPr="008F341A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65C981A" w14:textId="0C1F7A15" w:rsidR="00180395" w:rsidRPr="008F341A" w:rsidRDefault="00B02EAA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180395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180395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มกราคม</w:t>
            </w:r>
          </w:p>
        </w:tc>
        <w:tc>
          <w:tcPr>
            <w:tcW w:w="58" w:type="dxa"/>
          </w:tcPr>
          <w:p w14:paraId="59441960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248E6280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05658E30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</w:tcPr>
          <w:p w14:paraId="240C7811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0D66F999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428218C1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3FC8A78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hideMark/>
          </w:tcPr>
          <w:p w14:paraId="5A58D5B7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1D0BA932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hideMark/>
          </w:tcPr>
          <w:p w14:paraId="6366A33A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7390CD85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15296546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701EEEF1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6DC17C73" w14:textId="02A9CD30" w:rsidR="00180395" w:rsidRPr="008F341A" w:rsidRDefault="00B02EAA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180395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602DF8" w:rsidRPr="008F341A">
              <w:rPr>
                <w:rFonts w:asciiTheme="majorBidi" w:hAnsiTheme="majorBidi" w:cstheme="majorBidi" w:hint="cs"/>
                <w:b/>
                <w:bCs/>
                <w:sz w:val="16"/>
                <w:szCs w:val="16"/>
                <w:cs/>
              </w:rPr>
              <w:t>ธันวาคม</w:t>
            </w:r>
          </w:p>
        </w:tc>
      </w:tr>
      <w:tr w:rsidR="00180395" w:rsidRPr="008F341A" w14:paraId="3B1A705C" w14:textId="77777777" w:rsidTr="00163947">
        <w:trPr>
          <w:trHeight w:val="180"/>
        </w:trPr>
        <w:tc>
          <w:tcPr>
            <w:tcW w:w="1530" w:type="dxa"/>
          </w:tcPr>
          <w:p w14:paraId="775B687C" w14:textId="77777777" w:rsidR="00180395" w:rsidRPr="008F341A" w:rsidRDefault="00180395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C4572F" w14:textId="005BD76D" w:rsidR="00180395" w:rsidRPr="008F341A" w:rsidRDefault="00B02EAA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2566</w:t>
            </w:r>
          </w:p>
        </w:tc>
        <w:tc>
          <w:tcPr>
            <w:tcW w:w="58" w:type="dxa"/>
          </w:tcPr>
          <w:p w14:paraId="6F515C8B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1F5842B9" w14:textId="77777777" w:rsidR="00180395" w:rsidRPr="008F341A" w:rsidRDefault="00180395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8" w:type="dxa"/>
          </w:tcPr>
          <w:p w14:paraId="1804815C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7FE36B34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5294A05A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hideMark/>
          </w:tcPr>
          <w:p w14:paraId="2AD87D48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4E4AEBCD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hideMark/>
          </w:tcPr>
          <w:p w14:paraId="2B44FD9A" w14:textId="77777777" w:rsidR="00180395" w:rsidRPr="008F341A" w:rsidRDefault="00180395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10C1C687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4E9EAC1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CDFD36A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41BE7987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4348F8B9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617AB263" w14:textId="5B493401" w:rsidR="00180395" w:rsidRPr="008F341A" w:rsidRDefault="00B02EAA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2566</w:t>
            </w:r>
          </w:p>
        </w:tc>
      </w:tr>
      <w:tr w:rsidR="00180395" w:rsidRPr="008F341A" w14:paraId="4CB566A6" w14:textId="77777777" w:rsidTr="00163947">
        <w:trPr>
          <w:trHeight w:val="180"/>
        </w:trPr>
        <w:tc>
          <w:tcPr>
            <w:tcW w:w="1530" w:type="dxa"/>
            <w:hideMark/>
          </w:tcPr>
          <w:p w14:paraId="00553E96" w14:textId="77777777" w:rsidR="00180395" w:rsidRPr="008F341A" w:rsidRDefault="00180395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614EA6B4" w14:textId="77777777" w:rsidR="00180395" w:rsidRPr="008F341A" w:rsidRDefault="00180395" w:rsidP="0016394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58" w:type="dxa"/>
          </w:tcPr>
          <w:p w14:paraId="215E39A9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</w:tcPr>
          <w:p w14:paraId="36D6CA55" w14:textId="77777777" w:rsidR="00180395" w:rsidRPr="008F341A" w:rsidRDefault="00180395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8" w:type="dxa"/>
          </w:tcPr>
          <w:p w14:paraId="691CF2B9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169886DD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747A9616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1DDCC6FA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" w:type="dxa"/>
          </w:tcPr>
          <w:p w14:paraId="39CA1766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18F06ED6" w14:textId="77777777" w:rsidR="00180395" w:rsidRPr="008F341A" w:rsidRDefault="00180395" w:rsidP="0016394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</w:tcPr>
          <w:p w14:paraId="5AD8C5DB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492B52A7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1E0EA052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3229207D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6ED025D0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42478490" w14:textId="77777777" w:rsidR="00180395" w:rsidRPr="008F341A" w:rsidRDefault="00180395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</w:tr>
      <w:tr w:rsidR="00C26F79" w:rsidRPr="008F341A" w14:paraId="54FA15C6" w14:textId="77777777" w:rsidTr="00163947">
        <w:trPr>
          <w:trHeight w:val="180"/>
        </w:trPr>
        <w:tc>
          <w:tcPr>
            <w:tcW w:w="1530" w:type="dxa"/>
            <w:hideMark/>
          </w:tcPr>
          <w:p w14:paraId="662FBC14" w14:textId="1F954F93" w:rsidR="00C26F79" w:rsidRPr="008F341A" w:rsidRDefault="00C26F79" w:rsidP="00E86CA5">
            <w:pPr>
              <w:spacing w:line="240" w:lineRule="exact"/>
              <w:ind w:left="18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504F39EF" w14:textId="5DA31352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58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791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591</w:t>
            </w:r>
          </w:p>
        </w:tc>
        <w:tc>
          <w:tcPr>
            <w:tcW w:w="58" w:type="dxa"/>
          </w:tcPr>
          <w:p w14:paraId="0A6E6A88" w14:textId="77777777" w:rsidR="00C26F79" w:rsidRPr="008F341A" w:rsidRDefault="00C26F79" w:rsidP="00C26F79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48F99BAD" w14:textId="3CD73B62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483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456</w:t>
            </w:r>
          </w:p>
        </w:tc>
        <w:tc>
          <w:tcPr>
            <w:tcW w:w="58" w:type="dxa"/>
          </w:tcPr>
          <w:p w14:paraId="2AD62580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74695752" w14:textId="79AD2DB4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-</w:t>
            </w:r>
          </w:p>
        </w:tc>
        <w:tc>
          <w:tcPr>
            <w:tcW w:w="58" w:type="dxa"/>
          </w:tcPr>
          <w:p w14:paraId="0847CAFF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454342D2" w14:textId="661E342C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4067563E" w14:textId="7777777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57646E33" w14:textId="5B31C9C6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42E48706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541CCB9E" w14:textId="4862436A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931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077</w:t>
            </w:r>
          </w:p>
        </w:tc>
        <w:tc>
          <w:tcPr>
            <w:tcW w:w="58" w:type="dxa"/>
          </w:tcPr>
          <w:p w14:paraId="6FBC4F73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2640F3ED" w14:textId="29B8848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4DA9C66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71AEAB9A" w14:textId="2EFDCE0E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60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206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124</w:t>
            </w:r>
          </w:p>
        </w:tc>
      </w:tr>
      <w:tr w:rsidR="00C26F79" w:rsidRPr="008F341A" w14:paraId="40EA9ED4" w14:textId="77777777" w:rsidTr="00163947">
        <w:trPr>
          <w:trHeight w:val="144"/>
        </w:trPr>
        <w:tc>
          <w:tcPr>
            <w:tcW w:w="1530" w:type="dxa"/>
            <w:hideMark/>
          </w:tcPr>
          <w:p w14:paraId="19223D40" w14:textId="77777777" w:rsidR="00C26F79" w:rsidRPr="008F341A" w:rsidRDefault="00C26F79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51947E71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58" w:type="dxa"/>
          </w:tcPr>
          <w:p w14:paraId="48C385C0" w14:textId="77777777" w:rsidR="00C26F79" w:rsidRPr="008F341A" w:rsidRDefault="00C26F79" w:rsidP="00C26F7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0FEEE248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58" w:type="dxa"/>
          </w:tcPr>
          <w:p w14:paraId="5A6B9B3A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6D2EED50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58" w:type="dxa"/>
          </w:tcPr>
          <w:p w14:paraId="3C530FD2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5992CB92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6F988989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49E14361" w14:textId="77777777" w:rsidR="00C26F79" w:rsidRPr="008F341A" w:rsidRDefault="00C26F79" w:rsidP="00C26F79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61E2CEC1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5522BF3E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310F9467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3DBCF5F4" w14:textId="77777777" w:rsidR="00C26F79" w:rsidRPr="008F341A" w:rsidRDefault="00C26F79" w:rsidP="00C26F79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153476DF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18C10BB3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C26F79" w:rsidRPr="008F341A" w14:paraId="1258AAAD" w14:textId="77777777" w:rsidTr="00163947">
        <w:trPr>
          <w:trHeight w:val="144"/>
        </w:trPr>
        <w:tc>
          <w:tcPr>
            <w:tcW w:w="1530" w:type="dxa"/>
            <w:hideMark/>
          </w:tcPr>
          <w:p w14:paraId="03DC0BD4" w14:textId="77777777" w:rsidR="00C26F79" w:rsidRPr="008F341A" w:rsidRDefault="00C26F79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 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BBE6B34" w14:textId="5DB14C37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175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504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201</w:t>
            </w:r>
          </w:p>
        </w:tc>
        <w:tc>
          <w:tcPr>
            <w:tcW w:w="58" w:type="dxa"/>
          </w:tcPr>
          <w:p w14:paraId="432383A8" w14:textId="77777777" w:rsidR="00C26F79" w:rsidRPr="008F341A" w:rsidRDefault="00C26F79" w:rsidP="00C26F7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447E8EBC" w14:textId="03BF3FCA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58" w:type="dxa"/>
          </w:tcPr>
          <w:p w14:paraId="46369FCF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389D960D" w14:textId="64E95A90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101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780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058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10924000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55ADFA38" w14:textId="209C15A0" w:rsidR="00C26F79" w:rsidRPr="008F341A" w:rsidRDefault="00C26F79" w:rsidP="00C26F79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512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160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90" w:type="dxa"/>
          </w:tcPr>
          <w:p w14:paraId="0E65155B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88" w:type="dxa"/>
          </w:tcPr>
          <w:p w14:paraId="56F103D2" w14:textId="20168946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772C7F3B" w14:textId="7777777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0119E283" w14:textId="52F6250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58" w:type="dxa"/>
          </w:tcPr>
          <w:p w14:paraId="59137A9A" w14:textId="7777777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5B535CEE" w14:textId="26C103F0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8210CD9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16F6BA60" w14:textId="152FD918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73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211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983</w:t>
            </w:r>
          </w:p>
        </w:tc>
      </w:tr>
      <w:tr w:rsidR="00C26F79" w:rsidRPr="008F341A" w14:paraId="24014C42" w14:textId="77777777" w:rsidTr="00163947">
        <w:trPr>
          <w:trHeight w:val="144"/>
        </w:trPr>
        <w:tc>
          <w:tcPr>
            <w:tcW w:w="1530" w:type="dxa"/>
            <w:hideMark/>
          </w:tcPr>
          <w:p w14:paraId="6E98725B" w14:textId="77777777" w:rsidR="00C26F79" w:rsidRPr="008F341A" w:rsidRDefault="00C26F79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69680025" w14:textId="3A2AB486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12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694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668</w:t>
            </w:r>
          </w:p>
        </w:tc>
        <w:tc>
          <w:tcPr>
            <w:tcW w:w="58" w:type="dxa"/>
          </w:tcPr>
          <w:p w14:paraId="55DA8BA5" w14:textId="77777777" w:rsidR="00C26F79" w:rsidRPr="008F341A" w:rsidRDefault="00C26F79" w:rsidP="00C26F79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3C2C0A9D" w14:textId="7F64CBA8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00A0026E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1589DDD3" w14:textId="7551F43E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870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476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650FB367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26627443" w14:textId="1E0B6410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A12F779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34AC9B39" w14:textId="6ACE5D37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16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756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652</w:t>
            </w:r>
          </w:p>
        </w:tc>
        <w:tc>
          <w:tcPr>
            <w:tcW w:w="90" w:type="dxa"/>
          </w:tcPr>
          <w:p w14:paraId="5CCBB15F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0D607749" w14:textId="47F752D0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48CCE2F7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772C0774" w14:textId="20D3DEC6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642</w:t>
            </w:r>
            <w:r w:rsidR="00C26F79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005</w:t>
            </w:r>
          </w:p>
        </w:tc>
        <w:tc>
          <w:tcPr>
            <w:tcW w:w="90" w:type="dxa"/>
          </w:tcPr>
          <w:p w14:paraId="6F26D24B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3F5E697A" w14:textId="56A5D7B2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22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222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849</w:t>
            </w:r>
          </w:p>
        </w:tc>
      </w:tr>
      <w:tr w:rsidR="00C26F79" w:rsidRPr="008F341A" w14:paraId="6B23FDB5" w14:textId="77777777" w:rsidTr="00163947">
        <w:trPr>
          <w:trHeight w:val="144"/>
        </w:trPr>
        <w:tc>
          <w:tcPr>
            <w:tcW w:w="1530" w:type="dxa"/>
            <w:hideMark/>
          </w:tcPr>
          <w:p w14:paraId="60D738C5" w14:textId="77777777" w:rsidR="00C26F79" w:rsidRPr="008F341A" w:rsidRDefault="00C26F79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16"/>
                <w:szCs w:val="16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3BA9D1A2" w14:textId="7777777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eastAsia="MS Mincho" w:hAnsiTheme="majorBidi" w:cstheme="majorBidi"/>
                <w:b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7CDBF530" w14:textId="7777777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1D5A1B44" w14:textId="090EBB41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24D4B7AD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F9735A0" w14:textId="06B2BF21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10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510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351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36F1036F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571D77AA" w14:textId="19699AF8" w:rsidR="00C26F79" w:rsidRPr="008F341A" w:rsidRDefault="00B02EAA" w:rsidP="00C26F79">
            <w:pPr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512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160</w:t>
            </w:r>
          </w:p>
        </w:tc>
        <w:tc>
          <w:tcPr>
            <w:tcW w:w="90" w:type="dxa"/>
          </w:tcPr>
          <w:p w14:paraId="20849365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19174CFB" w14:textId="7075ACBC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DF0F102" w14:textId="7777777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A9992" w14:textId="7630C429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21C2203A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2F5B0EAA" w14:textId="14EF36FD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="00C26F79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998</w:t>
            </w:r>
            <w:r w:rsidR="00C26F79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191</w:t>
            </w:r>
          </w:p>
        </w:tc>
        <w:tc>
          <w:tcPr>
            <w:tcW w:w="90" w:type="dxa"/>
          </w:tcPr>
          <w:p w14:paraId="534E4F12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7E3C5208" w14:textId="274FC679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</w:tr>
      <w:tr w:rsidR="00C26F79" w:rsidRPr="008F341A" w14:paraId="74C7942A" w14:textId="77777777" w:rsidTr="00163947">
        <w:trPr>
          <w:trHeight w:val="144"/>
        </w:trPr>
        <w:tc>
          <w:tcPr>
            <w:tcW w:w="1530" w:type="dxa"/>
            <w:hideMark/>
          </w:tcPr>
          <w:p w14:paraId="5EC8EBE2" w14:textId="77777777" w:rsidR="00C26F79" w:rsidRPr="008F341A" w:rsidRDefault="00C26F79" w:rsidP="00C26F79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0E22ED" w14:textId="7760ADF8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246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990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460</w:t>
            </w:r>
          </w:p>
        </w:tc>
        <w:tc>
          <w:tcPr>
            <w:tcW w:w="58" w:type="dxa"/>
          </w:tcPr>
          <w:p w14:paraId="025ED889" w14:textId="77777777" w:rsidR="00C26F79" w:rsidRPr="008F341A" w:rsidRDefault="00C26F79" w:rsidP="00C26F79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A5AB9B" w14:textId="1240CFAC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483</w:t>
            </w:r>
            <w:r w:rsidR="00C26F79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456</w:t>
            </w:r>
          </w:p>
        </w:tc>
        <w:tc>
          <w:tcPr>
            <w:tcW w:w="58" w:type="dxa"/>
          </w:tcPr>
          <w:p w14:paraId="6DB516C0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736B27C" w14:textId="153F68BD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120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160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885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686A1B95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B1097B" w14:textId="4B4E67B0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7C5922C" w14:textId="77777777" w:rsidR="00C26F79" w:rsidRPr="008F341A" w:rsidRDefault="00C26F79" w:rsidP="00C26F79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855755" w14:textId="2F624DD8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16</w:t>
            </w:r>
            <w:r w:rsidR="00C26F79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756</w:t>
            </w:r>
            <w:r w:rsidR="00C26F79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652</w:t>
            </w:r>
          </w:p>
        </w:tc>
        <w:tc>
          <w:tcPr>
            <w:tcW w:w="90" w:type="dxa"/>
          </w:tcPr>
          <w:p w14:paraId="53743E4E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871BCA" w14:textId="1AAD1DB0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931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077</w:t>
            </w:r>
          </w:p>
        </w:tc>
        <w:tc>
          <w:tcPr>
            <w:tcW w:w="58" w:type="dxa"/>
          </w:tcPr>
          <w:p w14:paraId="3341EBFA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069643" w14:textId="2BB41ACE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10</w:t>
            </w:r>
            <w:r w:rsidR="00C26F79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640</w:t>
            </w:r>
            <w:r w:rsidR="00C26F79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196</w:t>
            </w:r>
          </w:p>
        </w:tc>
        <w:tc>
          <w:tcPr>
            <w:tcW w:w="90" w:type="dxa"/>
          </w:tcPr>
          <w:p w14:paraId="2EBF43E9" w14:textId="77777777" w:rsidR="00C26F79" w:rsidRPr="008F341A" w:rsidRDefault="00C26F79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9D04A1" w14:textId="24A28425" w:rsidR="00C26F79" w:rsidRPr="008F341A" w:rsidRDefault="00B02EAA" w:rsidP="00C26F79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155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640</w:t>
            </w:r>
            <w:r w:rsidR="00C26F79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956</w:t>
            </w:r>
          </w:p>
        </w:tc>
      </w:tr>
    </w:tbl>
    <w:p w14:paraId="34917A03" w14:textId="77777777" w:rsidR="00E00088" w:rsidRPr="008F341A" w:rsidRDefault="00E00088" w:rsidP="00180395">
      <w:pPr>
        <w:spacing w:before="120"/>
        <w:ind w:right="-216"/>
        <w:jc w:val="right"/>
        <w:rPr>
          <w:rFonts w:ascii="Angsana New" w:hAnsi="Angsana New"/>
          <w:b/>
          <w:bCs/>
          <w:sz w:val="16"/>
          <w:szCs w:val="16"/>
          <w:cs/>
        </w:rPr>
      </w:pPr>
      <w:r w:rsidRPr="008F341A">
        <w:rPr>
          <w:rFonts w:ascii="Angsana New" w:hAnsi="Angsana New"/>
          <w:b/>
          <w:bCs/>
          <w:sz w:val="16"/>
          <w:szCs w:val="16"/>
          <w:cs/>
        </w:rPr>
        <w:br w:type="page"/>
      </w:r>
    </w:p>
    <w:p w14:paraId="0AB3A110" w14:textId="5A637522" w:rsidR="00180395" w:rsidRPr="008F341A" w:rsidRDefault="00180395" w:rsidP="00180395">
      <w:pPr>
        <w:spacing w:before="120"/>
        <w:ind w:right="-216"/>
        <w:jc w:val="right"/>
        <w:rPr>
          <w:rFonts w:ascii="Angsana New" w:hAnsi="Angsana New"/>
          <w:b/>
          <w:bCs/>
          <w:sz w:val="16"/>
          <w:szCs w:val="16"/>
        </w:rPr>
      </w:pPr>
      <w:r w:rsidRPr="008F341A">
        <w:rPr>
          <w:rFonts w:ascii="Angsana New" w:hAnsi="Angsana New" w:hint="cs"/>
          <w:b/>
          <w:bCs/>
          <w:sz w:val="16"/>
          <w:szCs w:val="16"/>
          <w:cs/>
        </w:rPr>
        <w:lastRenderedPageBreak/>
        <w:t xml:space="preserve">หน่วย </w:t>
      </w:r>
      <w:r w:rsidRPr="008F341A">
        <w:rPr>
          <w:rFonts w:ascii="Angsana New" w:hAnsi="Angsana New"/>
          <w:b/>
          <w:bCs/>
          <w:sz w:val="16"/>
          <w:szCs w:val="16"/>
        </w:rPr>
        <w:t xml:space="preserve">: </w:t>
      </w:r>
      <w:r w:rsidRPr="008F341A">
        <w:rPr>
          <w:rFonts w:ascii="Angsana New" w:hAnsi="Angsana New" w:hint="cs"/>
          <w:b/>
          <w:bCs/>
          <w:sz w:val="16"/>
          <w:szCs w:val="16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2B7B10" w:rsidRPr="008F341A" w14:paraId="3935FC6C" w14:textId="77777777" w:rsidTr="00163947">
        <w:trPr>
          <w:trHeight w:val="153"/>
        </w:trPr>
        <w:tc>
          <w:tcPr>
            <w:tcW w:w="9482" w:type="dxa"/>
            <w:gridSpan w:val="16"/>
          </w:tcPr>
          <w:p w14:paraId="648ABB08" w14:textId="71AA875E" w:rsidR="002B7B10" w:rsidRPr="008F341A" w:rsidRDefault="00180395" w:rsidP="00163947">
            <w:pPr>
              <w:spacing w:line="360" w:lineRule="exact"/>
              <w:ind w:left="-108" w:right="-11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2B7B10" w:rsidRPr="008F341A" w14:paraId="521FDF03" w14:textId="77777777" w:rsidTr="00163947">
        <w:trPr>
          <w:trHeight w:val="153"/>
        </w:trPr>
        <w:tc>
          <w:tcPr>
            <w:tcW w:w="1530" w:type="dxa"/>
            <w:hideMark/>
          </w:tcPr>
          <w:p w14:paraId="67217EE4" w14:textId="77777777" w:rsidR="002B7B10" w:rsidRPr="008F341A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B0DF1DC" w14:textId="77777777" w:rsidR="002B7B10" w:rsidRPr="008F341A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31043028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08B840F5" w14:textId="77777777" w:rsidR="002B7B10" w:rsidRPr="008F341A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รับ</w:t>
            </w:r>
          </w:p>
        </w:tc>
        <w:tc>
          <w:tcPr>
            <w:tcW w:w="58" w:type="dxa"/>
          </w:tcPr>
          <w:p w14:paraId="1FA0A2FD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70998F49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จ่าย</w:t>
            </w:r>
          </w:p>
        </w:tc>
        <w:tc>
          <w:tcPr>
            <w:tcW w:w="58" w:type="dxa"/>
          </w:tcPr>
          <w:p w14:paraId="4E1AD962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771253CC" w14:textId="77777777" w:rsidR="002B7B10" w:rsidRPr="008F341A" w:rsidRDefault="002B7B10" w:rsidP="00163947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1525B917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633A641F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</w:tr>
      <w:tr w:rsidR="002B7B10" w:rsidRPr="008F341A" w14:paraId="61B738D5" w14:textId="77777777" w:rsidTr="00163947">
        <w:trPr>
          <w:trHeight w:val="180"/>
        </w:trPr>
        <w:tc>
          <w:tcPr>
            <w:tcW w:w="1530" w:type="dxa"/>
          </w:tcPr>
          <w:p w14:paraId="2BBB698E" w14:textId="77777777" w:rsidR="002B7B10" w:rsidRPr="008F341A" w:rsidRDefault="002B7B10" w:rsidP="00163947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4FCD42E7" w14:textId="77777777" w:rsidR="002B7B10" w:rsidRPr="008F341A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58" w:type="dxa"/>
          </w:tcPr>
          <w:p w14:paraId="108C7B5A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864E097" w14:textId="77777777" w:rsidR="002B7B10" w:rsidRPr="008F341A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51090A33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62D91E6B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3E70CB2F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2F9B86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E282B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07ADD9" w14:textId="77777777" w:rsidR="002B7B10" w:rsidRPr="008F341A" w:rsidRDefault="002B7B10" w:rsidP="00163947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57A52876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60E0D68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1425471E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93" w:type="dxa"/>
          </w:tcPr>
          <w:p w14:paraId="752618F2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16"/>
                <w:szCs w:val="16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5197EDF4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4C90952A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ณ วันที่</w:t>
            </w:r>
          </w:p>
        </w:tc>
      </w:tr>
      <w:tr w:rsidR="000853DA" w:rsidRPr="008F341A" w14:paraId="65692E33" w14:textId="77777777" w:rsidTr="00163947">
        <w:trPr>
          <w:trHeight w:val="180"/>
        </w:trPr>
        <w:tc>
          <w:tcPr>
            <w:tcW w:w="1530" w:type="dxa"/>
          </w:tcPr>
          <w:p w14:paraId="4D0C35A5" w14:textId="77777777" w:rsidR="000853DA" w:rsidRPr="008F341A" w:rsidRDefault="000853DA" w:rsidP="000853DA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872D4DA" w14:textId="59253245" w:rsidR="000853DA" w:rsidRPr="008F341A" w:rsidRDefault="00B02EAA" w:rsidP="000853DA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0853DA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0853DA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มกราคม</w:t>
            </w:r>
          </w:p>
        </w:tc>
        <w:tc>
          <w:tcPr>
            <w:tcW w:w="58" w:type="dxa"/>
          </w:tcPr>
          <w:p w14:paraId="185CAE34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3693AFCC" w14:textId="77777777" w:rsidR="000853DA" w:rsidRPr="008F341A" w:rsidRDefault="000853DA" w:rsidP="000853DA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5ACBF3B5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</w:tcPr>
          <w:p w14:paraId="5D515559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14441512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12E90FEF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121506BD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hideMark/>
          </w:tcPr>
          <w:p w14:paraId="4BB03C01" w14:textId="77777777" w:rsidR="000853DA" w:rsidRPr="008F341A" w:rsidRDefault="000853DA" w:rsidP="000853DA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42FAC6CF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hideMark/>
          </w:tcPr>
          <w:p w14:paraId="29A9C1E0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707F7D92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66014A04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5A815E95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30165FE2" w14:textId="76919277" w:rsidR="000853DA" w:rsidRPr="008F341A" w:rsidRDefault="00B02EA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0853DA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0853DA" w:rsidRPr="008F341A">
              <w:rPr>
                <w:rFonts w:asciiTheme="majorBidi" w:hAnsiTheme="majorBidi" w:cstheme="majorBidi" w:hint="cs"/>
                <w:b/>
                <w:bCs/>
                <w:sz w:val="16"/>
                <w:szCs w:val="16"/>
                <w:cs/>
              </w:rPr>
              <w:t>ธันวาคม</w:t>
            </w:r>
          </w:p>
        </w:tc>
      </w:tr>
      <w:tr w:rsidR="000853DA" w:rsidRPr="008F341A" w14:paraId="2BEED078" w14:textId="77777777" w:rsidTr="00163947">
        <w:trPr>
          <w:trHeight w:val="180"/>
        </w:trPr>
        <w:tc>
          <w:tcPr>
            <w:tcW w:w="1530" w:type="dxa"/>
          </w:tcPr>
          <w:p w14:paraId="0F1E5736" w14:textId="77777777" w:rsidR="000853DA" w:rsidRPr="008F341A" w:rsidRDefault="000853DA" w:rsidP="000853DA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A046FB0" w14:textId="25B36E06" w:rsidR="000853DA" w:rsidRPr="008F341A" w:rsidRDefault="00B02EAA" w:rsidP="000853DA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2567</w:t>
            </w:r>
          </w:p>
        </w:tc>
        <w:tc>
          <w:tcPr>
            <w:tcW w:w="58" w:type="dxa"/>
          </w:tcPr>
          <w:p w14:paraId="373D67D6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49C55FB9" w14:textId="77777777" w:rsidR="000853DA" w:rsidRPr="008F341A" w:rsidRDefault="000853DA" w:rsidP="000853DA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8" w:type="dxa"/>
          </w:tcPr>
          <w:p w14:paraId="33F61406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026AFF87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5DD98D3F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hideMark/>
          </w:tcPr>
          <w:p w14:paraId="7E0C945C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43A48289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hideMark/>
          </w:tcPr>
          <w:p w14:paraId="19309804" w14:textId="77777777" w:rsidR="000853DA" w:rsidRPr="008F341A" w:rsidRDefault="000853DA" w:rsidP="000853DA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7844878C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78110B9A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0F71BFD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62F99B4A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1CC752AE" w14:textId="77777777" w:rsidR="000853DA" w:rsidRPr="008F341A" w:rsidRDefault="000853D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25BBAD29" w14:textId="1D89D0A8" w:rsidR="000853DA" w:rsidRPr="008F341A" w:rsidRDefault="00B02EAA" w:rsidP="000853DA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2567</w:t>
            </w:r>
          </w:p>
        </w:tc>
      </w:tr>
      <w:tr w:rsidR="002B7B10" w:rsidRPr="008F341A" w14:paraId="01AB440F" w14:textId="77777777" w:rsidTr="00163947">
        <w:trPr>
          <w:trHeight w:val="180"/>
        </w:trPr>
        <w:tc>
          <w:tcPr>
            <w:tcW w:w="1530" w:type="dxa"/>
            <w:hideMark/>
          </w:tcPr>
          <w:p w14:paraId="03C04584" w14:textId="77777777" w:rsidR="002B7B10" w:rsidRPr="008F341A" w:rsidRDefault="002B7B10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02379C18" w14:textId="77777777" w:rsidR="002B7B10" w:rsidRPr="008F341A" w:rsidRDefault="002B7B10" w:rsidP="00163947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58" w:type="dxa"/>
          </w:tcPr>
          <w:p w14:paraId="2A6BEE9B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</w:tcPr>
          <w:p w14:paraId="09AD7865" w14:textId="77777777" w:rsidR="002B7B10" w:rsidRPr="008F341A" w:rsidRDefault="002B7B10" w:rsidP="00163947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8" w:type="dxa"/>
          </w:tcPr>
          <w:p w14:paraId="5EF07B21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4AB082EB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709B5AB8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12F42D86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" w:type="dxa"/>
          </w:tcPr>
          <w:p w14:paraId="3C8317B7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0C319D80" w14:textId="77777777" w:rsidR="002B7B10" w:rsidRPr="008F341A" w:rsidRDefault="002B7B10" w:rsidP="00163947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</w:tcPr>
          <w:p w14:paraId="6673FF0E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0B0CA7D6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7F8F77DB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3DF618D3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252331B1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52362160" w14:textId="77777777" w:rsidR="002B7B10" w:rsidRPr="008F341A" w:rsidRDefault="002B7B10" w:rsidP="00163947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</w:tr>
      <w:tr w:rsidR="002B2982" w:rsidRPr="008F341A" w14:paraId="458DB13D" w14:textId="77777777" w:rsidTr="00163947">
        <w:trPr>
          <w:trHeight w:val="180"/>
        </w:trPr>
        <w:tc>
          <w:tcPr>
            <w:tcW w:w="1530" w:type="dxa"/>
            <w:hideMark/>
          </w:tcPr>
          <w:p w14:paraId="225EA14F" w14:textId="77777777" w:rsidR="002B2982" w:rsidRPr="008F341A" w:rsidRDefault="002B2982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 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35F0D79" w14:textId="6D2260DB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60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206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124</w:t>
            </w:r>
          </w:p>
        </w:tc>
        <w:tc>
          <w:tcPr>
            <w:tcW w:w="58" w:type="dxa"/>
          </w:tcPr>
          <w:p w14:paraId="1094A72A" w14:textId="77777777" w:rsidR="002B2982" w:rsidRPr="008F341A" w:rsidRDefault="002B2982" w:rsidP="002B2982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31DD9F52" w14:textId="610C734D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9</w:t>
            </w:r>
            <w:r w:rsidR="002B2982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784</w:t>
            </w:r>
            <w:r w:rsidR="002B2982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111</w:t>
            </w:r>
          </w:p>
        </w:tc>
        <w:tc>
          <w:tcPr>
            <w:tcW w:w="58" w:type="dxa"/>
          </w:tcPr>
          <w:p w14:paraId="1E35D4F3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12371EAF" w14:textId="2E307003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67A0E016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21C194E5" w14:textId="1345E794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1A79D40F" w14:textId="77777777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4EC90623" w14:textId="7BD1CCFD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10FD3985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5D945DC2" w14:textId="1D53D56B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721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573</w:t>
            </w:r>
          </w:p>
        </w:tc>
        <w:tc>
          <w:tcPr>
            <w:tcW w:w="58" w:type="dxa"/>
          </w:tcPr>
          <w:p w14:paraId="1FDDCF65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1B6A0918" w14:textId="5859D276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4DEBA86C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64A914BE" w14:textId="172D5EAE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71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711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808</w:t>
            </w:r>
          </w:p>
        </w:tc>
      </w:tr>
      <w:tr w:rsidR="002B2982" w:rsidRPr="008F341A" w14:paraId="40EDA491" w14:textId="77777777" w:rsidTr="00163947">
        <w:trPr>
          <w:trHeight w:val="144"/>
        </w:trPr>
        <w:tc>
          <w:tcPr>
            <w:tcW w:w="1530" w:type="dxa"/>
            <w:hideMark/>
          </w:tcPr>
          <w:p w14:paraId="67D5406F" w14:textId="77777777" w:rsidR="002B2982" w:rsidRPr="008F341A" w:rsidRDefault="002B2982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7B15C2E7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58" w:type="dxa"/>
          </w:tcPr>
          <w:p w14:paraId="0CE31D4B" w14:textId="77777777" w:rsidR="002B2982" w:rsidRPr="008F341A" w:rsidRDefault="002B2982" w:rsidP="002B298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7FE78602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58" w:type="dxa"/>
          </w:tcPr>
          <w:p w14:paraId="700CEAAB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3A938A59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58" w:type="dxa"/>
          </w:tcPr>
          <w:p w14:paraId="492F4548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3581C9E7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4F2B683A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4F4A5395" w14:textId="77777777" w:rsidR="002B2982" w:rsidRPr="008F341A" w:rsidRDefault="002B2982" w:rsidP="002B2982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71756526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3FB663D5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5320B420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28AB0FFC" w14:textId="77777777" w:rsidR="002B2982" w:rsidRPr="008F341A" w:rsidRDefault="002B2982" w:rsidP="002B2982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459100A7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66D2D2CB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2B2982" w:rsidRPr="008F341A" w14:paraId="08BE7DBE" w14:textId="77777777" w:rsidTr="00163947">
        <w:trPr>
          <w:trHeight w:val="144"/>
        </w:trPr>
        <w:tc>
          <w:tcPr>
            <w:tcW w:w="1530" w:type="dxa"/>
            <w:hideMark/>
          </w:tcPr>
          <w:p w14:paraId="77CF1AF3" w14:textId="77777777" w:rsidR="002B2982" w:rsidRPr="008F341A" w:rsidRDefault="002B2982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 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5F49D908" w14:textId="439231C9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73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211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983</w:t>
            </w:r>
          </w:p>
        </w:tc>
        <w:tc>
          <w:tcPr>
            <w:tcW w:w="58" w:type="dxa"/>
          </w:tcPr>
          <w:p w14:paraId="2F17F261" w14:textId="77777777" w:rsidR="002B2982" w:rsidRPr="008F341A" w:rsidRDefault="002B2982" w:rsidP="002B298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44BA5159" w14:textId="58D16901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3ACFA291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4A9C6958" w14:textId="45FBE5FB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73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027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072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6D82388C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37C03C0F" w14:textId="648126C0" w:rsidR="002B2982" w:rsidRPr="008F341A" w:rsidRDefault="002B2982" w:rsidP="002B2982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184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911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90" w:type="dxa"/>
          </w:tcPr>
          <w:p w14:paraId="64CCE62F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88" w:type="dxa"/>
          </w:tcPr>
          <w:p w14:paraId="23A79801" w14:textId="3BC9D1CC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6F7F2CA9" w14:textId="77777777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7CE1487A" w14:textId="48826144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69A65E8A" w14:textId="77777777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2E85B577" w14:textId="4CDA4598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5A8F6E32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4B835772" w14:textId="6CACB487" w:rsidR="002B2982" w:rsidRPr="008F341A" w:rsidRDefault="002B2982" w:rsidP="00EE6335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</w:tr>
      <w:tr w:rsidR="002B2982" w:rsidRPr="008F341A" w14:paraId="5805048C" w14:textId="77777777" w:rsidTr="00163947">
        <w:trPr>
          <w:trHeight w:val="144"/>
        </w:trPr>
        <w:tc>
          <w:tcPr>
            <w:tcW w:w="1530" w:type="dxa"/>
            <w:hideMark/>
          </w:tcPr>
          <w:p w14:paraId="0EEAA6E3" w14:textId="77777777" w:rsidR="002B2982" w:rsidRPr="008F341A" w:rsidRDefault="002B2982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5B11032B" w14:textId="5CC163BE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031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205</w:t>
            </w:r>
          </w:p>
        </w:tc>
        <w:tc>
          <w:tcPr>
            <w:tcW w:w="58" w:type="dxa"/>
          </w:tcPr>
          <w:p w14:paraId="36B36502" w14:textId="77777777" w:rsidR="002B2982" w:rsidRPr="008F341A" w:rsidRDefault="002B2982" w:rsidP="002B298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1B36D625" w14:textId="389696DB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21C209CF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BFEFECD" w14:textId="43CF85D6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449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645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7081C594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3D85A711" w14:textId="43DEA475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4B670B05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4B1EA278" w14:textId="54F82078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13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405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962</w:t>
            </w:r>
          </w:p>
        </w:tc>
        <w:tc>
          <w:tcPr>
            <w:tcW w:w="90" w:type="dxa"/>
          </w:tcPr>
          <w:p w14:paraId="714BC5C2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02EEA076" w14:textId="79ACC101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178E8172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5108BD32" w14:textId="52C9CDAE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 xml:space="preserve"> 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709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031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574EFC48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0C313D30" w14:textId="31147C69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17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696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553</w:t>
            </w:r>
          </w:p>
        </w:tc>
      </w:tr>
      <w:tr w:rsidR="002B2982" w:rsidRPr="008F341A" w14:paraId="0411EE46" w14:textId="77777777" w:rsidTr="00163947">
        <w:trPr>
          <w:trHeight w:val="144"/>
        </w:trPr>
        <w:tc>
          <w:tcPr>
            <w:tcW w:w="1530" w:type="dxa"/>
            <w:hideMark/>
          </w:tcPr>
          <w:p w14:paraId="538C4BD8" w14:textId="77777777" w:rsidR="002B2982" w:rsidRPr="008F341A" w:rsidRDefault="002B2982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48468744" w14:textId="784F579D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58" w:type="dxa"/>
          </w:tcPr>
          <w:p w14:paraId="54C027D3" w14:textId="77777777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6AC4A79C" w14:textId="542BA749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155F0356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90FB0DD" w14:textId="4B68447B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224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257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6A00F815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423A29C0" w14:textId="5DC1A453" w:rsidR="002B2982" w:rsidRPr="008F341A" w:rsidRDefault="00B02EAA" w:rsidP="002B2982">
            <w:pPr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184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911</w:t>
            </w:r>
          </w:p>
        </w:tc>
        <w:tc>
          <w:tcPr>
            <w:tcW w:w="90" w:type="dxa"/>
          </w:tcPr>
          <w:p w14:paraId="4C6088B6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2E697F6A" w14:textId="1793D5EE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049E26C" w14:textId="77777777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005B3" w14:textId="1D82C469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43679445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77AFF8A6" w14:textId="238428E1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 xml:space="preserve"> 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6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039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346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34E2F37D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01A3CD91" w14:textId="1F97D955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</w:tr>
      <w:tr w:rsidR="002B2982" w:rsidRPr="008F341A" w14:paraId="3AEDCE58" w14:textId="77777777" w:rsidTr="00163947">
        <w:trPr>
          <w:trHeight w:val="144"/>
        </w:trPr>
        <w:tc>
          <w:tcPr>
            <w:tcW w:w="1530" w:type="dxa"/>
            <w:hideMark/>
          </w:tcPr>
          <w:p w14:paraId="3EEEA88E" w14:textId="77777777" w:rsidR="002B2982" w:rsidRPr="008F341A" w:rsidRDefault="002B2982" w:rsidP="002B2982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C52C9A" w14:textId="2CAC04CF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144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449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312</w:t>
            </w:r>
          </w:p>
        </w:tc>
        <w:tc>
          <w:tcPr>
            <w:tcW w:w="58" w:type="dxa"/>
          </w:tcPr>
          <w:p w14:paraId="7B4D08CD" w14:textId="77777777" w:rsidR="002B2982" w:rsidRPr="008F341A" w:rsidRDefault="002B2982" w:rsidP="002B2982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57A026" w14:textId="064D2FA9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9</w:t>
            </w:r>
            <w:r w:rsidR="002B2982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784</w:t>
            </w:r>
            <w:r w:rsidR="002B2982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111</w:t>
            </w:r>
          </w:p>
        </w:tc>
        <w:tc>
          <w:tcPr>
            <w:tcW w:w="58" w:type="dxa"/>
          </w:tcPr>
          <w:p w14:paraId="1DA7BF6D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7678879" w14:textId="1BFB9404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86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974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69EB558F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3E335B" w14:textId="0FE80D5E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6144ECD1" w14:textId="77777777" w:rsidR="002B2982" w:rsidRPr="008F341A" w:rsidRDefault="002B2982" w:rsidP="002B2982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3E080F" w14:textId="08A5514F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13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405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962</w:t>
            </w:r>
          </w:p>
        </w:tc>
        <w:tc>
          <w:tcPr>
            <w:tcW w:w="90" w:type="dxa"/>
          </w:tcPr>
          <w:p w14:paraId="62C80422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E5380A4" w14:textId="3B27F46F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721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573</w:t>
            </w:r>
          </w:p>
        </w:tc>
        <w:tc>
          <w:tcPr>
            <w:tcW w:w="58" w:type="dxa"/>
          </w:tcPr>
          <w:p w14:paraId="547AE9D2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68F9C1" w14:textId="01B12DC9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 xml:space="preserve"> 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6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748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="00B02EAA" w:rsidRPr="008F341A">
              <w:rPr>
                <w:rFonts w:ascii="Angsana New" w:hAnsi="Angsana New"/>
                <w:sz w:val="16"/>
                <w:szCs w:val="16"/>
              </w:rPr>
              <w:t>377</w:t>
            </w: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90" w:type="dxa"/>
          </w:tcPr>
          <w:p w14:paraId="78421A21" w14:textId="77777777" w:rsidR="002B2982" w:rsidRPr="008F341A" w:rsidRDefault="002B2982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F16CF6" w14:textId="5EB6F823" w:rsidR="002B2982" w:rsidRPr="008F341A" w:rsidRDefault="00B02EAA" w:rsidP="002B2982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89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408</w:t>
            </w:r>
            <w:r w:rsidR="002B2982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361</w:t>
            </w:r>
          </w:p>
        </w:tc>
      </w:tr>
    </w:tbl>
    <w:p w14:paraId="022A193F" w14:textId="77777777" w:rsidR="00520A65" w:rsidRPr="008F341A" w:rsidRDefault="00520A65" w:rsidP="00E86CA5">
      <w:pPr>
        <w:ind w:right="-216"/>
        <w:jc w:val="right"/>
        <w:rPr>
          <w:rFonts w:ascii="Angsana New" w:hAnsi="Angsana New"/>
          <w:b/>
          <w:bCs/>
          <w:sz w:val="20"/>
          <w:szCs w:val="20"/>
        </w:rPr>
      </w:pPr>
    </w:p>
    <w:p w14:paraId="764B9ACD" w14:textId="5BB67818" w:rsidR="008854D0" w:rsidRPr="008F341A" w:rsidRDefault="00D94D59" w:rsidP="00E86CA5">
      <w:pPr>
        <w:ind w:right="-216"/>
        <w:jc w:val="right"/>
        <w:rPr>
          <w:rFonts w:ascii="Angsana New" w:hAnsi="Angsana New"/>
          <w:b/>
          <w:bCs/>
          <w:sz w:val="16"/>
          <w:szCs w:val="16"/>
        </w:rPr>
      </w:pPr>
      <w:r w:rsidRPr="008F341A">
        <w:rPr>
          <w:rFonts w:ascii="Angsana New" w:hAnsi="Angsana New"/>
          <w:b/>
          <w:bCs/>
          <w:sz w:val="16"/>
          <w:szCs w:val="16"/>
          <w:cs/>
        </w:rPr>
        <w:t>หน่วย</w:t>
      </w:r>
      <w:r w:rsidRPr="008F341A">
        <w:rPr>
          <w:rFonts w:ascii="Angsana New" w:hAnsi="Angsana New"/>
          <w:b/>
          <w:bCs/>
          <w:sz w:val="16"/>
          <w:szCs w:val="16"/>
        </w:rPr>
        <w:t xml:space="preserve"> : </w:t>
      </w:r>
      <w:r w:rsidRPr="008F341A">
        <w:rPr>
          <w:rFonts w:ascii="Angsana New" w:hAnsi="Angsana New"/>
          <w:b/>
          <w:bCs/>
          <w:sz w:val="16"/>
          <w:szCs w:val="16"/>
          <w:cs/>
        </w:rPr>
        <w:t>บาท</w:t>
      </w:r>
    </w:p>
    <w:tbl>
      <w:tblPr>
        <w:tblW w:w="9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900"/>
        <w:gridCol w:w="58"/>
        <w:gridCol w:w="900"/>
        <w:gridCol w:w="58"/>
        <w:gridCol w:w="900"/>
        <w:gridCol w:w="58"/>
        <w:gridCol w:w="990"/>
        <w:gridCol w:w="90"/>
        <w:gridCol w:w="888"/>
        <w:gridCol w:w="90"/>
        <w:gridCol w:w="890"/>
        <w:gridCol w:w="58"/>
        <w:gridCol w:w="993"/>
        <w:gridCol w:w="90"/>
        <w:gridCol w:w="989"/>
      </w:tblGrid>
      <w:tr w:rsidR="008854D0" w:rsidRPr="008F341A" w14:paraId="0FB9DCC6" w14:textId="77777777" w:rsidTr="002169EB">
        <w:trPr>
          <w:trHeight w:val="153"/>
        </w:trPr>
        <w:tc>
          <w:tcPr>
            <w:tcW w:w="9482" w:type="dxa"/>
            <w:gridSpan w:val="16"/>
          </w:tcPr>
          <w:p w14:paraId="4D7EACD9" w14:textId="77777777" w:rsidR="008854D0" w:rsidRPr="008F341A" w:rsidRDefault="008854D0" w:rsidP="002169EB">
            <w:pPr>
              <w:spacing w:line="360" w:lineRule="exact"/>
              <w:ind w:left="-108" w:right="-11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8854D0" w:rsidRPr="008F341A" w14:paraId="29D01740" w14:textId="77777777" w:rsidTr="002169EB">
        <w:trPr>
          <w:trHeight w:val="153"/>
        </w:trPr>
        <w:tc>
          <w:tcPr>
            <w:tcW w:w="1530" w:type="dxa"/>
            <w:hideMark/>
          </w:tcPr>
          <w:p w14:paraId="68574688" w14:textId="77777777" w:rsidR="008854D0" w:rsidRPr="008F341A" w:rsidRDefault="008854D0" w:rsidP="002169EB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739CEDB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  <w:tc>
          <w:tcPr>
            <w:tcW w:w="58" w:type="dxa"/>
          </w:tcPr>
          <w:p w14:paraId="7FC1A6A2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43229774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รับ</w:t>
            </w:r>
          </w:p>
        </w:tc>
        <w:tc>
          <w:tcPr>
            <w:tcW w:w="58" w:type="dxa"/>
          </w:tcPr>
          <w:p w14:paraId="211907B2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5849073D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16"/>
                <w:szCs w:val="16"/>
                <w:cs/>
                <w:lang w:val="en-GB"/>
              </w:rPr>
              <w:t>กระแสเงินสด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16"/>
                <w:szCs w:val="16"/>
                <w:cs/>
              </w:rPr>
              <w:t>จ่าย</w:t>
            </w:r>
          </w:p>
        </w:tc>
        <w:tc>
          <w:tcPr>
            <w:tcW w:w="58" w:type="dxa"/>
          </w:tcPr>
          <w:p w14:paraId="04A78542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3999" w:type="dxa"/>
            <w:gridSpan w:val="7"/>
            <w:tcBorders>
              <w:top w:val="nil"/>
              <w:left w:val="nil"/>
              <w:bottom w:val="single" w:sz="4" w:space="0" w:color="auto"/>
            </w:tcBorders>
            <w:hideMark/>
          </w:tcPr>
          <w:p w14:paraId="29AFDD24" w14:textId="77777777" w:rsidR="008854D0" w:rsidRPr="008F341A" w:rsidRDefault="008854D0" w:rsidP="002169EB">
            <w:pPr>
              <w:spacing w:line="240" w:lineRule="exact"/>
              <w:ind w:right="-94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การเปลี่ยนแปลงที่ไม่เป็นเงินสด</w:t>
            </w:r>
          </w:p>
        </w:tc>
        <w:tc>
          <w:tcPr>
            <w:tcW w:w="90" w:type="dxa"/>
          </w:tcPr>
          <w:p w14:paraId="5AC36F57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16933E77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ยอดคงเหลือ</w:t>
            </w:r>
          </w:p>
        </w:tc>
      </w:tr>
      <w:tr w:rsidR="008854D0" w:rsidRPr="008F341A" w14:paraId="31FC342C" w14:textId="77777777" w:rsidTr="002169EB">
        <w:trPr>
          <w:trHeight w:val="180"/>
        </w:trPr>
        <w:tc>
          <w:tcPr>
            <w:tcW w:w="1530" w:type="dxa"/>
          </w:tcPr>
          <w:p w14:paraId="2F18B8AF" w14:textId="77777777" w:rsidR="008854D0" w:rsidRPr="008F341A" w:rsidRDefault="008854D0" w:rsidP="002169EB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6271E185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58" w:type="dxa"/>
          </w:tcPr>
          <w:p w14:paraId="45E5A440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5DB0B89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0F5649E9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7C5E1987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จากกิจกรรม</w:t>
            </w:r>
          </w:p>
        </w:tc>
        <w:tc>
          <w:tcPr>
            <w:tcW w:w="58" w:type="dxa"/>
          </w:tcPr>
          <w:p w14:paraId="41063E7D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98115C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ปรับปรุงดอกเบี้ย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EC8FF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D1988E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สินทรัพย์</w:t>
            </w:r>
          </w:p>
        </w:tc>
        <w:tc>
          <w:tcPr>
            <w:tcW w:w="90" w:type="dxa"/>
          </w:tcPr>
          <w:p w14:paraId="33D66916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438A413E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ขาดทุนที่ยังไม่</w:t>
            </w:r>
          </w:p>
        </w:tc>
        <w:tc>
          <w:tcPr>
            <w:tcW w:w="58" w:type="dxa"/>
          </w:tcPr>
          <w:p w14:paraId="29F5AF9B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93" w:type="dxa"/>
          </w:tcPr>
          <w:p w14:paraId="515E9D1B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16"/>
                <w:szCs w:val="16"/>
                <w:cs/>
                <w:lang w:val="en-GB"/>
              </w:rPr>
              <w:t>รับรู้ค่าใช้จ่าย</w:t>
            </w:r>
          </w:p>
        </w:tc>
        <w:tc>
          <w:tcPr>
            <w:tcW w:w="90" w:type="dxa"/>
          </w:tcPr>
          <w:p w14:paraId="35BDFFCF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550B6A5C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ณ วันที่</w:t>
            </w:r>
          </w:p>
        </w:tc>
      </w:tr>
      <w:tr w:rsidR="008854D0" w:rsidRPr="008F341A" w14:paraId="2979CD90" w14:textId="77777777" w:rsidTr="002169EB">
        <w:trPr>
          <w:trHeight w:val="180"/>
        </w:trPr>
        <w:tc>
          <w:tcPr>
            <w:tcW w:w="1530" w:type="dxa"/>
          </w:tcPr>
          <w:p w14:paraId="336A5347" w14:textId="77777777" w:rsidR="008854D0" w:rsidRPr="008F341A" w:rsidRDefault="008854D0" w:rsidP="002169EB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10995B9" w14:textId="34A4AFA1" w:rsidR="008854D0" w:rsidRPr="008F341A" w:rsidRDefault="00B02EAA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8854D0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8854D0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มกราคม</w:t>
            </w:r>
          </w:p>
        </w:tc>
        <w:tc>
          <w:tcPr>
            <w:tcW w:w="58" w:type="dxa"/>
          </w:tcPr>
          <w:p w14:paraId="37C1A643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1B1419D4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6D2FAA69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</w:tcPr>
          <w:p w14:paraId="58A97A86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  <w:t>จัดหาเงิน</w:t>
            </w:r>
          </w:p>
        </w:tc>
        <w:tc>
          <w:tcPr>
            <w:tcW w:w="58" w:type="dxa"/>
          </w:tcPr>
          <w:p w14:paraId="78CE5499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90" w:type="dxa"/>
            <w:hideMark/>
          </w:tcPr>
          <w:p w14:paraId="1E905D55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ตามวิธีอัตรา</w:t>
            </w:r>
          </w:p>
        </w:tc>
        <w:tc>
          <w:tcPr>
            <w:tcW w:w="90" w:type="dxa"/>
          </w:tcPr>
          <w:p w14:paraId="23594126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hideMark/>
          </w:tcPr>
          <w:p w14:paraId="32251C48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ตามสัญญาเช่า</w:t>
            </w:r>
          </w:p>
        </w:tc>
        <w:tc>
          <w:tcPr>
            <w:tcW w:w="90" w:type="dxa"/>
          </w:tcPr>
          <w:p w14:paraId="54BAC8F3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hideMark/>
          </w:tcPr>
          <w:p w14:paraId="1CBC0778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เกิดขึ้นจาก</w:t>
            </w:r>
          </w:p>
        </w:tc>
        <w:tc>
          <w:tcPr>
            <w:tcW w:w="58" w:type="dxa"/>
          </w:tcPr>
          <w:p w14:paraId="74773D5D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1D7A1086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  <w:lang w:val="en-GB"/>
              </w:rPr>
              <w:t>ดอกเบี้ย</w:t>
            </w:r>
          </w:p>
        </w:tc>
        <w:tc>
          <w:tcPr>
            <w:tcW w:w="90" w:type="dxa"/>
          </w:tcPr>
          <w:p w14:paraId="6ED8A258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07D8F69E" w14:textId="4BE24755" w:rsidR="008854D0" w:rsidRPr="008F341A" w:rsidRDefault="00B02EAA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31</w:t>
            </w:r>
            <w:r w:rsidR="008854D0"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8854D0" w:rsidRPr="008F341A">
              <w:rPr>
                <w:rFonts w:asciiTheme="majorBidi" w:hAnsiTheme="majorBidi" w:cstheme="majorBidi" w:hint="cs"/>
                <w:b/>
                <w:bCs/>
                <w:sz w:val="16"/>
                <w:szCs w:val="16"/>
                <w:cs/>
              </w:rPr>
              <w:t>ธันวาคม</w:t>
            </w:r>
          </w:p>
        </w:tc>
      </w:tr>
      <w:tr w:rsidR="008854D0" w:rsidRPr="008F341A" w14:paraId="039F44AD" w14:textId="77777777" w:rsidTr="002169EB">
        <w:trPr>
          <w:trHeight w:val="180"/>
        </w:trPr>
        <w:tc>
          <w:tcPr>
            <w:tcW w:w="1530" w:type="dxa"/>
          </w:tcPr>
          <w:p w14:paraId="40CFCFB3" w14:textId="77777777" w:rsidR="008854D0" w:rsidRPr="008F341A" w:rsidRDefault="008854D0" w:rsidP="002169EB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  <w:hideMark/>
          </w:tcPr>
          <w:p w14:paraId="7F5FDD51" w14:textId="0C5E8C25" w:rsidR="008854D0" w:rsidRPr="008F341A" w:rsidRDefault="00B02EAA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2566</w:t>
            </w:r>
          </w:p>
        </w:tc>
        <w:tc>
          <w:tcPr>
            <w:tcW w:w="58" w:type="dxa"/>
          </w:tcPr>
          <w:p w14:paraId="1BBA5DB8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57AA27E5" w14:textId="77777777" w:rsidR="008854D0" w:rsidRPr="008F341A" w:rsidRDefault="008854D0" w:rsidP="002169EB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8" w:type="dxa"/>
          </w:tcPr>
          <w:p w14:paraId="35C9640B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0A0FCA66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1AD45AB6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hideMark/>
          </w:tcPr>
          <w:p w14:paraId="5FA8BFAC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67CE153B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hideMark/>
          </w:tcPr>
          <w:p w14:paraId="681159EA" w14:textId="77777777" w:rsidR="008854D0" w:rsidRPr="008F341A" w:rsidRDefault="008854D0" w:rsidP="002169EB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เพิ่มขึ้น</w:t>
            </w:r>
          </w:p>
        </w:tc>
        <w:tc>
          <w:tcPr>
            <w:tcW w:w="90" w:type="dxa"/>
          </w:tcPr>
          <w:p w14:paraId="7CB34BE8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890" w:type="dxa"/>
            <w:hideMark/>
          </w:tcPr>
          <w:p w14:paraId="057404B0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val="en-GB"/>
              </w:rPr>
              <w:t>อัตราแลกเปลี่ยน</w:t>
            </w:r>
          </w:p>
        </w:tc>
        <w:tc>
          <w:tcPr>
            <w:tcW w:w="58" w:type="dxa"/>
          </w:tcPr>
          <w:p w14:paraId="4EE47BB9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2E6B535B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66699A28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  <w:hideMark/>
          </w:tcPr>
          <w:p w14:paraId="7C4BD109" w14:textId="608F4E0A" w:rsidR="008854D0" w:rsidRPr="008F341A" w:rsidRDefault="00B02EAA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2566</w:t>
            </w:r>
          </w:p>
        </w:tc>
      </w:tr>
      <w:tr w:rsidR="008854D0" w:rsidRPr="008F341A" w14:paraId="0CF32388" w14:textId="77777777" w:rsidTr="002169EB">
        <w:trPr>
          <w:trHeight w:val="180"/>
        </w:trPr>
        <w:tc>
          <w:tcPr>
            <w:tcW w:w="1530" w:type="dxa"/>
            <w:hideMark/>
          </w:tcPr>
          <w:p w14:paraId="101A64D0" w14:textId="77777777" w:rsidR="008854D0" w:rsidRPr="008F341A" w:rsidRDefault="008854D0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เงินกู้ยืมระยะสั้น</w:t>
            </w:r>
          </w:p>
        </w:tc>
        <w:tc>
          <w:tcPr>
            <w:tcW w:w="900" w:type="dxa"/>
          </w:tcPr>
          <w:p w14:paraId="5F9A295F" w14:textId="77777777" w:rsidR="008854D0" w:rsidRPr="008F341A" w:rsidRDefault="008854D0" w:rsidP="002169EB">
            <w:pPr>
              <w:spacing w:line="240" w:lineRule="exact"/>
              <w:ind w:left="-324" w:right="-178" w:hanging="324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58" w:type="dxa"/>
          </w:tcPr>
          <w:p w14:paraId="383208FD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900" w:type="dxa"/>
          </w:tcPr>
          <w:p w14:paraId="728FA5D4" w14:textId="77777777" w:rsidR="008854D0" w:rsidRPr="008F341A" w:rsidRDefault="008854D0" w:rsidP="002169EB">
            <w:pPr>
              <w:tabs>
                <w:tab w:val="decimal" w:pos="880"/>
              </w:tabs>
              <w:spacing w:line="2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8" w:type="dxa"/>
          </w:tcPr>
          <w:p w14:paraId="0BD9A0A4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36F47956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5BDFB633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305DBA30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</w:p>
        </w:tc>
        <w:tc>
          <w:tcPr>
            <w:tcW w:w="90" w:type="dxa"/>
          </w:tcPr>
          <w:p w14:paraId="16BCA05A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5D605929" w14:textId="77777777" w:rsidR="008854D0" w:rsidRPr="008F341A" w:rsidRDefault="008854D0" w:rsidP="002169EB">
            <w:pPr>
              <w:tabs>
                <w:tab w:val="decimal" w:pos="554"/>
              </w:tabs>
              <w:spacing w:line="240" w:lineRule="exact"/>
              <w:ind w:right="17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" w:type="dxa"/>
          </w:tcPr>
          <w:p w14:paraId="54496A23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1F799E4D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17BAC4CB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731C6AE5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243DDA84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73F4AF39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</w:tr>
      <w:tr w:rsidR="008854D0" w:rsidRPr="008F341A" w14:paraId="4E5B8C92" w14:textId="77777777" w:rsidTr="002169EB">
        <w:trPr>
          <w:trHeight w:val="180"/>
        </w:trPr>
        <w:tc>
          <w:tcPr>
            <w:tcW w:w="1530" w:type="dxa"/>
            <w:hideMark/>
          </w:tcPr>
          <w:p w14:paraId="66A6DBC4" w14:textId="77777777" w:rsidR="008854D0" w:rsidRPr="008F341A" w:rsidRDefault="008854D0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 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2A49D35C" w14:textId="5969FE01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58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791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591</w:t>
            </w:r>
          </w:p>
        </w:tc>
        <w:tc>
          <w:tcPr>
            <w:tcW w:w="58" w:type="dxa"/>
          </w:tcPr>
          <w:p w14:paraId="6D3E2C23" w14:textId="77777777" w:rsidR="008854D0" w:rsidRPr="008F341A" w:rsidRDefault="008854D0" w:rsidP="002169EB">
            <w:pPr>
              <w:spacing w:line="240" w:lineRule="exact"/>
              <w:ind w:left="368" w:right="1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05303201" w14:textId="5CD983E9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483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456</w:t>
            </w:r>
          </w:p>
        </w:tc>
        <w:tc>
          <w:tcPr>
            <w:tcW w:w="58" w:type="dxa"/>
          </w:tcPr>
          <w:p w14:paraId="24FB0A6F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4DCC1565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-</w:t>
            </w:r>
          </w:p>
        </w:tc>
        <w:tc>
          <w:tcPr>
            <w:tcW w:w="58" w:type="dxa"/>
          </w:tcPr>
          <w:p w14:paraId="295DB210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0A84D8A5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2577FAB3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06D966D1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5D4A25D5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009A4848" w14:textId="5557F5DF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left="-87" w:right="84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931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077</w:t>
            </w:r>
          </w:p>
        </w:tc>
        <w:tc>
          <w:tcPr>
            <w:tcW w:w="58" w:type="dxa"/>
          </w:tcPr>
          <w:p w14:paraId="39D394D9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0502267F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3E8B9706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left="368" w:right="1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0C2DA690" w14:textId="11037EA9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60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206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124</w:t>
            </w:r>
          </w:p>
        </w:tc>
      </w:tr>
      <w:tr w:rsidR="008854D0" w:rsidRPr="008F341A" w14:paraId="6CDFA412" w14:textId="77777777" w:rsidTr="002169EB">
        <w:trPr>
          <w:trHeight w:val="144"/>
        </w:trPr>
        <w:tc>
          <w:tcPr>
            <w:tcW w:w="1530" w:type="dxa"/>
            <w:hideMark/>
          </w:tcPr>
          <w:p w14:paraId="292CA7F7" w14:textId="77777777" w:rsidR="008854D0" w:rsidRPr="008F341A" w:rsidRDefault="008854D0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เงินกู้ยืมระยะยาว</w:t>
            </w:r>
          </w:p>
        </w:tc>
        <w:tc>
          <w:tcPr>
            <w:tcW w:w="900" w:type="dxa"/>
          </w:tcPr>
          <w:p w14:paraId="313469ED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58" w:type="dxa"/>
          </w:tcPr>
          <w:p w14:paraId="42D06F9B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5156643A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58" w:type="dxa"/>
          </w:tcPr>
          <w:p w14:paraId="7A4FD384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637275F9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58" w:type="dxa"/>
          </w:tcPr>
          <w:p w14:paraId="3924B796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50A3BF12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34E5FD9E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1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763F5556" w14:textId="77777777" w:rsidR="008854D0" w:rsidRPr="008F341A" w:rsidRDefault="008854D0" w:rsidP="002169EB">
            <w:pPr>
              <w:tabs>
                <w:tab w:val="decimal" w:pos="450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76B9B442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4D453718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58" w:type="dxa"/>
          </w:tcPr>
          <w:p w14:paraId="735F7BF1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3122BFCB" w14:textId="77777777" w:rsidR="008854D0" w:rsidRPr="008F341A" w:rsidRDefault="008854D0" w:rsidP="002169EB">
            <w:pPr>
              <w:tabs>
                <w:tab w:val="decimal" w:pos="535"/>
                <w:tab w:val="decimal" w:pos="808"/>
              </w:tabs>
              <w:spacing w:line="240" w:lineRule="exact"/>
              <w:ind w:right="90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" w:type="dxa"/>
          </w:tcPr>
          <w:p w14:paraId="1D249050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1EC0FE11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</w:tr>
      <w:tr w:rsidR="008854D0" w:rsidRPr="008F341A" w14:paraId="20201052" w14:textId="77777777" w:rsidTr="002169EB">
        <w:trPr>
          <w:trHeight w:val="144"/>
        </w:trPr>
        <w:tc>
          <w:tcPr>
            <w:tcW w:w="1530" w:type="dxa"/>
            <w:hideMark/>
          </w:tcPr>
          <w:p w14:paraId="5AA634D5" w14:textId="77777777" w:rsidR="008854D0" w:rsidRPr="008F341A" w:rsidRDefault="008854D0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 xml:space="preserve">   </w:t>
            </w: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จากสถาบันการเงิน</w:t>
            </w:r>
          </w:p>
        </w:tc>
        <w:tc>
          <w:tcPr>
            <w:tcW w:w="900" w:type="dxa"/>
          </w:tcPr>
          <w:p w14:paraId="3545B79B" w14:textId="3475FDD6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-178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175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504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201</w:t>
            </w:r>
          </w:p>
        </w:tc>
        <w:tc>
          <w:tcPr>
            <w:tcW w:w="58" w:type="dxa"/>
          </w:tcPr>
          <w:p w14:paraId="4EA1822F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50C2CDA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58" w:type="dxa"/>
          </w:tcPr>
          <w:p w14:paraId="5F2170A0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20EA8444" w14:textId="245A54D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101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780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058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5FE0EBE2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52C62C5F" w14:textId="106C8441" w:rsidR="008854D0" w:rsidRPr="008F341A" w:rsidRDefault="008854D0" w:rsidP="002169EB">
            <w:pPr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512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160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90" w:type="dxa"/>
          </w:tcPr>
          <w:p w14:paraId="17A1083D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5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88" w:type="dxa"/>
          </w:tcPr>
          <w:p w14:paraId="17C5C9D4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19DC904D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3D989BFC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  <w:tc>
          <w:tcPr>
            <w:tcW w:w="58" w:type="dxa"/>
          </w:tcPr>
          <w:p w14:paraId="22A4ED5D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2C32C1F5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32479E2F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008C442D" w14:textId="14DF5B10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73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211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983</w:t>
            </w:r>
          </w:p>
        </w:tc>
      </w:tr>
      <w:tr w:rsidR="008854D0" w:rsidRPr="008F341A" w14:paraId="6C294BA1" w14:textId="77777777" w:rsidTr="002169EB">
        <w:trPr>
          <w:trHeight w:val="144"/>
        </w:trPr>
        <w:tc>
          <w:tcPr>
            <w:tcW w:w="1530" w:type="dxa"/>
            <w:hideMark/>
          </w:tcPr>
          <w:p w14:paraId="091EE672" w14:textId="77777777" w:rsidR="008854D0" w:rsidRPr="008F341A" w:rsidRDefault="008854D0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00" w:type="dxa"/>
          </w:tcPr>
          <w:p w14:paraId="017B5B6D" w14:textId="5B86F42D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12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694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668</w:t>
            </w:r>
          </w:p>
        </w:tc>
        <w:tc>
          <w:tcPr>
            <w:tcW w:w="58" w:type="dxa"/>
          </w:tcPr>
          <w:p w14:paraId="746F22AC" w14:textId="77777777" w:rsidR="008854D0" w:rsidRPr="008F341A" w:rsidRDefault="008854D0" w:rsidP="002169EB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66922046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0EED0DE6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373AFCAF" w14:textId="5166C0DA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6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706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122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6CFC8E07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2FE1952F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7C25029D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32E2395F" w14:textId="64D60F5E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4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598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450</w:t>
            </w:r>
          </w:p>
        </w:tc>
        <w:tc>
          <w:tcPr>
            <w:tcW w:w="90" w:type="dxa"/>
          </w:tcPr>
          <w:p w14:paraId="2BBFC090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</w:tcPr>
          <w:p w14:paraId="764B1FFD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3B171848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000B673D" w14:textId="5AC54821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444</w:t>
            </w:r>
            <w:r w:rsidR="008854D0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209</w:t>
            </w:r>
          </w:p>
        </w:tc>
        <w:tc>
          <w:tcPr>
            <w:tcW w:w="90" w:type="dxa"/>
          </w:tcPr>
          <w:p w14:paraId="508443E9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7D2E16B0" w14:textId="16AC2DB9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11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031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205</w:t>
            </w:r>
          </w:p>
        </w:tc>
      </w:tr>
      <w:tr w:rsidR="008854D0" w:rsidRPr="008F341A" w14:paraId="7550E1B3" w14:textId="77777777" w:rsidTr="002169EB">
        <w:trPr>
          <w:trHeight w:val="144"/>
        </w:trPr>
        <w:tc>
          <w:tcPr>
            <w:tcW w:w="1530" w:type="dxa"/>
            <w:hideMark/>
          </w:tcPr>
          <w:p w14:paraId="07475CB2" w14:textId="77777777" w:rsidR="008854D0" w:rsidRPr="008F341A" w:rsidRDefault="008854D0" w:rsidP="00E86CA5">
            <w:pPr>
              <w:spacing w:line="240" w:lineRule="exact"/>
              <w:ind w:left="90" w:right="1" w:hanging="8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  <w:t>ดอกเบี้ยค้างจ่าย</w:t>
            </w:r>
          </w:p>
        </w:tc>
        <w:tc>
          <w:tcPr>
            <w:tcW w:w="900" w:type="dxa"/>
          </w:tcPr>
          <w:p w14:paraId="57BBE038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eastAsia="MS Mincho" w:hAnsiTheme="majorBidi" w:cstheme="majorBidi"/>
                <w:b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5D95B017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14:paraId="529143D6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="Angsana New" w:hAnsi="Angsan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29E44EA5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6A9EAFB" w14:textId="50B4C31E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10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510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351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2FA86D43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</w:tcPr>
          <w:p w14:paraId="6B746127" w14:textId="6431C506" w:rsidR="008854D0" w:rsidRPr="008F341A" w:rsidRDefault="00B02EAA" w:rsidP="002169EB">
            <w:pPr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512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160</w:t>
            </w:r>
          </w:p>
        </w:tc>
        <w:tc>
          <w:tcPr>
            <w:tcW w:w="90" w:type="dxa"/>
          </w:tcPr>
          <w:p w14:paraId="6AC00FC0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</w:tcPr>
          <w:p w14:paraId="652918E2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74AC71A9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15F40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58" w:type="dxa"/>
          </w:tcPr>
          <w:p w14:paraId="61FFE1A8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</w:tcPr>
          <w:p w14:paraId="3080C7D8" w14:textId="2A996313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="008854D0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998</w:t>
            </w:r>
            <w:r w:rsidR="008854D0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191</w:t>
            </w:r>
          </w:p>
        </w:tc>
        <w:tc>
          <w:tcPr>
            <w:tcW w:w="90" w:type="dxa"/>
          </w:tcPr>
          <w:p w14:paraId="577F6CD4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89" w:type="dxa"/>
          </w:tcPr>
          <w:p w14:paraId="4E7EE62B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-</w:t>
            </w:r>
          </w:p>
        </w:tc>
      </w:tr>
      <w:tr w:rsidR="008854D0" w:rsidRPr="008F341A" w14:paraId="7C927425" w14:textId="77777777" w:rsidTr="002169EB">
        <w:trPr>
          <w:trHeight w:val="144"/>
        </w:trPr>
        <w:tc>
          <w:tcPr>
            <w:tcW w:w="1530" w:type="dxa"/>
            <w:hideMark/>
          </w:tcPr>
          <w:p w14:paraId="3AEF8750" w14:textId="77777777" w:rsidR="008854D0" w:rsidRPr="008F341A" w:rsidRDefault="008854D0" w:rsidP="002169EB">
            <w:pPr>
              <w:spacing w:line="240" w:lineRule="exact"/>
              <w:ind w:left="190" w:right="1" w:firstLine="350"/>
              <w:outlineLvl w:val="5"/>
              <w:rPr>
                <w:rFonts w:asciiTheme="majorBidi" w:hAnsiTheme="majorBidi" w:cstheme="majorBidi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  <w:lang w:val="en-GB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26E880" w14:textId="6CD8907E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246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990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460</w:t>
            </w:r>
          </w:p>
        </w:tc>
        <w:tc>
          <w:tcPr>
            <w:tcW w:w="58" w:type="dxa"/>
          </w:tcPr>
          <w:p w14:paraId="79B22135" w14:textId="77777777" w:rsidR="008854D0" w:rsidRPr="008F341A" w:rsidRDefault="008854D0" w:rsidP="002169EB">
            <w:pPr>
              <w:tabs>
                <w:tab w:val="decimal" w:pos="990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B0DCA0" w14:textId="75EAFD5E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left="-324" w:right="-178" w:hanging="324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483</w:t>
            </w:r>
            <w:r w:rsidR="008854D0"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bCs/>
                <w:sz w:val="16"/>
                <w:szCs w:val="16"/>
              </w:rPr>
              <w:t>456</w:t>
            </w:r>
          </w:p>
        </w:tc>
        <w:tc>
          <w:tcPr>
            <w:tcW w:w="58" w:type="dxa"/>
          </w:tcPr>
          <w:p w14:paraId="390CAF08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6A395A1" w14:textId="4AE431C5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118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996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16"/>
                <w:szCs w:val="16"/>
              </w:rPr>
              <w:t>531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  <w:tc>
          <w:tcPr>
            <w:tcW w:w="58" w:type="dxa"/>
          </w:tcPr>
          <w:p w14:paraId="3CB02585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66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9C2599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-</w:t>
            </w:r>
          </w:p>
        </w:tc>
        <w:tc>
          <w:tcPr>
            <w:tcW w:w="90" w:type="dxa"/>
          </w:tcPr>
          <w:p w14:paraId="1D5B46F6" w14:textId="77777777" w:rsidR="008854D0" w:rsidRPr="008F341A" w:rsidRDefault="008854D0" w:rsidP="002169EB">
            <w:pPr>
              <w:spacing w:line="240" w:lineRule="exact"/>
              <w:ind w:left="368" w:right="1" w:hanging="368"/>
              <w:jc w:val="center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BDFFD1" w14:textId="1834807B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  <w:lang w:val="en-GB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="008854D0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598</w:t>
            </w:r>
            <w:r w:rsidR="008854D0" w:rsidRPr="008F341A">
              <w:rPr>
                <w:rFonts w:asciiTheme="majorBidi" w:hAnsiTheme="majorBidi" w:cstheme="majorBidi"/>
                <w:sz w:val="16"/>
                <w:szCs w:val="16"/>
                <w:lang w:val="en-GB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450</w:t>
            </w:r>
          </w:p>
        </w:tc>
        <w:tc>
          <w:tcPr>
            <w:tcW w:w="90" w:type="dxa"/>
          </w:tcPr>
          <w:p w14:paraId="010BD477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E27D0C" w14:textId="5B208E4B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931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077</w:t>
            </w:r>
          </w:p>
        </w:tc>
        <w:tc>
          <w:tcPr>
            <w:tcW w:w="58" w:type="dxa"/>
          </w:tcPr>
          <w:p w14:paraId="34E40875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25404E" w14:textId="3B6D0732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F341A">
              <w:rPr>
                <w:rFonts w:asciiTheme="majorBidi" w:hAnsiTheme="majorBidi" w:cstheme="majorBidi"/>
                <w:sz w:val="16"/>
                <w:szCs w:val="16"/>
              </w:rPr>
              <w:t>10</w:t>
            </w:r>
            <w:r w:rsidR="008854D0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442</w:t>
            </w:r>
            <w:r w:rsidR="008854D0" w:rsidRPr="008F341A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Pr="008F341A">
              <w:rPr>
                <w:rFonts w:asciiTheme="majorBidi" w:hAnsiTheme="majorBidi" w:cstheme="majorBidi"/>
                <w:sz w:val="16"/>
                <w:szCs w:val="16"/>
              </w:rPr>
              <w:t>400</w:t>
            </w:r>
          </w:p>
        </w:tc>
        <w:tc>
          <w:tcPr>
            <w:tcW w:w="90" w:type="dxa"/>
          </w:tcPr>
          <w:p w14:paraId="4F20B4F8" w14:textId="77777777" w:rsidR="008854D0" w:rsidRPr="008F341A" w:rsidRDefault="008854D0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CB769F" w14:textId="109F7423" w:rsidR="008854D0" w:rsidRPr="008F341A" w:rsidRDefault="00B02EAA" w:rsidP="002169EB">
            <w:pPr>
              <w:tabs>
                <w:tab w:val="decimal" w:pos="808"/>
              </w:tabs>
              <w:spacing w:line="240" w:lineRule="exact"/>
              <w:ind w:right="90"/>
              <w:jc w:val="right"/>
              <w:rPr>
                <w:rFonts w:ascii="Angsana New" w:hAnsi="Angsana New"/>
                <w:sz w:val="16"/>
                <w:szCs w:val="16"/>
                <w:lang w:val="en-GB"/>
              </w:rPr>
            </w:pPr>
            <w:r w:rsidRPr="008F341A">
              <w:rPr>
                <w:rFonts w:ascii="Angsana New" w:hAnsi="Angsana New"/>
                <w:sz w:val="16"/>
                <w:szCs w:val="16"/>
              </w:rPr>
              <w:t>144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449</w:t>
            </w:r>
            <w:r w:rsidR="008854D0" w:rsidRPr="008F341A">
              <w:rPr>
                <w:rFonts w:ascii="Angsana New" w:hAnsi="Angsana New"/>
                <w:sz w:val="16"/>
                <w:szCs w:val="16"/>
                <w:lang w:val="en-GB"/>
              </w:rPr>
              <w:t>,</w:t>
            </w:r>
            <w:r w:rsidRPr="008F341A">
              <w:rPr>
                <w:rFonts w:ascii="Angsana New" w:hAnsi="Angsana New"/>
                <w:sz w:val="16"/>
                <w:szCs w:val="16"/>
              </w:rPr>
              <w:t>312</w:t>
            </w:r>
          </w:p>
        </w:tc>
      </w:tr>
    </w:tbl>
    <w:p w14:paraId="0DFDCBAA" w14:textId="67002C18" w:rsidR="00164028" w:rsidRPr="008F341A" w:rsidRDefault="00B02EAA" w:rsidP="00520A65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64028" w:rsidRPr="008F341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64028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5C7AF539" w14:textId="7876A6ED" w:rsidR="00164028" w:rsidRPr="008F341A" w:rsidRDefault="00164028" w:rsidP="00D61ED2">
      <w:pPr>
        <w:overflowPunct/>
        <w:autoSpaceDE/>
        <w:autoSpaceDN/>
        <w:adjustRightInd/>
        <w:ind w:left="990" w:right="-27" w:hanging="443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D62503" w:rsidRPr="008F341A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B13D37"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13D37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ธันวาคม</w:t>
      </w:r>
      <w:r w:rsidR="00276580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FE64A9" w:rsidRPr="008F341A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741E7BF2" w14:textId="77777777" w:rsidR="00164028" w:rsidRPr="008F341A" w:rsidRDefault="00164028" w:rsidP="00F16991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9557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6"/>
        <w:gridCol w:w="684"/>
        <w:gridCol w:w="1199"/>
        <w:gridCol w:w="147"/>
        <w:gridCol w:w="1199"/>
        <w:gridCol w:w="147"/>
        <w:gridCol w:w="1199"/>
        <w:gridCol w:w="147"/>
        <w:gridCol w:w="1199"/>
      </w:tblGrid>
      <w:tr w:rsidR="008854D0" w:rsidRPr="008F341A" w14:paraId="4797067E" w14:textId="77777777" w:rsidTr="005713D6">
        <w:trPr>
          <w:cantSplit/>
          <w:trHeight w:val="144"/>
        </w:trPr>
        <w:tc>
          <w:tcPr>
            <w:tcW w:w="3636" w:type="dxa"/>
          </w:tcPr>
          <w:p w14:paraId="366B0E9A" w14:textId="77777777" w:rsidR="008854D0" w:rsidRPr="008F341A" w:rsidRDefault="008854D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4" w:type="dxa"/>
          </w:tcPr>
          <w:p w14:paraId="441BE9EF" w14:textId="20DD61FF" w:rsidR="008854D0" w:rsidRPr="008F341A" w:rsidRDefault="005713D6" w:rsidP="005713D6">
            <w:pPr>
              <w:spacing w:line="320" w:lineRule="exact"/>
              <w:ind w:left="-64" w:right="-44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หมายเหตุ</w:t>
            </w:r>
          </w:p>
        </w:tc>
        <w:tc>
          <w:tcPr>
            <w:tcW w:w="2545" w:type="dxa"/>
            <w:gridSpan w:val="3"/>
          </w:tcPr>
          <w:p w14:paraId="7DEA544E" w14:textId="1EE80C4C" w:rsidR="008854D0" w:rsidRPr="008F341A" w:rsidRDefault="008854D0" w:rsidP="008854D0">
            <w:pPr>
              <w:spacing w:line="32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21B1366A" w14:textId="77777777" w:rsidR="008854D0" w:rsidRPr="008F341A" w:rsidRDefault="008854D0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</w:tcPr>
          <w:p w14:paraId="26814093" w14:textId="369EB155" w:rsidR="008854D0" w:rsidRPr="008F341A" w:rsidRDefault="008854D0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854D0" w:rsidRPr="008F341A" w14:paraId="3A14595D" w14:textId="77777777" w:rsidTr="005713D6">
        <w:trPr>
          <w:cantSplit/>
          <w:trHeight w:val="144"/>
        </w:trPr>
        <w:tc>
          <w:tcPr>
            <w:tcW w:w="3636" w:type="dxa"/>
          </w:tcPr>
          <w:p w14:paraId="07E0E75E" w14:textId="77777777" w:rsidR="008854D0" w:rsidRPr="008F341A" w:rsidRDefault="008854D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84" w:type="dxa"/>
          </w:tcPr>
          <w:p w14:paraId="5A18C196" w14:textId="77777777" w:rsidR="008854D0" w:rsidRPr="008F341A" w:rsidRDefault="008854D0" w:rsidP="005713D6">
            <w:pPr>
              <w:spacing w:line="320" w:lineRule="exact"/>
              <w:ind w:left="-145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02C7796D" w14:textId="39913CFA" w:rsidR="008854D0" w:rsidRPr="008F341A" w:rsidRDefault="00B02EAA" w:rsidP="008854D0">
            <w:pPr>
              <w:spacing w:line="32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398A0D96" w14:textId="77777777" w:rsidR="008854D0" w:rsidRPr="008F341A" w:rsidRDefault="008854D0" w:rsidP="008854D0">
            <w:pPr>
              <w:spacing w:line="32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0037F5CF" w14:textId="55B0E06D" w:rsidR="008854D0" w:rsidRPr="008F341A" w:rsidRDefault="00B02EAA" w:rsidP="008854D0">
            <w:pPr>
              <w:spacing w:line="32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7DDDC729" w14:textId="77777777" w:rsidR="008854D0" w:rsidRPr="008F341A" w:rsidRDefault="008854D0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02E5C3E" w14:textId="24455535" w:rsidR="008854D0" w:rsidRPr="008F341A" w:rsidRDefault="00B02EAA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4D959169" w14:textId="77777777" w:rsidR="008854D0" w:rsidRPr="008F341A" w:rsidRDefault="008854D0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DF84FA5" w14:textId="20BE0880" w:rsidR="008854D0" w:rsidRPr="008F341A" w:rsidRDefault="00B02EAA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8854D0" w:rsidRPr="008F341A" w14:paraId="0592FC7D" w14:textId="77777777" w:rsidTr="005713D6">
        <w:trPr>
          <w:cantSplit/>
          <w:trHeight w:val="144"/>
        </w:trPr>
        <w:tc>
          <w:tcPr>
            <w:tcW w:w="3636" w:type="dxa"/>
          </w:tcPr>
          <w:p w14:paraId="39B51855" w14:textId="384ED477" w:rsidR="008854D0" w:rsidRPr="008F341A" w:rsidRDefault="008854D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694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8F341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- </w:t>
            </w:r>
            <w:r w:rsidRPr="008F341A">
              <w:rPr>
                <w:rFonts w:ascii="Angsana New" w:hAnsi="Angsana New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684" w:type="dxa"/>
          </w:tcPr>
          <w:p w14:paraId="73733CA8" w14:textId="77777777" w:rsidR="008854D0" w:rsidRPr="008F341A" w:rsidRDefault="008854D0" w:rsidP="008854D0">
            <w:pPr>
              <w:spacing w:line="32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6EAF9AF" w14:textId="6E1E732A" w:rsidR="008854D0" w:rsidRPr="008F341A" w:rsidRDefault="00B02EAA" w:rsidP="0051448F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>887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529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806</w:t>
            </w:r>
          </w:p>
        </w:tc>
        <w:tc>
          <w:tcPr>
            <w:tcW w:w="147" w:type="dxa"/>
          </w:tcPr>
          <w:p w14:paraId="1F7983C5" w14:textId="77777777" w:rsidR="008854D0" w:rsidRPr="008F341A" w:rsidRDefault="008854D0" w:rsidP="008854D0">
            <w:pPr>
              <w:spacing w:line="32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13C0E433" w14:textId="0CC7228B" w:rsidR="008854D0" w:rsidRPr="008F341A" w:rsidRDefault="00B02EAA" w:rsidP="0051448F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>712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846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497</w:t>
            </w:r>
          </w:p>
        </w:tc>
        <w:tc>
          <w:tcPr>
            <w:tcW w:w="147" w:type="dxa"/>
          </w:tcPr>
          <w:p w14:paraId="69FF44E1" w14:textId="77777777" w:rsidR="008854D0" w:rsidRPr="008F341A" w:rsidRDefault="008854D0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102491A" w14:textId="75ACDA16" w:rsidR="008854D0" w:rsidRPr="008F341A" w:rsidRDefault="00B02EAA" w:rsidP="0051448F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864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790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759</w:t>
            </w:r>
          </w:p>
        </w:tc>
        <w:tc>
          <w:tcPr>
            <w:tcW w:w="147" w:type="dxa"/>
          </w:tcPr>
          <w:p w14:paraId="4FBB2A5C" w14:textId="77777777" w:rsidR="008854D0" w:rsidRPr="008F341A" w:rsidRDefault="008854D0" w:rsidP="008854D0">
            <w:pPr>
              <w:tabs>
                <w:tab w:val="center" w:pos="409"/>
              </w:tabs>
              <w:spacing w:line="32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A54E2F0" w14:textId="040229B4" w:rsidR="008854D0" w:rsidRPr="008F341A" w:rsidRDefault="00B02EAA" w:rsidP="0051448F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</w:rPr>
              <w:t>704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924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660</w:t>
            </w:r>
          </w:p>
        </w:tc>
      </w:tr>
      <w:tr w:rsidR="008854D0" w:rsidRPr="008F341A" w14:paraId="6C00B1FC" w14:textId="77777777" w:rsidTr="005713D6">
        <w:trPr>
          <w:cantSplit/>
          <w:trHeight w:val="144"/>
        </w:trPr>
        <w:tc>
          <w:tcPr>
            <w:tcW w:w="3636" w:type="dxa"/>
          </w:tcPr>
          <w:p w14:paraId="72ECFF14" w14:textId="4339B252" w:rsidR="008854D0" w:rsidRPr="008F341A" w:rsidRDefault="008854D0" w:rsidP="008854D0">
            <w:pPr>
              <w:tabs>
                <w:tab w:val="left" w:pos="630"/>
              </w:tabs>
              <w:spacing w:line="320" w:lineRule="exact"/>
              <w:ind w:left="685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684" w:type="dxa"/>
          </w:tcPr>
          <w:p w14:paraId="0902A0E6" w14:textId="77777777" w:rsidR="008854D0" w:rsidRPr="008F341A" w:rsidRDefault="008854D0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44E34A22" w14:textId="77777777" w:rsidR="008854D0" w:rsidRPr="008F341A" w:rsidRDefault="008854D0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5E9FC521" w14:textId="77777777" w:rsidR="008854D0" w:rsidRPr="008F341A" w:rsidRDefault="008854D0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325A6778" w14:textId="7B1EA751" w:rsidR="008854D0" w:rsidRPr="008F341A" w:rsidRDefault="008854D0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7" w:type="dxa"/>
          </w:tcPr>
          <w:p w14:paraId="51403053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268AAFCE" w14:textId="205CE38F" w:rsidR="008854D0" w:rsidRPr="008F341A" w:rsidRDefault="0051448F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47" w:type="dxa"/>
          </w:tcPr>
          <w:p w14:paraId="31872889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292ADA2D" w14:textId="5E00117C" w:rsidR="008854D0" w:rsidRPr="008F341A" w:rsidRDefault="008854D0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</w:p>
        </w:tc>
      </w:tr>
      <w:tr w:rsidR="008854D0" w:rsidRPr="008F341A" w14:paraId="33050E43" w14:textId="77777777" w:rsidTr="005713D6">
        <w:trPr>
          <w:cantSplit/>
          <w:trHeight w:val="144"/>
        </w:trPr>
        <w:tc>
          <w:tcPr>
            <w:tcW w:w="3636" w:type="dxa"/>
          </w:tcPr>
          <w:p w14:paraId="71B8EEE1" w14:textId="177ACC82" w:rsidR="008854D0" w:rsidRPr="008F341A" w:rsidRDefault="008854D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1171"/>
              <w:jc w:val="both"/>
              <w:rPr>
                <w:rFonts w:asciiTheme="majorBidi" w:hAnsiTheme="majorBidi" w:cstheme="majorBidi"/>
                <w:spacing w:val="-4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684" w:type="dxa"/>
          </w:tcPr>
          <w:p w14:paraId="5EB121F3" w14:textId="77777777" w:rsidR="008854D0" w:rsidRPr="008F341A" w:rsidRDefault="008854D0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4C705CFD" w14:textId="31EE709E" w:rsidR="008854D0" w:rsidRPr="008F341A" w:rsidRDefault="0051448F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549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623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0DAC3D77" w14:textId="77777777" w:rsidR="008854D0" w:rsidRPr="008F341A" w:rsidRDefault="008854D0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23BEB2C2" w14:textId="2C401F64" w:rsidR="008854D0" w:rsidRPr="008F341A" w:rsidRDefault="008854D0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363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609</w:t>
            </w:r>
            <w:r w:rsidRPr="008F341A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47" w:type="dxa"/>
          </w:tcPr>
          <w:p w14:paraId="65DC7C9D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56A57F75" w14:textId="5591B3F2" w:rsidR="008854D0" w:rsidRPr="008F341A" w:rsidRDefault="0051448F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458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518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26177EFA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6E6EFDA1" w14:textId="4A3B2ECC" w:rsidR="008854D0" w:rsidRPr="008F341A" w:rsidRDefault="008854D0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363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609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8854D0" w:rsidRPr="008F341A" w14:paraId="313B7CCF" w14:textId="77777777" w:rsidTr="005713D6">
        <w:trPr>
          <w:cantSplit/>
          <w:trHeight w:val="144"/>
        </w:trPr>
        <w:tc>
          <w:tcPr>
            <w:tcW w:w="3636" w:type="dxa"/>
            <w:vAlign w:val="bottom"/>
          </w:tcPr>
          <w:p w14:paraId="6400F515" w14:textId="5D044D19" w:rsidR="008854D0" w:rsidRPr="008F341A" w:rsidRDefault="008854D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694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- </w:t>
            </w:r>
            <w:r w:rsidRPr="008F341A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684" w:type="dxa"/>
          </w:tcPr>
          <w:p w14:paraId="13C7112E" w14:textId="4228CA3B" w:rsidR="008854D0" w:rsidRPr="008F341A" w:rsidRDefault="00B02EAA" w:rsidP="008854D0">
            <w:pPr>
              <w:spacing w:line="320" w:lineRule="exact"/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199" w:type="dxa"/>
          </w:tcPr>
          <w:p w14:paraId="56EAD06D" w14:textId="58C2AB81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735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060</w:t>
            </w:r>
          </w:p>
        </w:tc>
        <w:tc>
          <w:tcPr>
            <w:tcW w:w="147" w:type="dxa"/>
          </w:tcPr>
          <w:p w14:paraId="094AC0B7" w14:textId="77777777" w:rsidR="008854D0" w:rsidRPr="008F341A" w:rsidRDefault="008854D0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13CFDB2A" w14:textId="683EC37F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4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463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305</w:t>
            </w:r>
          </w:p>
        </w:tc>
        <w:tc>
          <w:tcPr>
            <w:tcW w:w="147" w:type="dxa"/>
          </w:tcPr>
          <w:p w14:paraId="281793F4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2B93CC3C" w14:textId="2FC4EBF6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482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008</w:t>
            </w:r>
          </w:p>
        </w:tc>
        <w:tc>
          <w:tcPr>
            <w:tcW w:w="147" w:type="dxa"/>
          </w:tcPr>
          <w:p w14:paraId="600EF668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390FE11A" w14:textId="3C255428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712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626</w:t>
            </w:r>
          </w:p>
        </w:tc>
      </w:tr>
      <w:tr w:rsidR="008854D0" w:rsidRPr="008F341A" w14:paraId="1862D631" w14:textId="77777777" w:rsidTr="005713D6">
        <w:trPr>
          <w:cantSplit/>
          <w:trHeight w:val="144"/>
        </w:trPr>
        <w:tc>
          <w:tcPr>
            <w:tcW w:w="3636" w:type="dxa"/>
            <w:vAlign w:val="bottom"/>
          </w:tcPr>
          <w:p w14:paraId="522FED49" w14:textId="090EA8ED" w:rsidR="008854D0" w:rsidRPr="008F341A" w:rsidRDefault="008854D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694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  <w:cs/>
              </w:rPr>
              <w:t>ลูกหนี้อื่น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- </w:t>
            </w:r>
            <w:r w:rsidRPr="008F341A">
              <w:rPr>
                <w:rFonts w:ascii="Angsana New" w:hAnsi="Angsana New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684" w:type="dxa"/>
          </w:tcPr>
          <w:p w14:paraId="13AEEC6E" w14:textId="77777777" w:rsidR="008854D0" w:rsidRPr="008F341A" w:rsidRDefault="008854D0" w:rsidP="008854D0">
            <w:pPr>
              <w:spacing w:line="320" w:lineRule="exact"/>
              <w:ind w:left="-199" w:right="-28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38B0E272" w14:textId="132ADACB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5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483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774</w:t>
            </w:r>
          </w:p>
        </w:tc>
        <w:tc>
          <w:tcPr>
            <w:tcW w:w="147" w:type="dxa"/>
          </w:tcPr>
          <w:p w14:paraId="74EC08E0" w14:textId="77777777" w:rsidR="008854D0" w:rsidRPr="008F341A" w:rsidRDefault="008854D0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vAlign w:val="center"/>
          </w:tcPr>
          <w:p w14:paraId="1E1D74EF" w14:textId="356ECE29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373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914</w:t>
            </w:r>
          </w:p>
        </w:tc>
        <w:tc>
          <w:tcPr>
            <w:tcW w:w="147" w:type="dxa"/>
          </w:tcPr>
          <w:p w14:paraId="6B1BBC87" w14:textId="77777777" w:rsidR="008854D0" w:rsidRPr="008F341A" w:rsidRDefault="008854D0" w:rsidP="008854D0">
            <w:pPr>
              <w:tabs>
                <w:tab w:val="decimal" w:pos="144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221C80BB" w14:textId="34945C18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853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098</w:t>
            </w:r>
          </w:p>
        </w:tc>
        <w:tc>
          <w:tcPr>
            <w:tcW w:w="147" w:type="dxa"/>
          </w:tcPr>
          <w:p w14:paraId="3A8338D0" w14:textId="77777777" w:rsidR="008854D0" w:rsidRPr="008F341A" w:rsidRDefault="008854D0" w:rsidP="008854D0">
            <w:pPr>
              <w:tabs>
                <w:tab w:val="decimal" w:pos="144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572743DA" w14:textId="1550E57A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038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804</w:t>
            </w:r>
          </w:p>
        </w:tc>
      </w:tr>
      <w:tr w:rsidR="00E86CA5" w:rsidRPr="008F341A" w14:paraId="2AD9FC68" w14:textId="77777777" w:rsidTr="005713D6">
        <w:trPr>
          <w:cantSplit/>
          <w:trHeight w:val="144"/>
        </w:trPr>
        <w:tc>
          <w:tcPr>
            <w:tcW w:w="3636" w:type="dxa"/>
            <w:vAlign w:val="bottom"/>
          </w:tcPr>
          <w:p w14:paraId="15A3DA7D" w14:textId="6776B8AC" w:rsidR="00E86CA5" w:rsidRPr="008F341A" w:rsidRDefault="0018505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694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F341A">
              <w:rPr>
                <w:rFonts w:ascii="Angsana New" w:hAnsi="Angsana New"/>
                <w:sz w:val="28"/>
                <w:szCs w:val="28"/>
                <w:cs/>
              </w:rPr>
              <w:t>ลูกหนี้กรมสรรพากร - ภาษีมูลค่าเพิ่ม</w:t>
            </w:r>
          </w:p>
        </w:tc>
        <w:tc>
          <w:tcPr>
            <w:tcW w:w="684" w:type="dxa"/>
          </w:tcPr>
          <w:p w14:paraId="4A01A71B" w14:textId="7816D5E1" w:rsidR="00E86CA5" w:rsidRPr="008F341A" w:rsidRDefault="00B02EAA" w:rsidP="008854D0">
            <w:pPr>
              <w:spacing w:line="320" w:lineRule="exact"/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199" w:type="dxa"/>
          </w:tcPr>
          <w:p w14:paraId="3C748B67" w14:textId="7A83690D" w:rsidR="00E86CA5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547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305</w:t>
            </w:r>
          </w:p>
        </w:tc>
        <w:tc>
          <w:tcPr>
            <w:tcW w:w="147" w:type="dxa"/>
          </w:tcPr>
          <w:p w14:paraId="5E14CB07" w14:textId="77777777" w:rsidR="00E86CA5" w:rsidRPr="008F341A" w:rsidRDefault="00E86CA5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  <w:vAlign w:val="center"/>
          </w:tcPr>
          <w:p w14:paraId="5EBDB8DD" w14:textId="654D2BF3" w:rsidR="00E86CA5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519</w:t>
            </w:r>
            <w:r w:rsidR="00E86CA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391</w:t>
            </w:r>
          </w:p>
        </w:tc>
        <w:tc>
          <w:tcPr>
            <w:tcW w:w="147" w:type="dxa"/>
          </w:tcPr>
          <w:p w14:paraId="2F69D0A6" w14:textId="77777777" w:rsidR="00E86CA5" w:rsidRPr="008F341A" w:rsidRDefault="00E86CA5" w:rsidP="008854D0">
            <w:pPr>
              <w:tabs>
                <w:tab w:val="decimal" w:pos="144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09764C65" w14:textId="77777777" w:rsidR="00E86CA5" w:rsidRPr="008F341A" w:rsidRDefault="00E86CA5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1A5D7B3C" w14:textId="77777777" w:rsidR="00E86CA5" w:rsidRPr="008F341A" w:rsidRDefault="00E86CA5" w:rsidP="008854D0">
            <w:pPr>
              <w:tabs>
                <w:tab w:val="decimal" w:pos="144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0F4D7DA6" w14:textId="77777777" w:rsidR="00E86CA5" w:rsidRPr="008F341A" w:rsidRDefault="00E86CA5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</w:p>
        </w:tc>
      </w:tr>
      <w:tr w:rsidR="008854D0" w:rsidRPr="008F341A" w14:paraId="56C1D6EB" w14:textId="77777777" w:rsidTr="005713D6">
        <w:trPr>
          <w:cantSplit/>
          <w:trHeight w:val="144"/>
        </w:trPr>
        <w:tc>
          <w:tcPr>
            <w:tcW w:w="3636" w:type="dxa"/>
            <w:vAlign w:val="bottom"/>
          </w:tcPr>
          <w:p w14:paraId="22BFE108" w14:textId="127354B5" w:rsidR="008854D0" w:rsidRPr="008F341A" w:rsidRDefault="008854D0" w:rsidP="008854D0">
            <w:pPr>
              <w:tabs>
                <w:tab w:val="left" w:pos="360"/>
                <w:tab w:val="left" w:pos="900"/>
              </w:tabs>
              <w:spacing w:line="320" w:lineRule="exact"/>
              <w:ind w:right="63" w:firstLine="694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  <w:r w:rsidRPr="008F341A">
              <w:rPr>
                <w:rFonts w:ascii="Angsana New" w:hAnsi="Angsana New"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684" w:type="dxa"/>
          </w:tcPr>
          <w:p w14:paraId="3628B178" w14:textId="44316954" w:rsidR="008854D0" w:rsidRPr="008F341A" w:rsidRDefault="00B02EAA" w:rsidP="008854D0">
            <w:pPr>
              <w:spacing w:line="320" w:lineRule="exact"/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199" w:type="dxa"/>
          </w:tcPr>
          <w:p w14:paraId="522D1FF6" w14:textId="66CC1759" w:rsidR="008854D0" w:rsidRPr="008F341A" w:rsidRDefault="0051448F" w:rsidP="0051448F">
            <w:pPr>
              <w:tabs>
                <w:tab w:val="decimal" w:pos="166"/>
              </w:tabs>
              <w:spacing w:line="320" w:lineRule="exact"/>
              <w:ind w:left="-176" w:right="4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282FF244" w14:textId="77777777" w:rsidR="008854D0" w:rsidRPr="008F341A" w:rsidRDefault="008854D0" w:rsidP="008854D0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  <w:vAlign w:val="center"/>
          </w:tcPr>
          <w:p w14:paraId="526DE2A2" w14:textId="77777777" w:rsidR="008854D0" w:rsidRPr="008F341A" w:rsidRDefault="008854D0" w:rsidP="0051448F">
            <w:pPr>
              <w:tabs>
                <w:tab w:val="decimal" w:pos="0"/>
              </w:tabs>
              <w:spacing w:line="320" w:lineRule="exact"/>
              <w:ind w:left="-176" w:right="-134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5C9C4913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72AC5124" w14:textId="653C325C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297</w:t>
            </w:r>
            <w:r w:rsidR="0051448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412</w:t>
            </w:r>
          </w:p>
        </w:tc>
        <w:tc>
          <w:tcPr>
            <w:tcW w:w="147" w:type="dxa"/>
          </w:tcPr>
          <w:p w14:paraId="57B1B9DA" w14:textId="77777777" w:rsidR="008854D0" w:rsidRPr="008F341A" w:rsidRDefault="008854D0" w:rsidP="008854D0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5833D010" w14:textId="74616725" w:rsidR="008854D0" w:rsidRPr="008F341A" w:rsidRDefault="00B02EAA" w:rsidP="008854D0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53</w:t>
            </w:r>
            <w:r w:rsidR="008854D0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347</w:t>
            </w:r>
          </w:p>
        </w:tc>
      </w:tr>
      <w:tr w:rsidR="00123D21" w:rsidRPr="008F341A" w14:paraId="77725555" w14:textId="77777777" w:rsidTr="005713D6">
        <w:trPr>
          <w:cantSplit/>
          <w:trHeight w:val="144"/>
        </w:trPr>
        <w:tc>
          <w:tcPr>
            <w:tcW w:w="3636" w:type="dxa"/>
          </w:tcPr>
          <w:p w14:paraId="655EDECB" w14:textId="6D85579A" w:rsidR="00123D21" w:rsidRPr="008F341A" w:rsidRDefault="00123D21" w:rsidP="00123D21">
            <w:pPr>
              <w:tabs>
                <w:tab w:val="left" w:pos="360"/>
                <w:tab w:val="left" w:pos="900"/>
              </w:tabs>
              <w:spacing w:line="320" w:lineRule="exact"/>
              <w:ind w:right="63" w:firstLine="694"/>
              <w:jc w:val="both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684" w:type="dxa"/>
          </w:tcPr>
          <w:p w14:paraId="03960165" w14:textId="77777777" w:rsidR="00123D21" w:rsidRPr="008F341A" w:rsidRDefault="00123D21" w:rsidP="00123D21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2CC02588" w14:textId="25457C71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21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690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577</w:t>
            </w:r>
          </w:p>
        </w:tc>
        <w:tc>
          <w:tcPr>
            <w:tcW w:w="147" w:type="dxa"/>
          </w:tcPr>
          <w:p w14:paraId="626CA1D4" w14:textId="77777777" w:rsidR="00123D21" w:rsidRPr="008F341A" w:rsidRDefault="00123D21" w:rsidP="00123D21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7C893088" w14:textId="5F32208E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12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668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517</w:t>
            </w:r>
          </w:p>
        </w:tc>
        <w:tc>
          <w:tcPr>
            <w:tcW w:w="147" w:type="dxa"/>
          </w:tcPr>
          <w:p w14:paraId="3617CE8A" w14:textId="77777777" w:rsidR="00123D21" w:rsidRPr="008F341A" w:rsidRDefault="00123D21" w:rsidP="00123D21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4A5B44CC" w14:textId="2B079A5F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12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662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448</w:t>
            </w:r>
          </w:p>
        </w:tc>
        <w:tc>
          <w:tcPr>
            <w:tcW w:w="147" w:type="dxa"/>
          </w:tcPr>
          <w:p w14:paraId="2A6B1696" w14:textId="77777777" w:rsidR="00123D21" w:rsidRPr="008F341A" w:rsidRDefault="00123D21" w:rsidP="00123D21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694E2F1D" w14:textId="2B4FE7CE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12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463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774</w:t>
            </w:r>
          </w:p>
        </w:tc>
      </w:tr>
      <w:tr w:rsidR="00123D21" w:rsidRPr="008F341A" w14:paraId="2B22579C" w14:textId="77777777" w:rsidTr="005713D6">
        <w:trPr>
          <w:cantSplit/>
          <w:trHeight w:val="144"/>
        </w:trPr>
        <w:tc>
          <w:tcPr>
            <w:tcW w:w="3636" w:type="dxa"/>
          </w:tcPr>
          <w:p w14:paraId="784089FF" w14:textId="77777777" w:rsidR="00123D21" w:rsidRPr="008F341A" w:rsidRDefault="00123D21" w:rsidP="00123D21">
            <w:pPr>
              <w:tabs>
                <w:tab w:val="left" w:pos="630"/>
              </w:tabs>
              <w:spacing w:line="320" w:lineRule="exact"/>
              <w:ind w:left="164" w:right="-175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84" w:type="dxa"/>
          </w:tcPr>
          <w:p w14:paraId="5EFB0009" w14:textId="77777777" w:rsidR="00123D21" w:rsidRPr="008F341A" w:rsidRDefault="00123D21" w:rsidP="00123D21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5E3D319C" w14:textId="298E1297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922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436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899</w:t>
            </w:r>
          </w:p>
        </w:tc>
        <w:tc>
          <w:tcPr>
            <w:tcW w:w="147" w:type="dxa"/>
          </w:tcPr>
          <w:p w14:paraId="6CA50D6E" w14:textId="77777777" w:rsidR="00123D21" w:rsidRPr="008F341A" w:rsidRDefault="00123D21" w:rsidP="00123D21">
            <w:pPr>
              <w:tabs>
                <w:tab w:val="decimal" w:pos="1620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01140C" w14:textId="38E8C09A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733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508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015</w:t>
            </w:r>
          </w:p>
        </w:tc>
        <w:tc>
          <w:tcPr>
            <w:tcW w:w="147" w:type="dxa"/>
          </w:tcPr>
          <w:p w14:paraId="2B6AD72B" w14:textId="77777777" w:rsidR="00123D21" w:rsidRPr="008F341A" w:rsidRDefault="00123D21" w:rsidP="00123D21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CD590C" w14:textId="7A2E48EE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885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627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207</w:t>
            </w:r>
          </w:p>
        </w:tc>
        <w:tc>
          <w:tcPr>
            <w:tcW w:w="147" w:type="dxa"/>
          </w:tcPr>
          <w:p w14:paraId="2CDE05B1" w14:textId="77777777" w:rsidR="00123D21" w:rsidRPr="008F341A" w:rsidRDefault="00123D21" w:rsidP="00123D21">
            <w:pPr>
              <w:tabs>
                <w:tab w:val="decimal" w:pos="1442"/>
              </w:tabs>
              <w:spacing w:line="320" w:lineRule="exact"/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8D1318" w14:textId="524C2A57" w:rsidR="00123D21" w:rsidRPr="008F341A" w:rsidRDefault="00B02EAA" w:rsidP="00123D21">
            <w:pPr>
              <w:tabs>
                <w:tab w:val="decimal" w:pos="1061"/>
              </w:tabs>
              <w:spacing w:line="320" w:lineRule="exact"/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729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829</w:t>
            </w:r>
            <w:r w:rsidR="00123D2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602</w:t>
            </w:r>
          </w:p>
        </w:tc>
      </w:tr>
    </w:tbl>
    <w:p w14:paraId="42345F8C" w14:textId="77777777" w:rsidR="00520A65" w:rsidRPr="008F341A" w:rsidRDefault="00520A65" w:rsidP="00E25B9F">
      <w:pPr>
        <w:overflowPunct/>
        <w:autoSpaceDE/>
        <w:autoSpaceDN/>
        <w:adjustRightInd/>
        <w:spacing w:before="120"/>
        <w:ind w:left="993" w:right="58" w:hanging="446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A79528C" w14:textId="6EE00545" w:rsidR="004506E3" w:rsidRPr="008F341A" w:rsidRDefault="004506E3" w:rsidP="00E25B9F">
      <w:pPr>
        <w:overflowPunct/>
        <w:autoSpaceDE/>
        <w:autoSpaceDN/>
        <w:adjustRightInd/>
        <w:spacing w:before="120"/>
        <w:ind w:left="993" w:right="58" w:hanging="44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lastRenderedPageBreak/>
        <w:t xml:space="preserve">ลูกหนี้การค้า </w:t>
      </w:r>
      <w:r w:rsidR="00D62503" w:rsidRPr="008F341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="00A35AD3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8F341A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D62503" w:rsidRPr="008F34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196D0D65" w14:textId="77777777" w:rsidR="00AF16CC" w:rsidRPr="008F341A" w:rsidRDefault="00AF16CC" w:rsidP="00AF16CC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879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1199"/>
        <w:gridCol w:w="147"/>
        <w:gridCol w:w="1199"/>
        <w:gridCol w:w="147"/>
        <w:gridCol w:w="1199"/>
        <w:gridCol w:w="147"/>
        <w:gridCol w:w="1199"/>
      </w:tblGrid>
      <w:tr w:rsidR="005713D6" w:rsidRPr="008F341A" w14:paraId="21C352B6" w14:textId="77777777" w:rsidTr="00AC33A4">
        <w:trPr>
          <w:cantSplit/>
          <w:trHeight w:val="19"/>
        </w:trPr>
        <w:tc>
          <w:tcPr>
            <w:tcW w:w="3555" w:type="dxa"/>
          </w:tcPr>
          <w:p w14:paraId="4EC24072" w14:textId="77777777" w:rsidR="005713D6" w:rsidRPr="008F341A" w:rsidRDefault="005713D6" w:rsidP="005713D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0D2F304E" w14:textId="54494C00" w:rsidR="005713D6" w:rsidRPr="008F341A" w:rsidRDefault="005713D6" w:rsidP="005713D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665CE079" w14:textId="77777777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141C6E62" w14:textId="1AF58EB8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713D6" w:rsidRPr="008F341A" w14:paraId="0731535D" w14:textId="77777777" w:rsidTr="00AC33A4">
        <w:trPr>
          <w:cantSplit/>
          <w:trHeight w:val="19"/>
        </w:trPr>
        <w:tc>
          <w:tcPr>
            <w:tcW w:w="3555" w:type="dxa"/>
          </w:tcPr>
          <w:p w14:paraId="09C72E13" w14:textId="77777777" w:rsidR="005713D6" w:rsidRPr="008F341A" w:rsidRDefault="005713D6" w:rsidP="005713D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393F3D95" w14:textId="18D41EB1" w:rsidR="005713D6" w:rsidRPr="008F341A" w:rsidRDefault="00B02EAA" w:rsidP="005713D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4A2A5D30" w14:textId="77777777" w:rsidR="005713D6" w:rsidRPr="008F341A" w:rsidRDefault="005713D6" w:rsidP="005713D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5645CF08" w14:textId="3853E2A0" w:rsidR="005713D6" w:rsidRPr="008F341A" w:rsidRDefault="00B02EAA" w:rsidP="005713D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4F244284" w14:textId="77777777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D18AF46" w14:textId="4874A5BA" w:rsidR="005713D6" w:rsidRPr="008F341A" w:rsidRDefault="00B02EAA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7708EACA" w14:textId="77777777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C2449D6" w14:textId="034DCA05" w:rsidR="005713D6" w:rsidRPr="008F341A" w:rsidRDefault="00B02EAA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5713D6" w:rsidRPr="008F341A" w14:paraId="5E684405" w14:textId="77777777" w:rsidTr="00AC33A4">
        <w:trPr>
          <w:cantSplit/>
          <w:trHeight w:val="19"/>
        </w:trPr>
        <w:tc>
          <w:tcPr>
            <w:tcW w:w="3555" w:type="dxa"/>
            <w:vAlign w:val="center"/>
          </w:tcPr>
          <w:p w14:paraId="0A57C83E" w14:textId="14B52AD8" w:rsidR="005713D6" w:rsidRPr="008F341A" w:rsidRDefault="005713D6" w:rsidP="005713D6">
            <w:pPr>
              <w:tabs>
                <w:tab w:val="left" w:pos="630"/>
              </w:tabs>
              <w:spacing w:line="360" w:lineRule="exact"/>
              <w:ind w:left="19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199" w:type="dxa"/>
          </w:tcPr>
          <w:p w14:paraId="64A9A180" w14:textId="77777777" w:rsidR="005713D6" w:rsidRPr="008F341A" w:rsidRDefault="005713D6" w:rsidP="005713D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5AA5A76E" w14:textId="77777777" w:rsidR="005713D6" w:rsidRPr="008F341A" w:rsidRDefault="005713D6" w:rsidP="005713D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0151170" w14:textId="77777777" w:rsidR="005713D6" w:rsidRPr="008F341A" w:rsidRDefault="005713D6" w:rsidP="005713D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7" w:type="dxa"/>
          </w:tcPr>
          <w:p w14:paraId="634AAD6F" w14:textId="77777777" w:rsidR="005713D6" w:rsidRPr="008F341A" w:rsidRDefault="005713D6" w:rsidP="005713D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2EC5A8F" w14:textId="77777777" w:rsidR="005713D6" w:rsidRPr="008F341A" w:rsidRDefault="005713D6" w:rsidP="005713D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005AF49F" w14:textId="77777777" w:rsidR="005713D6" w:rsidRPr="008F341A" w:rsidRDefault="005713D6" w:rsidP="005713D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C6734FB" w14:textId="77777777" w:rsidR="005713D6" w:rsidRPr="008F341A" w:rsidRDefault="005713D6" w:rsidP="005713D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5448E" w:rsidRPr="008F341A" w14:paraId="62862D7D" w14:textId="77777777" w:rsidTr="00AC33A4">
        <w:trPr>
          <w:cantSplit/>
          <w:trHeight w:val="19"/>
        </w:trPr>
        <w:tc>
          <w:tcPr>
            <w:tcW w:w="3555" w:type="dxa"/>
            <w:vAlign w:val="center"/>
          </w:tcPr>
          <w:p w14:paraId="61065CF0" w14:textId="05396422" w:rsidR="00A5448E" w:rsidRPr="008F341A" w:rsidRDefault="00A5448E" w:rsidP="00A5448E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199" w:type="dxa"/>
          </w:tcPr>
          <w:p w14:paraId="4C285D52" w14:textId="7914E2F2" w:rsidR="00A5448E" w:rsidRPr="008F341A" w:rsidRDefault="00A5448E" w:rsidP="00A5448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592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635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151</w:t>
            </w:r>
          </w:p>
        </w:tc>
        <w:tc>
          <w:tcPr>
            <w:tcW w:w="147" w:type="dxa"/>
          </w:tcPr>
          <w:p w14:paraId="4390EF7A" w14:textId="77777777" w:rsidR="00A5448E" w:rsidRPr="008F341A" w:rsidRDefault="00A5448E" w:rsidP="00A5448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A3FE93F" w14:textId="274AF824" w:rsidR="00A5448E" w:rsidRPr="008F341A" w:rsidRDefault="00B02EAA" w:rsidP="00A5448E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468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483</w:t>
            </w:r>
          </w:p>
        </w:tc>
        <w:tc>
          <w:tcPr>
            <w:tcW w:w="147" w:type="dxa"/>
          </w:tcPr>
          <w:p w14:paraId="70E3EC20" w14:textId="77777777" w:rsidR="00A5448E" w:rsidRPr="008F341A" w:rsidRDefault="00A5448E" w:rsidP="00A5448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72E68A72" w14:textId="6C95E06B" w:rsidR="00A5448E" w:rsidRPr="008F341A" w:rsidRDefault="00A5448E" w:rsidP="00A5448E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581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626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582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115A3D50" w14:textId="77777777" w:rsidR="00A5448E" w:rsidRPr="008F341A" w:rsidRDefault="00A5448E" w:rsidP="00A5448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DEEF051" w14:textId="22F4D69A" w:rsidR="00A5448E" w:rsidRPr="008F341A" w:rsidRDefault="00B02EAA" w:rsidP="00A5448E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466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754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310</w:t>
            </w:r>
          </w:p>
        </w:tc>
      </w:tr>
      <w:tr w:rsidR="00A5448E" w:rsidRPr="008F341A" w14:paraId="6905142C" w14:textId="77777777" w:rsidTr="00AC33A4">
        <w:trPr>
          <w:cantSplit/>
          <w:trHeight w:val="19"/>
        </w:trPr>
        <w:tc>
          <w:tcPr>
            <w:tcW w:w="3555" w:type="dxa"/>
            <w:vAlign w:val="center"/>
          </w:tcPr>
          <w:p w14:paraId="508BFAFC" w14:textId="05C320A8" w:rsidR="00A5448E" w:rsidRPr="008F341A" w:rsidRDefault="00A5448E" w:rsidP="00A5448E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99" w:type="dxa"/>
          </w:tcPr>
          <w:p w14:paraId="252888F0" w14:textId="77777777" w:rsidR="00A5448E" w:rsidRPr="008F341A" w:rsidRDefault="00A5448E" w:rsidP="00A5448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1F1A2E8A" w14:textId="77777777" w:rsidR="00A5448E" w:rsidRPr="008F341A" w:rsidRDefault="00A5448E" w:rsidP="00A5448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A782552" w14:textId="77777777" w:rsidR="00A5448E" w:rsidRPr="008F341A" w:rsidRDefault="00A5448E" w:rsidP="00A5448E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7" w:type="dxa"/>
          </w:tcPr>
          <w:p w14:paraId="7E3C95AC" w14:textId="77777777" w:rsidR="00A5448E" w:rsidRPr="008F341A" w:rsidRDefault="00A5448E" w:rsidP="00A5448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7546F459" w14:textId="77777777" w:rsidR="00A5448E" w:rsidRPr="008F341A" w:rsidRDefault="00A5448E" w:rsidP="00A5448E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3E18E6C1" w14:textId="77777777" w:rsidR="00A5448E" w:rsidRPr="008F341A" w:rsidRDefault="00A5448E" w:rsidP="00A5448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C594DA8" w14:textId="77777777" w:rsidR="00A5448E" w:rsidRPr="008F341A" w:rsidRDefault="00A5448E" w:rsidP="00A5448E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4031B" w:rsidRPr="008F341A" w14:paraId="30E6C791" w14:textId="77777777" w:rsidTr="00AC33A4">
        <w:trPr>
          <w:cantSplit/>
          <w:trHeight w:val="19"/>
        </w:trPr>
        <w:tc>
          <w:tcPr>
            <w:tcW w:w="3555" w:type="dxa"/>
          </w:tcPr>
          <w:p w14:paraId="02E3DCA4" w14:textId="42DE7265" w:rsidR="0004031B" w:rsidRPr="008F341A" w:rsidRDefault="0004031B" w:rsidP="0004031B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7A942E55" w14:textId="665FB5DE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290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221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251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21C259E9" w14:textId="77777777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80000C2" w14:textId="6B1FCD4B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240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758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945</w:t>
            </w:r>
          </w:p>
        </w:tc>
        <w:tc>
          <w:tcPr>
            <w:tcW w:w="147" w:type="dxa"/>
          </w:tcPr>
          <w:p w14:paraId="7329E665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9789B51" w14:textId="10129321" w:rsidR="0004031B" w:rsidRPr="008F341A" w:rsidRDefault="0004031B" w:rsidP="0004031B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280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967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781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12EB3830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4D74108" w14:textId="269A5915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235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145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588</w:t>
            </w:r>
          </w:p>
        </w:tc>
      </w:tr>
      <w:tr w:rsidR="0004031B" w:rsidRPr="008F341A" w14:paraId="6B565B84" w14:textId="77777777" w:rsidTr="00AC33A4">
        <w:trPr>
          <w:cantSplit/>
          <w:trHeight w:val="19"/>
        </w:trPr>
        <w:tc>
          <w:tcPr>
            <w:tcW w:w="3555" w:type="dxa"/>
          </w:tcPr>
          <w:p w14:paraId="2082E297" w14:textId="1250120F" w:rsidR="0004031B" w:rsidRPr="008F341A" w:rsidRDefault="0004031B" w:rsidP="0004031B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583B7752" w14:textId="74972BD9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805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567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7C5D7507" w14:textId="77777777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85F917E" w14:textId="74C2B616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418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112</w:t>
            </w:r>
          </w:p>
        </w:tc>
        <w:tc>
          <w:tcPr>
            <w:tcW w:w="147" w:type="dxa"/>
          </w:tcPr>
          <w:p w14:paraId="755D63AA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AC5693F" w14:textId="10A0A8BA" w:rsidR="0004031B" w:rsidRPr="008F341A" w:rsidRDefault="0004031B" w:rsidP="0004031B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061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829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22634C5D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6754148" w14:textId="5E610054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997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230</w:t>
            </w:r>
          </w:p>
        </w:tc>
      </w:tr>
      <w:tr w:rsidR="0004031B" w:rsidRPr="008F341A" w14:paraId="300DF9CA" w14:textId="77777777" w:rsidTr="00AC33A4">
        <w:trPr>
          <w:cantSplit/>
          <w:trHeight w:val="19"/>
        </w:trPr>
        <w:tc>
          <w:tcPr>
            <w:tcW w:w="3555" w:type="dxa"/>
          </w:tcPr>
          <w:p w14:paraId="6B01DA86" w14:textId="717A40B8" w:rsidR="0004031B" w:rsidRPr="008F341A" w:rsidRDefault="0004031B" w:rsidP="0004031B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90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41294562" w14:textId="51F1EF7D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005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435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6757A06F" w14:textId="77777777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7B2A861" w14:textId="7312D8BC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706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458</w:t>
            </w:r>
          </w:p>
        </w:tc>
        <w:tc>
          <w:tcPr>
            <w:tcW w:w="147" w:type="dxa"/>
          </w:tcPr>
          <w:p w14:paraId="0BF253DA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A879807" w14:textId="64F8CF99" w:rsidR="0004031B" w:rsidRPr="008F341A" w:rsidRDefault="0004031B" w:rsidP="0004031B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444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501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6EE02978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8A3D423" w14:textId="16E33BAB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382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901</w:t>
            </w:r>
          </w:p>
        </w:tc>
      </w:tr>
      <w:tr w:rsidR="0004031B" w:rsidRPr="008F341A" w14:paraId="38746350" w14:textId="77777777" w:rsidTr="00AC33A4">
        <w:trPr>
          <w:cantSplit/>
          <w:trHeight w:val="19"/>
        </w:trPr>
        <w:tc>
          <w:tcPr>
            <w:tcW w:w="3555" w:type="dxa"/>
          </w:tcPr>
          <w:p w14:paraId="23348144" w14:textId="6723C738" w:rsidR="0004031B" w:rsidRPr="008F341A" w:rsidRDefault="0004031B" w:rsidP="0004031B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90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120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304FE119" w14:textId="7A65BAB0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197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357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037B5C4B" w14:textId="77777777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E90656A" w14:textId="48363ED4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618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902</w:t>
            </w:r>
          </w:p>
        </w:tc>
        <w:tc>
          <w:tcPr>
            <w:tcW w:w="147" w:type="dxa"/>
          </w:tcPr>
          <w:p w14:paraId="748F67E0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C90EA72" w14:textId="754DD7E5" w:rsidR="0004031B" w:rsidRPr="008F341A" w:rsidRDefault="0004031B" w:rsidP="0004031B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144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482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1E7EEAD0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602E769" w14:textId="30AC2909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413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034</w:t>
            </w:r>
          </w:p>
        </w:tc>
      </w:tr>
      <w:tr w:rsidR="0004031B" w:rsidRPr="008F341A" w14:paraId="5E0B7AD4" w14:textId="77777777" w:rsidTr="00AC33A4">
        <w:trPr>
          <w:cantSplit/>
          <w:trHeight w:val="19"/>
        </w:trPr>
        <w:tc>
          <w:tcPr>
            <w:tcW w:w="3555" w:type="dxa"/>
          </w:tcPr>
          <w:p w14:paraId="6412C86E" w14:textId="7B92D75D" w:rsidR="0004031B" w:rsidRPr="008F341A" w:rsidRDefault="0004031B" w:rsidP="0004031B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120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180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3FA01208" w14:textId="1ABAD128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114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962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7AE09039" w14:textId="77777777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409DA50" w14:textId="4BBD7AC2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804</w:t>
            </w:r>
          </w:p>
        </w:tc>
        <w:tc>
          <w:tcPr>
            <w:tcW w:w="147" w:type="dxa"/>
          </w:tcPr>
          <w:p w14:paraId="5908EF6D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6D6038F" w14:textId="380263F8" w:rsidR="0004031B" w:rsidRPr="008F341A" w:rsidRDefault="00B0090C" w:rsidP="0004031B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85,805</w:t>
            </w:r>
          </w:p>
        </w:tc>
        <w:tc>
          <w:tcPr>
            <w:tcW w:w="147" w:type="dxa"/>
          </w:tcPr>
          <w:p w14:paraId="1B53726C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B595B2B" w14:textId="39F89ED0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804</w:t>
            </w:r>
          </w:p>
        </w:tc>
      </w:tr>
      <w:tr w:rsidR="0004031B" w:rsidRPr="008F341A" w14:paraId="32C746AF" w14:textId="77777777" w:rsidTr="00AC33A4">
        <w:trPr>
          <w:cantSplit/>
          <w:trHeight w:val="19"/>
        </w:trPr>
        <w:tc>
          <w:tcPr>
            <w:tcW w:w="3555" w:type="dxa"/>
          </w:tcPr>
          <w:p w14:paraId="7973FABE" w14:textId="770830B2" w:rsidR="0004031B" w:rsidRPr="008F341A" w:rsidRDefault="0004031B" w:rsidP="0004031B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180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365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71674228" w14:textId="2394DC28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361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506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2161F18B" w14:textId="77777777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57C2275" w14:textId="2E2B14BE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458</w:t>
            </w:r>
          </w:p>
        </w:tc>
        <w:tc>
          <w:tcPr>
            <w:tcW w:w="147" w:type="dxa"/>
          </w:tcPr>
          <w:p w14:paraId="4642CEDA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C064DB3" w14:textId="11EE1F36" w:rsidR="0004031B" w:rsidRPr="008F341A" w:rsidRDefault="00B0090C" w:rsidP="0004031B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292,335</w:t>
            </w:r>
          </w:p>
        </w:tc>
        <w:tc>
          <w:tcPr>
            <w:tcW w:w="147" w:type="dxa"/>
          </w:tcPr>
          <w:p w14:paraId="68DF90F6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3C90B66" w14:textId="1347213B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458</w:t>
            </w:r>
          </w:p>
        </w:tc>
      </w:tr>
      <w:tr w:rsidR="0004031B" w:rsidRPr="008F341A" w14:paraId="220849D4" w14:textId="77777777" w:rsidTr="00AC33A4">
        <w:trPr>
          <w:cantSplit/>
          <w:trHeight w:val="19"/>
        </w:trPr>
        <w:tc>
          <w:tcPr>
            <w:tcW w:w="3555" w:type="dxa"/>
          </w:tcPr>
          <w:p w14:paraId="21EF805E" w14:textId="031D35EB" w:rsidR="0004031B" w:rsidRPr="008F341A" w:rsidRDefault="0004031B" w:rsidP="0004031B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365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C1C52FD" w14:textId="0D9DFA8C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188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577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65A8A0A1" w14:textId="77777777" w:rsidR="0004031B" w:rsidRPr="008F341A" w:rsidRDefault="0004031B" w:rsidP="0004031B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1272FE9" w14:textId="27FBD781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161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335</w:t>
            </w:r>
          </w:p>
        </w:tc>
        <w:tc>
          <w:tcPr>
            <w:tcW w:w="147" w:type="dxa"/>
          </w:tcPr>
          <w:p w14:paraId="2765B4F2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3DB5D58" w14:textId="7B2231B3" w:rsidR="0004031B" w:rsidRPr="008F341A" w:rsidRDefault="0004031B" w:rsidP="0004031B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167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444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119899A4" w14:textId="77777777" w:rsidR="0004031B" w:rsidRPr="008F341A" w:rsidRDefault="0004031B" w:rsidP="0004031B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264AE38C" w14:textId="14C8B998" w:rsidR="0004031B" w:rsidRPr="008F341A" w:rsidRDefault="00B02EAA" w:rsidP="0004031B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161</w:t>
            </w:r>
            <w:r w:rsidR="0004031B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335</w:t>
            </w:r>
          </w:p>
        </w:tc>
      </w:tr>
      <w:tr w:rsidR="00A5448E" w:rsidRPr="008F341A" w14:paraId="27D949EF" w14:textId="77777777" w:rsidTr="00AC33A4">
        <w:trPr>
          <w:cantSplit/>
          <w:trHeight w:val="19"/>
        </w:trPr>
        <w:tc>
          <w:tcPr>
            <w:tcW w:w="3555" w:type="dxa"/>
            <w:vAlign w:val="center"/>
          </w:tcPr>
          <w:p w14:paraId="330506EF" w14:textId="77777777" w:rsidR="00A5448E" w:rsidRPr="008F341A" w:rsidRDefault="00A5448E" w:rsidP="00A5448E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62E7CC26" w14:textId="2C56E5F5" w:rsidR="00A5448E" w:rsidRPr="008F341A" w:rsidRDefault="00B02EAA" w:rsidP="00A5448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887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529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806</w:t>
            </w:r>
          </w:p>
        </w:tc>
        <w:tc>
          <w:tcPr>
            <w:tcW w:w="147" w:type="dxa"/>
          </w:tcPr>
          <w:p w14:paraId="718FB906" w14:textId="77777777" w:rsidR="00A5448E" w:rsidRPr="008F341A" w:rsidRDefault="00A5448E" w:rsidP="00A5448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31BA189C" w14:textId="24EB65EB" w:rsidR="00A5448E" w:rsidRPr="008F341A" w:rsidRDefault="00B02EAA" w:rsidP="00A5448E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712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846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497</w:t>
            </w:r>
          </w:p>
        </w:tc>
        <w:tc>
          <w:tcPr>
            <w:tcW w:w="147" w:type="dxa"/>
          </w:tcPr>
          <w:p w14:paraId="4B4EF535" w14:textId="77777777" w:rsidR="00A5448E" w:rsidRPr="008F341A" w:rsidRDefault="00A5448E" w:rsidP="00A5448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2F21D89B" w14:textId="7BA02DEA" w:rsidR="00A5448E" w:rsidRPr="008F341A" w:rsidRDefault="00A5448E" w:rsidP="00A5448E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864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790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759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407F90CB" w14:textId="77777777" w:rsidR="00A5448E" w:rsidRPr="008F341A" w:rsidRDefault="00A5448E" w:rsidP="00A5448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14:paraId="78E29775" w14:textId="00FC832A" w:rsidR="00A5448E" w:rsidRPr="008F341A" w:rsidRDefault="00B02EAA" w:rsidP="00A5448E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704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924</w:t>
            </w:r>
            <w:r w:rsidR="00A5448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660</w:t>
            </w:r>
          </w:p>
        </w:tc>
      </w:tr>
    </w:tbl>
    <w:p w14:paraId="68B74327" w14:textId="77777777" w:rsidR="00E25B9F" w:rsidRPr="008F341A" w:rsidRDefault="00E25B9F" w:rsidP="00B02EAA">
      <w:pPr>
        <w:overflowPunct/>
        <w:autoSpaceDE/>
        <w:autoSpaceDN/>
        <w:adjustRightInd/>
        <w:spacing w:line="240" w:lineRule="exact"/>
        <w:ind w:left="360" w:right="-29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44028130" w14:textId="2F22E4FB" w:rsidR="00E25B9F" w:rsidRPr="008F341A" w:rsidRDefault="00E25B9F" w:rsidP="00E25B9F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8954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7"/>
        <w:gridCol w:w="1199"/>
        <w:gridCol w:w="147"/>
        <w:gridCol w:w="1199"/>
        <w:gridCol w:w="147"/>
        <w:gridCol w:w="1199"/>
        <w:gridCol w:w="147"/>
        <w:gridCol w:w="1199"/>
      </w:tblGrid>
      <w:tr w:rsidR="00E25B9F" w:rsidRPr="008F341A" w14:paraId="774874A5" w14:textId="77777777" w:rsidTr="00E40FA6">
        <w:trPr>
          <w:cantSplit/>
          <w:trHeight w:val="19"/>
        </w:trPr>
        <w:tc>
          <w:tcPr>
            <w:tcW w:w="3717" w:type="dxa"/>
          </w:tcPr>
          <w:p w14:paraId="52129AE6" w14:textId="77777777" w:rsidR="00E25B9F" w:rsidRPr="008F341A" w:rsidRDefault="00E25B9F" w:rsidP="00E40FA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2ECD5B13" w14:textId="77777777" w:rsidR="00E25B9F" w:rsidRPr="008F341A" w:rsidRDefault="00E25B9F" w:rsidP="00E40FA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172BA280" w14:textId="77777777" w:rsidR="00E25B9F" w:rsidRPr="008F341A" w:rsidRDefault="00E25B9F" w:rsidP="00E40FA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0005BDA1" w14:textId="77777777" w:rsidR="00E25B9F" w:rsidRPr="008F341A" w:rsidRDefault="00E25B9F" w:rsidP="00E40FA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5B9F" w:rsidRPr="008F341A" w14:paraId="463A26A7" w14:textId="77777777" w:rsidTr="00E40FA6">
        <w:trPr>
          <w:cantSplit/>
          <w:trHeight w:val="19"/>
        </w:trPr>
        <w:tc>
          <w:tcPr>
            <w:tcW w:w="3717" w:type="dxa"/>
          </w:tcPr>
          <w:p w14:paraId="31AFCFC3" w14:textId="77777777" w:rsidR="00E25B9F" w:rsidRPr="008F341A" w:rsidRDefault="00E25B9F" w:rsidP="00E40FA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40C229CE" w14:textId="2E457977" w:rsidR="00E25B9F" w:rsidRPr="008F341A" w:rsidRDefault="00B02EAA" w:rsidP="00E40FA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73CAA5FD" w14:textId="77777777" w:rsidR="00E25B9F" w:rsidRPr="008F341A" w:rsidRDefault="00E25B9F" w:rsidP="00E40FA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404ED92A" w14:textId="0A14A9BF" w:rsidR="00E25B9F" w:rsidRPr="008F341A" w:rsidRDefault="00B02EAA" w:rsidP="00E40FA6">
            <w:pPr>
              <w:spacing w:line="36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2BEDFCA5" w14:textId="77777777" w:rsidR="00E25B9F" w:rsidRPr="008F341A" w:rsidRDefault="00E25B9F" w:rsidP="00E40FA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4021E5B" w14:textId="68D97AAA" w:rsidR="00E25B9F" w:rsidRPr="008F341A" w:rsidRDefault="00B02EAA" w:rsidP="00E40FA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40536FC9" w14:textId="77777777" w:rsidR="00E25B9F" w:rsidRPr="008F341A" w:rsidRDefault="00E25B9F" w:rsidP="00E40FA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BF44CFB" w14:textId="5544C92F" w:rsidR="00E25B9F" w:rsidRPr="008F341A" w:rsidRDefault="00B02EAA" w:rsidP="00E40FA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E25B9F" w:rsidRPr="008F341A" w14:paraId="6465C49D" w14:textId="77777777" w:rsidTr="00E40FA6">
        <w:trPr>
          <w:cantSplit/>
          <w:trHeight w:val="19"/>
        </w:trPr>
        <w:tc>
          <w:tcPr>
            <w:tcW w:w="3717" w:type="dxa"/>
            <w:vAlign w:val="center"/>
          </w:tcPr>
          <w:p w14:paraId="4939FB89" w14:textId="77777777" w:rsidR="00E25B9F" w:rsidRPr="008F341A" w:rsidRDefault="00E25B9F" w:rsidP="00E40FA6">
            <w:pPr>
              <w:tabs>
                <w:tab w:val="left" w:pos="630"/>
              </w:tabs>
              <w:spacing w:line="360" w:lineRule="exact"/>
              <w:ind w:left="19" w:right="6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99" w:type="dxa"/>
          </w:tcPr>
          <w:p w14:paraId="5073861E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7AED1472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74365AAA" w14:textId="77777777" w:rsidR="00E25B9F" w:rsidRPr="008F341A" w:rsidRDefault="00E25B9F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7" w:type="dxa"/>
          </w:tcPr>
          <w:p w14:paraId="64411255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F693A58" w14:textId="77777777" w:rsidR="00E25B9F" w:rsidRPr="008F341A" w:rsidRDefault="00E25B9F" w:rsidP="00E40FA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72F01849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7FE08BF2" w14:textId="77777777" w:rsidR="00E25B9F" w:rsidRPr="008F341A" w:rsidRDefault="00E25B9F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5B9F" w:rsidRPr="008F341A" w14:paraId="48881D69" w14:textId="77777777" w:rsidTr="00E40FA6">
        <w:trPr>
          <w:cantSplit/>
          <w:trHeight w:val="19"/>
        </w:trPr>
        <w:tc>
          <w:tcPr>
            <w:tcW w:w="3717" w:type="dxa"/>
            <w:vAlign w:val="center"/>
          </w:tcPr>
          <w:p w14:paraId="2F34A50F" w14:textId="77777777" w:rsidR="00E25B9F" w:rsidRPr="008F341A" w:rsidRDefault="00E25B9F" w:rsidP="00E40FA6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</w:t>
            </w:r>
            <w:r w:rsidRPr="008F341A">
              <w:rPr>
                <w:rFonts w:asciiTheme="majorBidi" w:hAnsiTheme="majorBidi" w:cstheme="majorBidi" w:hint="cs"/>
                <w:sz w:val="28"/>
                <w:szCs w:val="28"/>
                <w:cs/>
              </w:rPr>
              <w:t>ครบ</w:t>
            </w: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กำหนดชำระ</w:t>
            </w:r>
          </w:p>
        </w:tc>
        <w:tc>
          <w:tcPr>
            <w:tcW w:w="1199" w:type="dxa"/>
          </w:tcPr>
          <w:p w14:paraId="11AD0B1E" w14:textId="78BE7595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322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808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6902922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386CFC6" w14:textId="325E433D" w:rsidR="00E25B9F" w:rsidRPr="008F341A" w:rsidRDefault="00B02EAA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251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928</w:t>
            </w:r>
          </w:p>
        </w:tc>
        <w:tc>
          <w:tcPr>
            <w:tcW w:w="147" w:type="dxa"/>
          </w:tcPr>
          <w:p w14:paraId="75DDB146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4E6BC2B" w14:textId="161F8C1A" w:rsidR="00E25B9F" w:rsidRPr="008F341A" w:rsidRDefault="00E25B9F" w:rsidP="00E40FA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764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404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2CDB3A2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8712AEA" w14:textId="585C7FA4" w:rsidR="00E25B9F" w:rsidRPr="008F341A" w:rsidRDefault="00B02EAA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778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034</w:t>
            </w:r>
          </w:p>
        </w:tc>
      </w:tr>
      <w:tr w:rsidR="00E25B9F" w:rsidRPr="008F341A" w14:paraId="797188B2" w14:textId="77777777" w:rsidTr="00E40FA6">
        <w:trPr>
          <w:cantSplit/>
          <w:trHeight w:val="19"/>
        </w:trPr>
        <w:tc>
          <w:tcPr>
            <w:tcW w:w="3717" w:type="dxa"/>
            <w:vAlign w:val="center"/>
          </w:tcPr>
          <w:p w14:paraId="28DD2D26" w14:textId="77777777" w:rsidR="00E25B9F" w:rsidRPr="008F341A" w:rsidRDefault="00E25B9F" w:rsidP="00E40FA6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เกินกำหนดชำร</w:t>
            </w:r>
            <w:r w:rsidRPr="008F341A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ะ</w:t>
            </w:r>
          </w:p>
        </w:tc>
        <w:tc>
          <w:tcPr>
            <w:tcW w:w="1199" w:type="dxa"/>
          </w:tcPr>
          <w:p w14:paraId="4819C2C7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1F521A12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BBEECD9" w14:textId="77777777" w:rsidR="00E25B9F" w:rsidRPr="008F341A" w:rsidRDefault="00E25B9F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7" w:type="dxa"/>
          </w:tcPr>
          <w:p w14:paraId="5690FF2C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39A199F" w14:textId="77777777" w:rsidR="00E25B9F" w:rsidRPr="008F341A" w:rsidRDefault="00E25B9F" w:rsidP="00E40FA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19D5AC0D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536268C" w14:textId="77777777" w:rsidR="00E25B9F" w:rsidRPr="008F341A" w:rsidRDefault="00E25B9F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5B9F" w:rsidRPr="008F341A" w14:paraId="0BB006E0" w14:textId="77777777" w:rsidTr="00E40FA6">
        <w:trPr>
          <w:cantSplit/>
          <w:trHeight w:val="19"/>
        </w:trPr>
        <w:tc>
          <w:tcPr>
            <w:tcW w:w="3717" w:type="dxa"/>
            <w:vAlign w:val="center"/>
          </w:tcPr>
          <w:p w14:paraId="13960B94" w14:textId="5EF63533" w:rsidR="00E25B9F" w:rsidRPr="008F341A" w:rsidRDefault="00E25B9F" w:rsidP="00E40FA6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7E46EA6E" w14:textId="0955A3DA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271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723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019C6A9C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68B2A4D5" w14:textId="29309D03" w:rsidR="00E25B9F" w:rsidRPr="008F341A" w:rsidRDefault="00B02EAA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211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377</w:t>
            </w:r>
          </w:p>
        </w:tc>
        <w:tc>
          <w:tcPr>
            <w:tcW w:w="147" w:type="dxa"/>
          </w:tcPr>
          <w:p w14:paraId="286A6822" w14:textId="77777777" w:rsidR="00E25B9F" w:rsidRPr="008F341A" w:rsidRDefault="00E25B9F" w:rsidP="00E40FA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15299CBF" w14:textId="175B6811" w:rsidR="00E25B9F" w:rsidRPr="008F341A" w:rsidRDefault="00E25B9F" w:rsidP="00E40FA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577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075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786F0E4B" w14:textId="77777777" w:rsidR="00E25B9F" w:rsidRPr="008F341A" w:rsidRDefault="00E25B9F" w:rsidP="00E40FA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57845B51" w14:textId="3CEA9391" w:rsidR="00E25B9F" w:rsidRPr="008F341A" w:rsidRDefault="00B02EAA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934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592</w:t>
            </w:r>
          </w:p>
        </w:tc>
      </w:tr>
      <w:tr w:rsidR="00E25B9F" w:rsidRPr="008F341A" w14:paraId="7C930A13" w14:textId="77777777" w:rsidTr="00E40FA6">
        <w:trPr>
          <w:cantSplit/>
          <w:trHeight w:val="19"/>
        </w:trPr>
        <w:tc>
          <w:tcPr>
            <w:tcW w:w="3717" w:type="dxa"/>
          </w:tcPr>
          <w:p w14:paraId="7B0467AF" w14:textId="466B2C5E" w:rsidR="00E25B9F" w:rsidRPr="008F341A" w:rsidRDefault="00E25B9F" w:rsidP="00E40FA6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="Angsana New" w:hAnsi="Angsana New"/>
                <w:sz w:val="28"/>
                <w:szCs w:val="28"/>
                <w:cs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30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</w:tcPr>
          <w:p w14:paraId="730A9A22" w14:textId="741D69D2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133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108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78C80A67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2D43FB98" w14:textId="77777777" w:rsidR="00E25B9F" w:rsidRPr="008F341A" w:rsidRDefault="00E25B9F" w:rsidP="00E40FA6">
            <w:pPr>
              <w:tabs>
                <w:tab w:val="decimal" w:pos="67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7" w:type="dxa"/>
          </w:tcPr>
          <w:p w14:paraId="2417B888" w14:textId="77777777" w:rsidR="00E25B9F" w:rsidRPr="008F341A" w:rsidRDefault="00E25B9F" w:rsidP="00E40FA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3D0F09BB" w14:textId="4B9FC8EF" w:rsidR="00E25B9F" w:rsidRPr="008F341A" w:rsidRDefault="00E25B9F" w:rsidP="00E40FA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133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108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04F519FD" w14:textId="77777777" w:rsidR="00E25B9F" w:rsidRPr="008F341A" w:rsidRDefault="00E25B9F" w:rsidP="00E40FA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49F2A439" w14:textId="77777777" w:rsidR="00E25B9F" w:rsidRPr="008F341A" w:rsidRDefault="00E25B9F" w:rsidP="00E40FA6">
            <w:pPr>
              <w:tabs>
                <w:tab w:val="decimal" w:pos="150"/>
              </w:tabs>
              <w:spacing w:line="360" w:lineRule="exact"/>
              <w:ind w:left="-176" w:right="-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25B9F" w:rsidRPr="008F341A" w14:paraId="4F677806" w14:textId="77777777" w:rsidTr="00E40FA6">
        <w:trPr>
          <w:cantSplit/>
          <w:trHeight w:val="19"/>
        </w:trPr>
        <w:tc>
          <w:tcPr>
            <w:tcW w:w="3717" w:type="dxa"/>
          </w:tcPr>
          <w:p w14:paraId="2FF68645" w14:textId="4A56C8DE" w:rsidR="00E25B9F" w:rsidRPr="008F341A" w:rsidRDefault="00E25B9F" w:rsidP="00E40FA6">
            <w:pPr>
              <w:tabs>
                <w:tab w:val="left" w:pos="630"/>
              </w:tabs>
              <w:spacing w:line="360" w:lineRule="exact"/>
              <w:ind w:left="307" w:right="63"/>
              <w:rPr>
                <w:rFonts w:ascii="Angsana New" w:hAnsi="Angsana New"/>
                <w:sz w:val="28"/>
                <w:szCs w:val="28"/>
                <w:cs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เกินกว่า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60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 แต่ไม่เกิน </w:t>
            </w:r>
            <w:r w:rsidR="00B02EAA" w:rsidRPr="008F341A">
              <w:rPr>
                <w:rFonts w:ascii="Angsana New" w:hAnsi="Angsana New" w:hint="cs"/>
                <w:sz w:val="28"/>
                <w:szCs w:val="28"/>
              </w:rPr>
              <w:t>90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F89D937" w14:textId="1E3A3BF8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421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065EC5C9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7CD66956" w14:textId="77777777" w:rsidR="00E25B9F" w:rsidRPr="008F341A" w:rsidRDefault="00E25B9F" w:rsidP="00E40FA6">
            <w:pPr>
              <w:tabs>
                <w:tab w:val="decimal" w:pos="67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7" w:type="dxa"/>
          </w:tcPr>
          <w:p w14:paraId="489406B9" w14:textId="77777777" w:rsidR="00E25B9F" w:rsidRPr="008F341A" w:rsidRDefault="00E25B9F" w:rsidP="00E40FA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71D2B20F" w14:textId="264EB56C" w:rsidR="00E25B9F" w:rsidRPr="008F341A" w:rsidRDefault="00E25B9F" w:rsidP="00E40FA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421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B05D4E6" w14:textId="77777777" w:rsidR="00E25B9F" w:rsidRPr="008F341A" w:rsidRDefault="00E25B9F" w:rsidP="00E40FA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69C54150" w14:textId="77777777" w:rsidR="00E25B9F" w:rsidRPr="008F341A" w:rsidRDefault="00E25B9F" w:rsidP="00E40FA6">
            <w:pPr>
              <w:tabs>
                <w:tab w:val="decimal" w:pos="150"/>
              </w:tabs>
              <w:spacing w:line="360" w:lineRule="exact"/>
              <w:ind w:left="-176" w:right="-2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25B9F" w:rsidRPr="008F341A" w14:paraId="6BD9029D" w14:textId="77777777" w:rsidTr="00E40FA6">
        <w:trPr>
          <w:cantSplit/>
          <w:trHeight w:val="19"/>
        </w:trPr>
        <w:tc>
          <w:tcPr>
            <w:tcW w:w="3717" w:type="dxa"/>
          </w:tcPr>
          <w:p w14:paraId="4F744F7A" w14:textId="77777777" w:rsidR="00E25B9F" w:rsidRPr="008F341A" w:rsidRDefault="00E25B9F" w:rsidP="00E40FA6">
            <w:pPr>
              <w:tabs>
                <w:tab w:val="left" w:pos="630"/>
              </w:tabs>
              <w:spacing w:line="360" w:lineRule="exact"/>
              <w:ind w:right="63" w:firstLine="30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3C19D83B" w14:textId="7AEC9446" w:rsidR="00E25B9F" w:rsidRPr="008F341A" w:rsidRDefault="00B02EAA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735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060</w:t>
            </w:r>
          </w:p>
        </w:tc>
        <w:tc>
          <w:tcPr>
            <w:tcW w:w="147" w:type="dxa"/>
          </w:tcPr>
          <w:p w14:paraId="46893244" w14:textId="77777777" w:rsidR="00E25B9F" w:rsidRPr="008F341A" w:rsidRDefault="00E25B9F" w:rsidP="00E40FA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5A2496" w14:textId="2E49572D" w:rsidR="00E25B9F" w:rsidRPr="008F341A" w:rsidRDefault="00B02EAA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463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  <w:tc>
          <w:tcPr>
            <w:tcW w:w="147" w:type="dxa"/>
          </w:tcPr>
          <w:p w14:paraId="553A45B7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91524D" w14:textId="3B1F0B01" w:rsidR="00E25B9F" w:rsidRPr="008F341A" w:rsidRDefault="00B02EAA" w:rsidP="00E40FA6">
            <w:pPr>
              <w:tabs>
                <w:tab w:val="decimal" w:pos="1344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482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008</w:t>
            </w:r>
          </w:p>
        </w:tc>
        <w:tc>
          <w:tcPr>
            <w:tcW w:w="147" w:type="dxa"/>
          </w:tcPr>
          <w:p w14:paraId="5D0F1F20" w14:textId="77777777" w:rsidR="00E25B9F" w:rsidRPr="008F341A" w:rsidRDefault="00E25B9F" w:rsidP="00E40FA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29EF96" w14:textId="080ED7E0" w:rsidR="00E25B9F" w:rsidRPr="008F341A" w:rsidRDefault="00B02EAA" w:rsidP="00E40FA6">
            <w:pPr>
              <w:tabs>
                <w:tab w:val="decimal" w:pos="1089"/>
              </w:tabs>
              <w:spacing w:line="360" w:lineRule="exact"/>
              <w:ind w:left="-176" w:right="-46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712</w:t>
            </w:r>
            <w:r w:rsidR="00E25B9F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626</w:t>
            </w:r>
          </w:p>
        </w:tc>
      </w:tr>
    </w:tbl>
    <w:p w14:paraId="52A2DB2B" w14:textId="7011960B" w:rsidR="00F950BB" w:rsidRPr="008F341A" w:rsidRDefault="00B916EF" w:rsidP="005713D6">
      <w:pPr>
        <w:overflowPunct/>
        <w:autoSpaceDE/>
        <w:autoSpaceDN/>
        <w:adjustRightInd/>
        <w:spacing w:before="240" w:after="240"/>
        <w:ind w:left="547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โดยปกติระยะเวลาการให้สินเชื่อแก่ลูกค้าของ</w:t>
      </w:r>
      <w:r w:rsidR="000803A6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บริษัทมีระยะเวลา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วัน</w:t>
      </w:r>
    </w:p>
    <w:p w14:paraId="55AD2850" w14:textId="2B83BAB1" w:rsidR="00B02EAA" w:rsidRPr="008F341A" w:rsidRDefault="00131F50" w:rsidP="00394CAD">
      <w:pPr>
        <w:overflowPunct/>
        <w:autoSpaceDE/>
        <w:autoSpaceDN/>
        <w:adjustRightInd/>
        <w:spacing w:after="240"/>
        <w:ind w:left="547"/>
        <w:jc w:val="thaiDistribute"/>
        <w:textAlignment w:val="auto"/>
        <w:rPr>
          <w:rFonts w:asciiTheme="majorBidi" w:hAnsiTheme="majorBidi"/>
          <w:strike/>
          <w:spacing w:val="-4"/>
          <w:sz w:val="32"/>
          <w:szCs w:val="32"/>
          <w:cs/>
        </w:rPr>
      </w:pPr>
      <w:r w:rsidRPr="008F341A">
        <w:rPr>
          <w:rFonts w:asciiTheme="majorBidi" w:hAnsiTheme="majorBidi" w:hint="cs"/>
          <w:spacing w:val="-4"/>
          <w:sz w:val="32"/>
          <w:szCs w:val="32"/>
          <w:cs/>
        </w:rPr>
        <w:t>กลุ่ม</w:t>
      </w:r>
      <w:r w:rsidR="00C1520E" w:rsidRPr="008F341A">
        <w:rPr>
          <w:rFonts w:asciiTheme="majorBidi" w:hAnsiTheme="majorBidi"/>
          <w:spacing w:val="-4"/>
          <w:sz w:val="32"/>
          <w:szCs w:val="32"/>
          <w:cs/>
        </w:rPr>
        <w:t>บริษัทรับรู้ค่าเผื่อผลขาดทุนสำหรับลูกหนี้การค้าด้วยจำนวนที่เท่ากับผลขาดทุนด้านเครดิตที่คาดว่าจะเกิดขึ้นตลอดอายุ</w:t>
      </w:r>
      <w:r w:rsidR="003730F2" w:rsidRPr="008F341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C1520E" w:rsidRPr="008F341A">
        <w:rPr>
          <w:rFonts w:asciiTheme="majorBidi" w:hAnsiTheme="majorBidi"/>
          <w:spacing w:val="-4"/>
          <w:sz w:val="32"/>
          <w:szCs w:val="32"/>
          <w:cs/>
        </w:rPr>
        <w:t>ผลขาดทุนด้านเครดิตที่คาดว่าจะเกิดขึ้นกับลูกหนี้การค้าประมาณการโดยใช้ตาราง</w:t>
      </w:r>
      <w:r w:rsidR="00F050DF" w:rsidRPr="008F341A">
        <w:rPr>
          <w:rFonts w:asciiTheme="majorBidi" w:hAnsiTheme="majorBidi"/>
          <w:spacing w:val="-4"/>
          <w:sz w:val="32"/>
          <w:szCs w:val="32"/>
          <w:cs/>
        </w:rPr>
        <w:br/>
      </w:r>
      <w:r w:rsidR="00C1520E" w:rsidRPr="008F341A">
        <w:rPr>
          <w:rFonts w:asciiTheme="majorBidi" w:hAnsiTheme="majorBidi"/>
          <w:spacing w:val="-4"/>
          <w:sz w:val="32"/>
          <w:szCs w:val="32"/>
          <w:cs/>
        </w:rPr>
        <w:t>การตั้งสำรองขึ้นอยู่กับข้อมูลผลขาดทุนด้านเครดิตจากประสบการณ์ในอดีตของลูกหนี้ และการวิเคราะห์</w:t>
      </w:r>
      <w:r w:rsidR="008238CC" w:rsidRPr="008F341A">
        <w:rPr>
          <w:rFonts w:asciiTheme="majorBidi" w:hAnsiTheme="majorBidi"/>
          <w:spacing w:val="-4"/>
          <w:sz w:val="32"/>
          <w:szCs w:val="32"/>
        </w:rPr>
        <w:br/>
      </w:r>
      <w:r w:rsidR="00C1520E" w:rsidRPr="008F341A">
        <w:rPr>
          <w:rFonts w:asciiTheme="majorBidi" w:hAnsiTheme="majorBidi"/>
          <w:spacing w:val="-4"/>
          <w:sz w:val="32"/>
          <w:szCs w:val="32"/>
          <w:cs/>
        </w:rPr>
        <w:t xml:space="preserve">ฐานะการเงินของลูกหนี้ในปัจจุบันปรับปรุงด้วยปัจจัยเฉพาะของลูกหนี้ </w:t>
      </w:r>
      <w:r w:rsidR="00B17EBC" w:rsidRPr="008F341A">
        <w:rPr>
          <w:rFonts w:asciiTheme="majorBidi" w:hAnsiTheme="majorBidi"/>
          <w:spacing w:val="-4"/>
          <w:sz w:val="32"/>
          <w:szCs w:val="32"/>
          <w:cs/>
        </w:rPr>
        <w:t xml:space="preserve">กลุ่มบริษัทรับรู้ค่าเผื่อผลขาดทุนในอัตราร้อยละ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50</w:t>
      </w:r>
      <w:r w:rsidR="00B17EBC" w:rsidRPr="008F341A">
        <w:rPr>
          <w:rFonts w:asciiTheme="majorBidi" w:hAnsiTheme="majorBidi"/>
          <w:spacing w:val="-4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180</w:t>
      </w:r>
      <w:r w:rsidR="00B17EBC" w:rsidRPr="008F341A">
        <w:rPr>
          <w:rFonts w:asciiTheme="majorBidi" w:hAnsiTheme="majorBidi"/>
          <w:spacing w:val="-4"/>
          <w:sz w:val="32"/>
          <w:szCs w:val="32"/>
          <w:cs/>
        </w:rPr>
        <w:t xml:space="preserve"> วัน แต่ไม่เกิน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365</w:t>
      </w:r>
      <w:r w:rsidR="00B17EBC" w:rsidRPr="008F341A">
        <w:rPr>
          <w:rFonts w:asciiTheme="majorBidi" w:hAnsiTheme="majorBidi"/>
          <w:spacing w:val="-4"/>
          <w:sz w:val="32"/>
          <w:szCs w:val="32"/>
          <w:cs/>
        </w:rPr>
        <w:t xml:space="preserve"> วัน และร้อยละ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100</w:t>
      </w:r>
      <w:r w:rsidR="00B17EBC" w:rsidRPr="008F341A">
        <w:rPr>
          <w:rFonts w:asciiTheme="majorBidi" w:hAnsiTheme="majorBidi"/>
          <w:spacing w:val="-4"/>
          <w:sz w:val="32"/>
          <w:szCs w:val="32"/>
          <w:cs/>
        </w:rPr>
        <w:t xml:space="preserve"> สำหรับลูกหนี้ทุกรายการที่ค้างชำระเกินกว่า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365</w:t>
      </w:r>
      <w:r w:rsidR="00B17EBC" w:rsidRPr="008F341A">
        <w:rPr>
          <w:rFonts w:asciiTheme="majorBidi" w:hAnsiTheme="majorBidi"/>
          <w:spacing w:val="-4"/>
          <w:sz w:val="32"/>
          <w:szCs w:val="32"/>
          <w:cs/>
        </w:rPr>
        <w:t xml:space="preserve"> วัน เนื่องจากประสบการณ์ในอดีตได้บ่งชี้ว่าลูกหนี้เหล่านี้จะไม่สามารถเรียกชำระได้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627D0C24" w14:textId="4FB45EFE" w:rsidR="00F7338C" w:rsidRPr="008F341A" w:rsidRDefault="00F7338C" w:rsidP="001A4CCB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ต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ารางต่อไปนี้แสดงรายละเอียด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ความเสี่ยง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ของลูกหนี้การค้าตาม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ตาราง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การตั้ง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ค่าเผื่อ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ผลขาดทุนด้านเครดิตที่คาดว่าจะเกิดขึ้นของ</w:t>
      </w:r>
      <w:r w:rsidR="0030757C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2566</w:t>
      </w:r>
    </w:p>
    <w:p w14:paraId="2484D516" w14:textId="77777777" w:rsidR="007606A2" w:rsidRPr="008F341A" w:rsidRDefault="007606A2" w:rsidP="007606A2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</w:rPr>
        <w:t>หน่วย : บาท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900"/>
        <w:gridCol w:w="90"/>
        <w:gridCol w:w="900"/>
        <w:gridCol w:w="90"/>
        <w:gridCol w:w="810"/>
        <w:gridCol w:w="90"/>
        <w:gridCol w:w="720"/>
        <w:gridCol w:w="90"/>
        <w:gridCol w:w="810"/>
        <w:gridCol w:w="90"/>
        <w:gridCol w:w="810"/>
        <w:gridCol w:w="90"/>
        <w:gridCol w:w="900"/>
      </w:tblGrid>
      <w:tr w:rsidR="005713D6" w:rsidRPr="008F341A" w14:paraId="1CFC3EB7" w14:textId="77777777" w:rsidTr="002169EB">
        <w:trPr>
          <w:trHeight w:val="20"/>
          <w:tblHeader/>
        </w:trPr>
        <w:tc>
          <w:tcPr>
            <w:tcW w:w="8640" w:type="dxa"/>
            <w:gridSpan w:val="14"/>
          </w:tcPr>
          <w:p w14:paraId="69452729" w14:textId="77777777" w:rsidR="005713D6" w:rsidRPr="008F341A" w:rsidRDefault="005713D6" w:rsidP="002169EB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5713D6" w:rsidRPr="008F341A" w14:paraId="3920A50C" w14:textId="77777777" w:rsidTr="002169EB">
        <w:trPr>
          <w:trHeight w:val="20"/>
          <w:tblHeader/>
        </w:trPr>
        <w:tc>
          <w:tcPr>
            <w:tcW w:w="2250" w:type="dxa"/>
          </w:tcPr>
          <w:p w14:paraId="13FEBEC3" w14:textId="77777777" w:rsidR="005713D6" w:rsidRPr="008F341A" w:rsidRDefault="005713D6" w:rsidP="002169EB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6390" w:type="dxa"/>
            <w:gridSpan w:val="13"/>
          </w:tcPr>
          <w:p w14:paraId="2EE8EEDF" w14:textId="77777777" w:rsidR="005713D6" w:rsidRPr="008F341A" w:rsidRDefault="005713D6" w:rsidP="002169EB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ลูกหนี้การค้า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จำนวนวันที่เกินกำหนดชำระ</w:t>
            </w:r>
          </w:p>
        </w:tc>
      </w:tr>
      <w:tr w:rsidR="005713D6" w:rsidRPr="008F341A" w14:paraId="333BF68C" w14:textId="77777777" w:rsidTr="002169EB">
        <w:trPr>
          <w:trHeight w:val="20"/>
          <w:tblHeader/>
        </w:trPr>
        <w:tc>
          <w:tcPr>
            <w:tcW w:w="2250" w:type="dxa"/>
          </w:tcPr>
          <w:p w14:paraId="34689481" w14:textId="144BED50" w:rsidR="005713D6" w:rsidRPr="008F341A" w:rsidRDefault="005713D6" w:rsidP="002169EB">
            <w:pPr>
              <w:spacing w:line="320" w:lineRule="exact"/>
              <w:ind w:left="42" w:right="65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0" w:type="dxa"/>
          </w:tcPr>
          <w:p w14:paraId="2B15D5DB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ไม่เกินกำหนดชำระ</w:t>
            </w:r>
          </w:p>
        </w:tc>
        <w:tc>
          <w:tcPr>
            <w:tcW w:w="90" w:type="dxa"/>
          </w:tcPr>
          <w:p w14:paraId="7FBA06D9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EA5C04D" w14:textId="0885623D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&lt;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57CEFB0D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A81FA97" w14:textId="7A3C654C" w:rsidR="005713D6" w:rsidRPr="008F341A" w:rsidRDefault="00B02EAA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90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277736AB" w14:textId="77777777" w:rsidR="005713D6" w:rsidRPr="008F341A" w:rsidRDefault="005713D6" w:rsidP="002169EB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2379005C" w14:textId="79B3E3F7" w:rsidR="005713D6" w:rsidRPr="008F341A" w:rsidRDefault="00B02EAA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91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180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740F92C6" w14:textId="77777777" w:rsidR="005713D6" w:rsidRPr="008F341A" w:rsidRDefault="005713D6" w:rsidP="002169EB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47EAF77" w14:textId="1177EB43" w:rsidR="005713D6" w:rsidRPr="008F341A" w:rsidRDefault="00B02EAA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181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5B1E33AF" w14:textId="77777777" w:rsidR="005713D6" w:rsidRPr="008F341A" w:rsidRDefault="005713D6" w:rsidP="002169EB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0B1970B" w14:textId="27B9D5E0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&gt;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27FC4C00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4FC6F06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5713D6" w:rsidRPr="008F341A" w14:paraId="61C0C4E6" w14:textId="77777777" w:rsidTr="002169EB">
        <w:trPr>
          <w:trHeight w:val="180"/>
        </w:trPr>
        <w:tc>
          <w:tcPr>
            <w:tcW w:w="2250" w:type="dxa"/>
          </w:tcPr>
          <w:p w14:paraId="1E6E29A2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</w:tcPr>
          <w:p w14:paraId="033FFE5A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490D75A5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24672891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248C0331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2A633157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3A689579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720" w:type="dxa"/>
          </w:tcPr>
          <w:p w14:paraId="593B05A4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485457BE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66B6F4D4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13DB5CEF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6188F039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5D74ABC6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5FEEA870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B216B7" w:rsidRPr="008F341A" w14:paraId="41AA49AD" w14:textId="77777777" w:rsidTr="002169EB">
        <w:trPr>
          <w:trHeight w:val="20"/>
        </w:trPr>
        <w:tc>
          <w:tcPr>
            <w:tcW w:w="2250" w:type="dxa"/>
          </w:tcPr>
          <w:p w14:paraId="3B4EA131" w14:textId="77777777" w:rsidR="00B216B7" w:rsidRPr="008F341A" w:rsidRDefault="00B216B7" w:rsidP="00B216B7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อัตราผลขาดทุนด้านเครดิตที่คาดว่าจะเกิดขึ้น</w:t>
            </w:r>
            <w:r w:rsidRPr="008F341A">
              <w:rPr>
                <w:rFonts w:asciiTheme="majorBidi" w:hAnsiTheme="majorBidi" w:cstheme="majorBidi"/>
              </w:rPr>
              <w:t xml:space="preserve"> (</w:t>
            </w:r>
            <w:r w:rsidRPr="008F341A">
              <w:rPr>
                <w:rFonts w:asciiTheme="majorBidi" w:hAnsiTheme="majorBidi" w:cstheme="majorBidi" w:hint="cs"/>
                <w:cs/>
              </w:rPr>
              <w:t>ร้อยละ)</w:t>
            </w:r>
          </w:p>
        </w:tc>
        <w:tc>
          <w:tcPr>
            <w:tcW w:w="900" w:type="dxa"/>
          </w:tcPr>
          <w:p w14:paraId="742AC436" w14:textId="77777777" w:rsidR="00B216B7" w:rsidRPr="008F341A" w:rsidRDefault="00B216B7" w:rsidP="00B216B7">
            <w:pPr>
              <w:tabs>
                <w:tab w:val="decimal" w:pos="62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2E5D4F9D" w14:textId="1CC9EE1F" w:rsidR="00B216B7" w:rsidRPr="008F341A" w:rsidRDefault="00B02EAA" w:rsidP="00B216B7">
            <w:pPr>
              <w:tabs>
                <w:tab w:val="decimal" w:pos="62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B216B7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01</w:t>
            </w:r>
          </w:p>
        </w:tc>
        <w:tc>
          <w:tcPr>
            <w:tcW w:w="90" w:type="dxa"/>
          </w:tcPr>
          <w:p w14:paraId="4CC3F9CC" w14:textId="77777777" w:rsidR="00B216B7" w:rsidRPr="008F341A" w:rsidRDefault="00B216B7" w:rsidP="00B216B7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154B82B3" w14:textId="77777777" w:rsidR="00B216B7" w:rsidRPr="008F341A" w:rsidRDefault="00B216B7" w:rsidP="00B216B7">
            <w:pPr>
              <w:tabs>
                <w:tab w:val="decimal" w:pos="630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2ADC95CD" w14:textId="78DAC32A" w:rsidR="00B216B7" w:rsidRPr="008F341A" w:rsidRDefault="00B02EAA" w:rsidP="00B216B7">
            <w:pPr>
              <w:tabs>
                <w:tab w:val="decimal" w:pos="630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B216B7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02</w:t>
            </w:r>
          </w:p>
        </w:tc>
        <w:tc>
          <w:tcPr>
            <w:tcW w:w="90" w:type="dxa"/>
          </w:tcPr>
          <w:p w14:paraId="6B6B9869" w14:textId="77777777" w:rsidR="00B216B7" w:rsidRPr="008F341A" w:rsidRDefault="00B216B7" w:rsidP="00B216B7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4DBC6E5A" w14:textId="77777777" w:rsidR="00B216B7" w:rsidRPr="008F341A" w:rsidRDefault="00B216B7" w:rsidP="00B216B7">
            <w:pPr>
              <w:tabs>
                <w:tab w:val="decimal" w:pos="53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64B7E803" w14:textId="3072E0D3" w:rsidR="00B216B7" w:rsidRPr="008F341A" w:rsidRDefault="00B02EAA" w:rsidP="00B216B7">
            <w:pPr>
              <w:tabs>
                <w:tab w:val="decimal" w:pos="53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="00443666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20</w:t>
            </w:r>
          </w:p>
        </w:tc>
        <w:tc>
          <w:tcPr>
            <w:tcW w:w="90" w:type="dxa"/>
          </w:tcPr>
          <w:p w14:paraId="7E4CA33D" w14:textId="77777777" w:rsidR="00B216B7" w:rsidRPr="008F341A" w:rsidRDefault="00B216B7" w:rsidP="00B216B7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3933B104" w14:textId="77777777" w:rsidR="00B216B7" w:rsidRPr="008F341A" w:rsidRDefault="00B216B7" w:rsidP="00B216B7">
            <w:pPr>
              <w:tabs>
                <w:tab w:val="decimal" w:pos="444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140432F0" w14:textId="6F6A924F" w:rsidR="00B216B7" w:rsidRPr="008F341A" w:rsidRDefault="00B02EAA" w:rsidP="00B216B7">
            <w:pPr>
              <w:tabs>
                <w:tab w:val="decimal" w:pos="444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="00B216B7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72</w:t>
            </w:r>
          </w:p>
        </w:tc>
        <w:tc>
          <w:tcPr>
            <w:tcW w:w="90" w:type="dxa"/>
          </w:tcPr>
          <w:p w14:paraId="0022CADA" w14:textId="77777777" w:rsidR="00B216B7" w:rsidRPr="008F341A" w:rsidRDefault="00B216B7" w:rsidP="00B216B7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61B62239" w14:textId="77777777" w:rsidR="00B216B7" w:rsidRPr="008F341A" w:rsidRDefault="00B216B7" w:rsidP="006942A5">
            <w:pPr>
              <w:tabs>
                <w:tab w:val="decimal" w:pos="444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36FCD8AD" w14:textId="5BADA86E" w:rsidR="00B216B7" w:rsidRPr="008F341A" w:rsidRDefault="00B02EAA" w:rsidP="00443666">
            <w:pPr>
              <w:tabs>
                <w:tab w:val="decimal" w:pos="720"/>
              </w:tabs>
              <w:spacing w:line="320" w:lineRule="exact"/>
              <w:ind w:right="-9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50</w:t>
            </w:r>
          </w:p>
        </w:tc>
        <w:tc>
          <w:tcPr>
            <w:tcW w:w="90" w:type="dxa"/>
          </w:tcPr>
          <w:p w14:paraId="1D1136BF" w14:textId="77777777" w:rsidR="00B216B7" w:rsidRPr="008F341A" w:rsidRDefault="00B216B7" w:rsidP="00B216B7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2F240CA4" w14:textId="77777777" w:rsidR="00B216B7" w:rsidRPr="008F341A" w:rsidRDefault="00B216B7" w:rsidP="00B216B7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6FCEDCA6" w14:textId="7A8E45A4" w:rsidR="00B216B7" w:rsidRPr="008F341A" w:rsidRDefault="00B02EAA" w:rsidP="00443666">
            <w:pPr>
              <w:tabs>
                <w:tab w:val="decimal" w:pos="715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100</w:t>
            </w:r>
          </w:p>
        </w:tc>
        <w:tc>
          <w:tcPr>
            <w:tcW w:w="90" w:type="dxa"/>
          </w:tcPr>
          <w:p w14:paraId="6DF3BF8B" w14:textId="77777777" w:rsidR="00B216B7" w:rsidRPr="008F341A" w:rsidRDefault="00B216B7" w:rsidP="00B216B7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3B081F6C" w14:textId="77777777" w:rsidR="00B216B7" w:rsidRPr="008F341A" w:rsidRDefault="00B216B7" w:rsidP="00B216B7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713D6" w:rsidRPr="008F341A" w14:paraId="52328940" w14:textId="77777777" w:rsidTr="002169EB">
        <w:trPr>
          <w:trHeight w:val="20"/>
        </w:trPr>
        <w:tc>
          <w:tcPr>
            <w:tcW w:w="2250" w:type="dxa"/>
          </w:tcPr>
          <w:p w14:paraId="3CD94AB7" w14:textId="77777777" w:rsidR="005713D6" w:rsidRPr="008F341A" w:rsidRDefault="005713D6" w:rsidP="002169EB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ลูกหนี้การค้า</w:t>
            </w:r>
          </w:p>
        </w:tc>
        <w:tc>
          <w:tcPr>
            <w:tcW w:w="900" w:type="dxa"/>
          </w:tcPr>
          <w:p w14:paraId="7714124A" w14:textId="1D4641DB" w:rsidR="005713D6" w:rsidRPr="008F341A" w:rsidRDefault="00B02EAA" w:rsidP="006942A5">
            <w:pPr>
              <w:tabs>
                <w:tab w:val="decimal" w:pos="802"/>
              </w:tabs>
              <w:spacing w:line="320" w:lineRule="exact"/>
              <w:ind w:right="-154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592</w:t>
            </w:r>
            <w:r w:rsidR="0044366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957</w:t>
            </w:r>
            <w:r w:rsidR="0044366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959</w:t>
            </w:r>
          </w:p>
        </w:tc>
        <w:tc>
          <w:tcPr>
            <w:tcW w:w="90" w:type="dxa"/>
          </w:tcPr>
          <w:p w14:paraId="580E897B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40BD2367" w14:textId="1E72C41B" w:rsidR="005713D6" w:rsidRPr="008F341A" w:rsidRDefault="00B02EAA" w:rsidP="006942A5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290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492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974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90" w:type="dxa"/>
          </w:tcPr>
          <w:p w14:paraId="3303F997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3A8AE129" w14:textId="501CB23A" w:rsidR="005713D6" w:rsidRPr="008F341A" w:rsidRDefault="00B02EAA" w:rsidP="006942A5">
            <w:pPr>
              <w:tabs>
                <w:tab w:val="decimal" w:pos="7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951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531</w:t>
            </w:r>
          </w:p>
        </w:tc>
        <w:tc>
          <w:tcPr>
            <w:tcW w:w="90" w:type="dxa"/>
          </w:tcPr>
          <w:p w14:paraId="7CECAA6C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1E52EAD8" w14:textId="0A5C2A35" w:rsidR="005713D6" w:rsidRPr="008F341A" w:rsidRDefault="00B02EAA" w:rsidP="006942A5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="0044366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312</w:t>
            </w:r>
            <w:r w:rsidR="0044366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319</w:t>
            </w:r>
          </w:p>
        </w:tc>
        <w:tc>
          <w:tcPr>
            <w:tcW w:w="90" w:type="dxa"/>
          </w:tcPr>
          <w:p w14:paraId="6E0832D0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4B92474E" w14:textId="7A20A212" w:rsidR="005713D6" w:rsidRPr="008F341A" w:rsidRDefault="00B02EAA" w:rsidP="006942A5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361</w:t>
            </w:r>
            <w:r w:rsidR="0044366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506</w:t>
            </w:r>
          </w:p>
        </w:tc>
        <w:tc>
          <w:tcPr>
            <w:tcW w:w="90" w:type="dxa"/>
          </w:tcPr>
          <w:p w14:paraId="45C64AFC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6337829B" w14:textId="3438B9D2" w:rsidR="005713D6" w:rsidRPr="008F341A" w:rsidRDefault="00B02EAA" w:rsidP="006942A5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188</w:t>
            </w:r>
            <w:r w:rsidR="0044366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577</w:t>
            </w:r>
          </w:p>
        </w:tc>
        <w:tc>
          <w:tcPr>
            <w:tcW w:w="90" w:type="dxa"/>
          </w:tcPr>
          <w:p w14:paraId="639A6513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352471E7" w14:textId="68121A8B" w:rsidR="006942A5" w:rsidRPr="008F341A" w:rsidRDefault="00B02EAA" w:rsidP="006942A5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888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264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866</w:t>
            </w:r>
          </w:p>
        </w:tc>
      </w:tr>
      <w:tr w:rsidR="005713D6" w:rsidRPr="008F341A" w14:paraId="411040C7" w14:textId="77777777" w:rsidTr="002169EB">
        <w:trPr>
          <w:trHeight w:val="20"/>
        </w:trPr>
        <w:tc>
          <w:tcPr>
            <w:tcW w:w="2250" w:type="dxa"/>
          </w:tcPr>
          <w:p w14:paraId="77C85063" w14:textId="77777777" w:rsidR="005713D6" w:rsidRPr="008F341A" w:rsidRDefault="005713D6" w:rsidP="002169EB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ค่าเผื่อผลขาดทุนด้านเครดิตที่คาดว่าจะเกิดขึ้นตลอดอายุ</w:t>
            </w:r>
          </w:p>
        </w:tc>
        <w:tc>
          <w:tcPr>
            <w:tcW w:w="900" w:type="dxa"/>
          </w:tcPr>
          <w:p w14:paraId="6472B529" w14:textId="77777777" w:rsidR="006942A5" w:rsidRPr="008F341A" w:rsidRDefault="006942A5" w:rsidP="006942A5">
            <w:pPr>
              <w:tabs>
                <w:tab w:val="decimal" w:pos="802"/>
              </w:tabs>
              <w:spacing w:line="320" w:lineRule="exact"/>
              <w:ind w:right="-154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32AA2FA2" w14:textId="4B569E9C" w:rsidR="005713D6" w:rsidRPr="008F341A" w:rsidRDefault="00B02EAA" w:rsidP="006942A5">
            <w:pPr>
              <w:tabs>
                <w:tab w:val="decimal" w:pos="802"/>
              </w:tabs>
              <w:spacing w:line="320" w:lineRule="exact"/>
              <w:ind w:right="-154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53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237</w:t>
            </w:r>
          </w:p>
        </w:tc>
        <w:tc>
          <w:tcPr>
            <w:tcW w:w="90" w:type="dxa"/>
          </w:tcPr>
          <w:p w14:paraId="45F21917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60D26326" w14:textId="77777777" w:rsidR="006942A5" w:rsidRPr="008F341A" w:rsidRDefault="006942A5" w:rsidP="006942A5">
            <w:pPr>
              <w:tabs>
                <w:tab w:val="decimal" w:pos="8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2B92F8AA" w14:textId="3747BD7C" w:rsidR="005713D6" w:rsidRPr="008F341A" w:rsidRDefault="00B02EAA" w:rsidP="006942A5">
            <w:pPr>
              <w:tabs>
                <w:tab w:val="decimal" w:pos="8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56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023</w:t>
            </w:r>
          </w:p>
        </w:tc>
        <w:tc>
          <w:tcPr>
            <w:tcW w:w="90" w:type="dxa"/>
          </w:tcPr>
          <w:p w14:paraId="405A4E3A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A799B31" w14:textId="77777777" w:rsidR="006942A5" w:rsidRPr="008F341A" w:rsidRDefault="006942A5" w:rsidP="002169EB">
            <w:pPr>
              <w:tabs>
                <w:tab w:val="decimal" w:pos="71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0697D7DE" w14:textId="034D3B9B" w:rsidR="005713D6" w:rsidRPr="008F341A" w:rsidRDefault="00B02EAA" w:rsidP="002169EB">
            <w:pPr>
              <w:tabs>
                <w:tab w:val="decimal" w:pos="71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35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333</w:t>
            </w:r>
          </w:p>
        </w:tc>
        <w:tc>
          <w:tcPr>
            <w:tcW w:w="90" w:type="dxa"/>
          </w:tcPr>
          <w:p w14:paraId="0A410E1C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3E2A40F4" w14:textId="77777777" w:rsidR="006942A5" w:rsidRPr="008F341A" w:rsidRDefault="006942A5" w:rsidP="002169EB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767D7A52" w14:textId="55E6583B" w:rsidR="005713D6" w:rsidRPr="008F341A" w:rsidRDefault="00B02EAA" w:rsidP="002169EB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35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700</w:t>
            </w:r>
          </w:p>
        </w:tc>
        <w:tc>
          <w:tcPr>
            <w:tcW w:w="90" w:type="dxa"/>
          </w:tcPr>
          <w:p w14:paraId="46CA9DCA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758DF682" w14:textId="77777777" w:rsidR="006942A5" w:rsidRPr="008F341A" w:rsidRDefault="006942A5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2F325A8D" w14:textId="70CE86AF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180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753</w:t>
            </w:r>
          </w:p>
        </w:tc>
        <w:tc>
          <w:tcPr>
            <w:tcW w:w="90" w:type="dxa"/>
          </w:tcPr>
          <w:p w14:paraId="39C8A652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6E11F931" w14:textId="77777777" w:rsidR="006942A5" w:rsidRPr="008F341A" w:rsidRDefault="006942A5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06580448" w14:textId="77213638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188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577</w:t>
            </w:r>
          </w:p>
        </w:tc>
        <w:tc>
          <w:tcPr>
            <w:tcW w:w="90" w:type="dxa"/>
          </w:tcPr>
          <w:p w14:paraId="79A8EAA9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698A49B3" w14:textId="77777777" w:rsidR="006942A5" w:rsidRPr="008F341A" w:rsidRDefault="006942A5" w:rsidP="002169EB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7828674F" w14:textId="0331BEB3" w:rsidR="005713D6" w:rsidRPr="008F341A" w:rsidRDefault="00B02EAA" w:rsidP="002169EB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549</w:t>
            </w:r>
            <w:r w:rsidR="006942A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623</w:t>
            </w:r>
          </w:p>
        </w:tc>
      </w:tr>
    </w:tbl>
    <w:p w14:paraId="1BDF0993" w14:textId="2EF3C32C" w:rsidR="005713D6" w:rsidRPr="008F341A" w:rsidRDefault="005713D6" w:rsidP="005713D6">
      <w:pPr>
        <w:overflowPunct/>
        <w:autoSpaceDE/>
        <w:autoSpaceDN/>
        <w:adjustRightInd/>
        <w:spacing w:before="2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  <w:cs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</w:rPr>
        <w:t>หน่วย : บาท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900"/>
        <w:gridCol w:w="90"/>
        <w:gridCol w:w="900"/>
        <w:gridCol w:w="90"/>
        <w:gridCol w:w="810"/>
        <w:gridCol w:w="90"/>
        <w:gridCol w:w="720"/>
        <w:gridCol w:w="90"/>
        <w:gridCol w:w="810"/>
        <w:gridCol w:w="90"/>
        <w:gridCol w:w="810"/>
        <w:gridCol w:w="90"/>
        <w:gridCol w:w="900"/>
      </w:tblGrid>
      <w:tr w:rsidR="007606A2" w:rsidRPr="008F341A" w14:paraId="78D32792" w14:textId="77777777" w:rsidTr="00DC5788">
        <w:trPr>
          <w:trHeight w:val="20"/>
          <w:tblHeader/>
        </w:trPr>
        <w:tc>
          <w:tcPr>
            <w:tcW w:w="8640" w:type="dxa"/>
            <w:gridSpan w:val="14"/>
          </w:tcPr>
          <w:p w14:paraId="16EF63C5" w14:textId="6D95C3F0" w:rsidR="007606A2" w:rsidRPr="008F341A" w:rsidRDefault="007606A2" w:rsidP="00DC5788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606A2" w:rsidRPr="008F341A" w14:paraId="583A3CC6" w14:textId="77777777" w:rsidTr="00DC5788">
        <w:trPr>
          <w:trHeight w:val="20"/>
          <w:tblHeader/>
        </w:trPr>
        <w:tc>
          <w:tcPr>
            <w:tcW w:w="2250" w:type="dxa"/>
          </w:tcPr>
          <w:p w14:paraId="57A21648" w14:textId="77777777" w:rsidR="007606A2" w:rsidRPr="008F341A" w:rsidRDefault="007606A2" w:rsidP="00DC5788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6390" w:type="dxa"/>
            <w:gridSpan w:val="13"/>
          </w:tcPr>
          <w:p w14:paraId="003DA6F2" w14:textId="77777777" w:rsidR="007606A2" w:rsidRPr="008F341A" w:rsidRDefault="007606A2" w:rsidP="00DC5788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ลูกหนี้การค้า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จำนวนวันที่เกินกำหนดชำระ</w:t>
            </w:r>
          </w:p>
        </w:tc>
      </w:tr>
      <w:tr w:rsidR="007606A2" w:rsidRPr="008F341A" w14:paraId="0A527295" w14:textId="77777777" w:rsidTr="00DC5788">
        <w:trPr>
          <w:trHeight w:val="20"/>
          <w:tblHeader/>
        </w:trPr>
        <w:tc>
          <w:tcPr>
            <w:tcW w:w="2250" w:type="dxa"/>
          </w:tcPr>
          <w:p w14:paraId="4D3A4DE0" w14:textId="6336B6CB" w:rsidR="007606A2" w:rsidRPr="008F341A" w:rsidRDefault="007606A2" w:rsidP="00DC5788">
            <w:pPr>
              <w:spacing w:line="320" w:lineRule="exact"/>
              <w:ind w:left="42" w:right="65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0" w:type="dxa"/>
          </w:tcPr>
          <w:p w14:paraId="50CA5959" w14:textId="77777777" w:rsidR="007606A2" w:rsidRPr="008F341A" w:rsidRDefault="007606A2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ไม่เกินกำหนดชำระ</w:t>
            </w:r>
          </w:p>
        </w:tc>
        <w:tc>
          <w:tcPr>
            <w:tcW w:w="90" w:type="dxa"/>
          </w:tcPr>
          <w:p w14:paraId="7DD29667" w14:textId="77777777" w:rsidR="007606A2" w:rsidRPr="008F341A" w:rsidRDefault="007606A2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2E0DCEA" w14:textId="4DE11752" w:rsidR="007606A2" w:rsidRPr="008F341A" w:rsidRDefault="007606A2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&lt;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5787BB46" w14:textId="77777777" w:rsidR="007606A2" w:rsidRPr="008F341A" w:rsidRDefault="007606A2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D284419" w14:textId="52B70DEB" w:rsidR="007606A2" w:rsidRPr="008F341A" w:rsidRDefault="00B02EAA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90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5CC93A7D" w14:textId="77777777" w:rsidR="007606A2" w:rsidRPr="008F341A" w:rsidRDefault="007606A2" w:rsidP="00DC5788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2ED5AB39" w14:textId="679FA892" w:rsidR="007606A2" w:rsidRPr="008F341A" w:rsidRDefault="00B02EAA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91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180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56166D11" w14:textId="77777777" w:rsidR="007606A2" w:rsidRPr="008F341A" w:rsidRDefault="007606A2" w:rsidP="00DC5788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5630A54" w14:textId="2F9E3198" w:rsidR="007606A2" w:rsidRPr="008F341A" w:rsidRDefault="00B02EAA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181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7606A2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33901A99" w14:textId="77777777" w:rsidR="007606A2" w:rsidRPr="008F341A" w:rsidRDefault="007606A2" w:rsidP="00DC5788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A593081" w14:textId="00B5F86E" w:rsidR="007606A2" w:rsidRPr="008F341A" w:rsidRDefault="007606A2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&gt;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0AA6A54D" w14:textId="77777777" w:rsidR="007606A2" w:rsidRPr="008F341A" w:rsidRDefault="007606A2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62025AF" w14:textId="77777777" w:rsidR="007606A2" w:rsidRPr="008F341A" w:rsidRDefault="007606A2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7606A2" w:rsidRPr="008F341A" w14:paraId="539F44F8" w14:textId="77777777" w:rsidTr="00DC5788">
        <w:trPr>
          <w:trHeight w:val="180"/>
        </w:trPr>
        <w:tc>
          <w:tcPr>
            <w:tcW w:w="2250" w:type="dxa"/>
          </w:tcPr>
          <w:p w14:paraId="180286F6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</w:tcPr>
          <w:p w14:paraId="34005420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0BA8116A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49B0D56A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1FF82F68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0F3F71D7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0FFEFC68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720" w:type="dxa"/>
          </w:tcPr>
          <w:p w14:paraId="4425D735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7ABDD348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5F5F78DA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6CAC1B3C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219DB70C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3A8410B7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77820FA6" w14:textId="77777777" w:rsidR="007606A2" w:rsidRPr="008F341A" w:rsidRDefault="007606A2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16231B" w:rsidRPr="008F341A" w14:paraId="1E75F239" w14:textId="77777777" w:rsidTr="00DC5788">
        <w:trPr>
          <w:trHeight w:val="20"/>
        </w:trPr>
        <w:tc>
          <w:tcPr>
            <w:tcW w:w="2250" w:type="dxa"/>
          </w:tcPr>
          <w:p w14:paraId="2025CD11" w14:textId="77777777" w:rsidR="0016231B" w:rsidRPr="008F341A" w:rsidRDefault="0016231B" w:rsidP="0016231B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อัตราผลขาดทุนด้านเครดิตที่คาดว่าจะเกิดขึ้น</w:t>
            </w:r>
            <w:r w:rsidRPr="008F341A">
              <w:rPr>
                <w:rFonts w:asciiTheme="majorBidi" w:hAnsiTheme="majorBidi" w:cstheme="majorBidi"/>
              </w:rPr>
              <w:t xml:space="preserve"> (</w:t>
            </w:r>
            <w:r w:rsidRPr="008F341A">
              <w:rPr>
                <w:rFonts w:asciiTheme="majorBidi" w:hAnsiTheme="majorBidi" w:cstheme="majorBidi" w:hint="cs"/>
                <w:cs/>
              </w:rPr>
              <w:t>ร้อยละ)</w:t>
            </w:r>
          </w:p>
        </w:tc>
        <w:tc>
          <w:tcPr>
            <w:tcW w:w="900" w:type="dxa"/>
          </w:tcPr>
          <w:p w14:paraId="6444C1CA" w14:textId="77777777" w:rsidR="0016231B" w:rsidRPr="008F341A" w:rsidRDefault="0016231B" w:rsidP="0016231B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6538B906" w14:textId="687A0339" w:rsidR="0016231B" w:rsidRPr="008F341A" w:rsidRDefault="00B02EAA" w:rsidP="0016231B">
            <w:pPr>
              <w:tabs>
                <w:tab w:val="decimal" w:pos="62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16231B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01</w:t>
            </w:r>
          </w:p>
        </w:tc>
        <w:tc>
          <w:tcPr>
            <w:tcW w:w="90" w:type="dxa"/>
          </w:tcPr>
          <w:p w14:paraId="4C1F0FB1" w14:textId="77777777" w:rsidR="0016231B" w:rsidRPr="008F341A" w:rsidRDefault="0016231B" w:rsidP="0016231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5D02DAAB" w14:textId="77777777" w:rsidR="0016231B" w:rsidRPr="008F341A" w:rsidRDefault="0016231B" w:rsidP="0016231B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5EA9E472" w14:textId="2AFB9C02" w:rsidR="0016231B" w:rsidRPr="008F341A" w:rsidRDefault="00B02EAA" w:rsidP="0016231B">
            <w:pPr>
              <w:tabs>
                <w:tab w:val="decimal" w:pos="630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16231B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02</w:t>
            </w:r>
          </w:p>
        </w:tc>
        <w:tc>
          <w:tcPr>
            <w:tcW w:w="90" w:type="dxa"/>
          </w:tcPr>
          <w:p w14:paraId="36ADDFE0" w14:textId="77777777" w:rsidR="0016231B" w:rsidRPr="008F341A" w:rsidRDefault="0016231B" w:rsidP="0016231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79C62634" w14:textId="77777777" w:rsidR="0016231B" w:rsidRPr="008F341A" w:rsidRDefault="0016231B" w:rsidP="0016231B">
            <w:pPr>
              <w:tabs>
                <w:tab w:val="decimal" w:pos="7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477274E2" w14:textId="3439324C" w:rsidR="0016231B" w:rsidRPr="008F341A" w:rsidRDefault="00B02EAA" w:rsidP="0016231B">
            <w:pPr>
              <w:tabs>
                <w:tab w:val="decimal" w:pos="53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="0016231B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54</w:t>
            </w:r>
          </w:p>
        </w:tc>
        <w:tc>
          <w:tcPr>
            <w:tcW w:w="90" w:type="dxa"/>
          </w:tcPr>
          <w:p w14:paraId="0CFADA25" w14:textId="77777777" w:rsidR="0016231B" w:rsidRPr="008F341A" w:rsidRDefault="0016231B" w:rsidP="0016231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47D245EF" w14:textId="77777777" w:rsidR="0016231B" w:rsidRPr="008F341A" w:rsidRDefault="0016231B" w:rsidP="0016231B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0E8F8154" w14:textId="3600F2EA" w:rsidR="0016231B" w:rsidRPr="008F341A" w:rsidRDefault="00B02EAA" w:rsidP="0016231B">
            <w:pPr>
              <w:tabs>
                <w:tab w:val="decimal" w:pos="444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</w:t>
            </w:r>
            <w:r w:rsidR="0016231B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10</w:t>
            </w:r>
          </w:p>
        </w:tc>
        <w:tc>
          <w:tcPr>
            <w:tcW w:w="90" w:type="dxa"/>
          </w:tcPr>
          <w:p w14:paraId="32613CB9" w14:textId="77777777" w:rsidR="0016231B" w:rsidRPr="008F341A" w:rsidRDefault="0016231B" w:rsidP="0016231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4E75B8D2" w14:textId="77777777" w:rsidR="0016231B" w:rsidRPr="008F341A" w:rsidRDefault="0016231B" w:rsidP="0016231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57634A71" w14:textId="141480BB" w:rsidR="0016231B" w:rsidRPr="008F341A" w:rsidRDefault="00B02EAA" w:rsidP="0016231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50</w:t>
            </w:r>
          </w:p>
        </w:tc>
        <w:tc>
          <w:tcPr>
            <w:tcW w:w="90" w:type="dxa"/>
          </w:tcPr>
          <w:p w14:paraId="172BA499" w14:textId="77777777" w:rsidR="0016231B" w:rsidRPr="008F341A" w:rsidRDefault="0016231B" w:rsidP="0016231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5AF31645" w14:textId="77777777" w:rsidR="0016231B" w:rsidRPr="008F341A" w:rsidRDefault="0016231B" w:rsidP="0016231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0056495E" w14:textId="23D371A0" w:rsidR="0016231B" w:rsidRPr="008F341A" w:rsidRDefault="00B02EAA" w:rsidP="0016231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100</w:t>
            </w:r>
          </w:p>
        </w:tc>
        <w:tc>
          <w:tcPr>
            <w:tcW w:w="90" w:type="dxa"/>
          </w:tcPr>
          <w:p w14:paraId="09494F14" w14:textId="77777777" w:rsidR="0016231B" w:rsidRPr="008F341A" w:rsidRDefault="0016231B" w:rsidP="0016231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5C6B6105" w14:textId="77777777" w:rsidR="0016231B" w:rsidRPr="008F341A" w:rsidRDefault="0016231B" w:rsidP="0016231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606A2" w:rsidRPr="008F341A" w14:paraId="666E1EE1" w14:textId="77777777" w:rsidTr="00DC5788">
        <w:trPr>
          <w:trHeight w:val="20"/>
        </w:trPr>
        <w:tc>
          <w:tcPr>
            <w:tcW w:w="2250" w:type="dxa"/>
          </w:tcPr>
          <w:p w14:paraId="2DDA311A" w14:textId="77777777" w:rsidR="007606A2" w:rsidRPr="008F341A" w:rsidRDefault="007606A2" w:rsidP="00DC5788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ลูกหนี้การค้า</w:t>
            </w:r>
          </w:p>
        </w:tc>
        <w:tc>
          <w:tcPr>
            <w:tcW w:w="900" w:type="dxa"/>
          </w:tcPr>
          <w:p w14:paraId="269A755C" w14:textId="7A42C9E8" w:rsidR="007606A2" w:rsidRPr="008F341A" w:rsidRDefault="00B02EAA" w:rsidP="00DC5788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468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364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411</w:t>
            </w:r>
          </w:p>
        </w:tc>
        <w:tc>
          <w:tcPr>
            <w:tcW w:w="90" w:type="dxa"/>
          </w:tcPr>
          <w:p w14:paraId="0E9505C5" w14:textId="77777777" w:rsidR="007606A2" w:rsidRPr="008F341A" w:rsidRDefault="007606A2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060B04A7" w14:textId="3E0A2DE7" w:rsidR="007606A2" w:rsidRPr="008F341A" w:rsidRDefault="00B02EAA" w:rsidP="00DC5788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244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970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322</w:t>
            </w:r>
          </w:p>
        </w:tc>
        <w:tc>
          <w:tcPr>
            <w:tcW w:w="90" w:type="dxa"/>
          </w:tcPr>
          <w:p w14:paraId="6FBE22FA" w14:textId="77777777" w:rsidR="007606A2" w:rsidRPr="008F341A" w:rsidRDefault="007606A2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6C50C661" w14:textId="2D97AAA2" w:rsidR="007606A2" w:rsidRPr="008F341A" w:rsidRDefault="00B02EAA" w:rsidP="00DC5788">
            <w:pPr>
              <w:tabs>
                <w:tab w:val="decimal" w:pos="7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124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570</w:t>
            </w:r>
          </w:p>
        </w:tc>
        <w:tc>
          <w:tcPr>
            <w:tcW w:w="90" w:type="dxa"/>
          </w:tcPr>
          <w:p w14:paraId="71D7774A" w14:textId="77777777" w:rsidR="007606A2" w:rsidRPr="008F341A" w:rsidRDefault="007606A2" w:rsidP="00DC5788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72083C0E" w14:textId="120F139A" w:rsidR="007606A2" w:rsidRPr="008F341A" w:rsidRDefault="00B02EAA" w:rsidP="00DC5788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656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706</w:t>
            </w:r>
          </w:p>
        </w:tc>
        <w:tc>
          <w:tcPr>
            <w:tcW w:w="90" w:type="dxa"/>
          </w:tcPr>
          <w:p w14:paraId="40F4CDC3" w14:textId="77777777" w:rsidR="007606A2" w:rsidRPr="008F341A" w:rsidRDefault="007606A2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0A86823E" w14:textId="55BCD359" w:rsidR="007606A2" w:rsidRPr="008F341A" w:rsidRDefault="00B02EAA" w:rsidP="00DC5788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32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458</w:t>
            </w:r>
          </w:p>
        </w:tc>
        <w:tc>
          <w:tcPr>
            <w:tcW w:w="90" w:type="dxa"/>
          </w:tcPr>
          <w:p w14:paraId="653F342D" w14:textId="77777777" w:rsidR="007606A2" w:rsidRPr="008F341A" w:rsidRDefault="007606A2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44C19044" w14:textId="5E9B4500" w:rsidR="007606A2" w:rsidRPr="008F341A" w:rsidRDefault="00B02EAA" w:rsidP="00DC5788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161</w:t>
            </w:r>
            <w:r w:rsidR="0006468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335</w:t>
            </w:r>
          </w:p>
        </w:tc>
        <w:tc>
          <w:tcPr>
            <w:tcW w:w="90" w:type="dxa"/>
          </w:tcPr>
          <w:p w14:paraId="50C86C73" w14:textId="77777777" w:rsidR="007606A2" w:rsidRPr="008F341A" w:rsidRDefault="007606A2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33F55943" w14:textId="53DDED6C" w:rsidR="007606A2" w:rsidRPr="008F341A" w:rsidRDefault="00B02EAA" w:rsidP="00DC5788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717</w:t>
            </w:r>
            <w:r w:rsidR="00F80FF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309</w:t>
            </w:r>
            <w:r w:rsidR="00F80FF5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802</w:t>
            </w:r>
          </w:p>
        </w:tc>
      </w:tr>
      <w:tr w:rsidR="000D042F" w:rsidRPr="008F341A" w14:paraId="5D835206" w14:textId="77777777" w:rsidTr="00DC5788">
        <w:trPr>
          <w:trHeight w:val="20"/>
        </w:trPr>
        <w:tc>
          <w:tcPr>
            <w:tcW w:w="2250" w:type="dxa"/>
          </w:tcPr>
          <w:p w14:paraId="29A378C7" w14:textId="77777777" w:rsidR="000D042F" w:rsidRPr="008F341A" w:rsidRDefault="000D042F" w:rsidP="000D042F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ค่าเผื่อผลขาดทุนด้านเครดิตที่คาดว่าจะเกิดขึ้นตลอดอายุ</w:t>
            </w:r>
          </w:p>
        </w:tc>
        <w:tc>
          <w:tcPr>
            <w:tcW w:w="900" w:type="dxa"/>
          </w:tcPr>
          <w:p w14:paraId="658B30BE" w14:textId="77777777" w:rsidR="000D042F" w:rsidRPr="008F341A" w:rsidRDefault="000D042F" w:rsidP="000D042F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7F5D385D" w14:textId="4A7A29EF" w:rsidR="000D042F" w:rsidRPr="008F341A" w:rsidRDefault="00B02EAA" w:rsidP="0006468F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36</w:t>
            </w:r>
            <w:r w:rsidR="000D042F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962</w:t>
            </w:r>
          </w:p>
        </w:tc>
        <w:tc>
          <w:tcPr>
            <w:tcW w:w="90" w:type="dxa"/>
          </w:tcPr>
          <w:p w14:paraId="36485254" w14:textId="77777777" w:rsidR="000D042F" w:rsidRPr="008F341A" w:rsidRDefault="000D042F" w:rsidP="000D042F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6D03512E" w14:textId="77777777" w:rsidR="000D042F" w:rsidRPr="008F341A" w:rsidRDefault="000D042F" w:rsidP="000D042F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0F8B34D0" w14:textId="6A28CBAA" w:rsidR="000D042F" w:rsidRPr="008F341A" w:rsidRDefault="00B02EAA" w:rsidP="0006468F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41</w:t>
            </w:r>
            <w:r w:rsidR="000D042F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150</w:t>
            </w:r>
          </w:p>
        </w:tc>
        <w:tc>
          <w:tcPr>
            <w:tcW w:w="90" w:type="dxa"/>
          </w:tcPr>
          <w:p w14:paraId="6A75D04C" w14:textId="77777777" w:rsidR="000D042F" w:rsidRPr="008F341A" w:rsidRDefault="000D042F" w:rsidP="000D042F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AF3AEE" w14:textId="77777777" w:rsidR="000D042F" w:rsidRPr="008F341A" w:rsidRDefault="000D042F" w:rsidP="000D042F">
            <w:pPr>
              <w:tabs>
                <w:tab w:val="decimal" w:pos="719"/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44C4F16A" w14:textId="19B8719A" w:rsidR="000D042F" w:rsidRPr="008F341A" w:rsidRDefault="00B02EAA" w:rsidP="0006468F">
            <w:pPr>
              <w:tabs>
                <w:tab w:val="decimal" w:pos="71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48</w:t>
            </w:r>
            <w:r w:rsidR="000D042F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143</w:t>
            </w:r>
          </w:p>
        </w:tc>
        <w:tc>
          <w:tcPr>
            <w:tcW w:w="90" w:type="dxa"/>
          </w:tcPr>
          <w:p w14:paraId="526E485F" w14:textId="77777777" w:rsidR="000D042F" w:rsidRPr="008F341A" w:rsidRDefault="000D042F" w:rsidP="000D042F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A26387" w14:textId="77777777" w:rsidR="000D042F" w:rsidRPr="008F341A" w:rsidRDefault="000D042F" w:rsidP="000D042F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6BDB4EAF" w14:textId="2C574B66" w:rsidR="000D042F" w:rsidRPr="008F341A" w:rsidRDefault="00B02EAA" w:rsidP="0006468F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59</w:t>
            </w:r>
            <w:r w:rsidR="000D042F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790</w:t>
            </w:r>
          </w:p>
        </w:tc>
        <w:tc>
          <w:tcPr>
            <w:tcW w:w="90" w:type="dxa"/>
          </w:tcPr>
          <w:p w14:paraId="5766782C" w14:textId="77777777" w:rsidR="000D042F" w:rsidRPr="008F341A" w:rsidRDefault="000D042F" w:rsidP="000D042F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50E5C7" w14:textId="77777777" w:rsidR="000D042F" w:rsidRPr="008F341A" w:rsidRDefault="000D042F" w:rsidP="000D042F">
            <w:pPr>
              <w:tabs>
                <w:tab w:val="decimal" w:pos="719"/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111D1FB5" w14:textId="560F45E2" w:rsidR="000D042F" w:rsidRPr="008F341A" w:rsidRDefault="00B02EAA" w:rsidP="000D042F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16</w:t>
            </w:r>
            <w:r w:rsidR="000D042F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229</w:t>
            </w:r>
          </w:p>
        </w:tc>
        <w:tc>
          <w:tcPr>
            <w:tcW w:w="90" w:type="dxa"/>
          </w:tcPr>
          <w:p w14:paraId="25560F90" w14:textId="77777777" w:rsidR="000D042F" w:rsidRPr="008F341A" w:rsidRDefault="000D042F" w:rsidP="000D042F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2750574B" w14:textId="77777777" w:rsidR="000D042F" w:rsidRPr="008F341A" w:rsidRDefault="000D042F" w:rsidP="000D042F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719FD29D" w14:textId="1DFFC427" w:rsidR="000D042F" w:rsidRPr="008F341A" w:rsidRDefault="00B02EAA" w:rsidP="000D042F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161</w:t>
            </w:r>
            <w:r w:rsidR="000D042F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335</w:t>
            </w:r>
          </w:p>
        </w:tc>
        <w:tc>
          <w:tcPr>
            <w:tcW w:w="90" w:type="dxa"/>
          </w:tcPr>
          <w:p w14:paraId="1B5FBFEE" w14:textId="77777777" w:rsidR="000D042F" w:rsidRPr="008F341A" w:rsidRDefault="000D042F" w:rsidP="000D042F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1ADAC693" w14:textId="77777777" w:rsidR="000D042F" w:rsidRPr="008F341A" w:rsidRDefault="000D042F" w:rsidP="000D042F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4352E0B5" w14:textId="4088F176" w:rsidR="000D042F" w:rsidRPr="008F341A" w:rsidRDefault="00B02EAA" w:rsidP="000D042F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363</w:t>
            </w:r>
            <w:r w:rsidR="000D042F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609</w:t>
            </w:r>
          </w:p>
        </w:tc>
      </w:tr>
    </w:tbl>
    <w:p w14:paraId="7247A7CD" w14:textId="77777777" w:rsidR="00F7338C" w:rsidRPr="008F341A" w:rsidRDefault="00F7338C" w:rsidP="001A4CCB">
      <w:pPr>
        <w:overflowPunct/>
        <w:autoSpaceDE/>
        <w:autoSpaceDN/>
        <w:adjustRightInd/>
        <w:spacing w:before="2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  <w:cs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</w:rPr>
        <w:t>หน่วย : บาท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900"/>
        <w:gridCol w:w="90"/>
        <w:gridCol w:w="900"/>
        <w:gridCol w:w="90"/>
        <w:gridCol w:w="810"/>
        <w:gridCol w:w="90"/>
        <w:gridCol w:w="720"/>
        <w:gridCol w:w="90"/>
        <w:gridCol w:w="810"/>
        <w:gridCol w:w="90"/>
        <w:gridCol w:w="810"/>
        <w:gridCol w:w="90"/>
        <w:gridCol w:w="900"/>
      </w:tblGrid>
      <w:tr w:rsidR="007606A2" w:rsidRPr="008F341A" w14:paraId="5D436474" w14:textId="77777777" w:rsidTr="0097305D">
        <w:trPr>
          <w:trHeight w:val="20"/>
          <w:tblHeader/>
        </w:trPr>
        <w:tc>
          <w:tcPr>
            <w:tcW w:w="8640" w:type="dxa"/>
            <w:gridSpan w:val="14"/>
          </w:tcPr>
          <w:p w14:paraId="03187B6B" w14:textId="4645A52D" w:rsidR="007606A2" w:rsidRPr="008F341A" w:rsidRDefault="007606A2" w:rsidP="00DC5788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F7338C" w:rsidRPr="008F341A" w14:paraId="6D977CCE" w14:textId="77777777" w:rsidTr="00DC5788">
        <w:trPr>
          <w:trHeight w:val="20"/>
          <w:tblHeader/>
        </w:trPr>
        <w:tc>
          <w:tcPr>
            <w:tcW w:w="2250" w:type="dxa"/>
          </w:tcPr>
          <w:p w14:paraId="41FD64CD" w14:textId="77777777" w:rsidR="00F7338C" w:rsidRPr="008F341A" w:rsidRDefault="00F7338C" w:rsidP="00DC5788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6390" w:type="dxa"/>
            <w:gridSpan w:val="13"/>
          </w:tcPr>
          <w:p w14:paraId="3110D3BB" w14:textId="77777777" w:rsidR="00F7338C" w:rsidRPr="008F341A" w:rsidRDefault="00F7338C" w:rsidP="00DC5788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ลูกหนี้การค้า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จำนวนวันที่เกินกำหนดชำระ</w:t>
            </w:r>
          </w:p>
        </w:tc>
      </w:tr>
      <w:tr w:rsidR="00F7338C" w:rsidRPr="008F341A" w14:paraId="5A9C4178" w14:textId="77777777" w:rsidTr="00DC5788">
        <w:trPr>
          <w:trHeight w:val="20"/>
          <w:tblHeader/>
        </w:trPr>
        <w:tc>
          <w:tcPr>
            <w:tcW w:w="2250" w:type="dxa"/>
          </w:tcPr>
          <w:p w14:paraId="679BDCCD" w14:textId="7E5A717E" w:rsidR="00F7338C" w:rsidRPr="008F341A" w:rsidRDefault="00F7338C" w:rsidP="00DC5788">
            <w:pPr>
              <w:spacing w:line="320" w:lineRule="exact"/>
              <w:ind w:left="42" w:right="65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0" w:type="dxa"/>
          </w:tcPr>
          <w:p w14:paraId="617288F3" w14:textId="77777777" w:rsidR="00F7338C" w:rsidRPr="008F341A" w:rsidRDefault="00F7338C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ไม่เกินกำหนดชำระ</w:t>
            </w:r>
          </w:p>
        </w:tc>
        <w:tc>
          <w:tcPr>
            <w:tcW w:w="90" w:type="dxa"/>
          </w:tcPr>
          <w:p w14:paraId="01FCC260" w14:textId="77777777" w:rsidR="00F7338C" w:rsidRPr="008F341A" w:rsidRDefault="00F7338C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58B98629" w14:textId="2C31F603" w:rsidR="00F7338C" w:rsidRPr="008F341A" w:rsidRDefault="00F7338C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&lt;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605CAFF5" w14:textId="77777777" w:rsidR="00F7338C" w:rsidRPr="008F341A" w:rsidRDefault="00F7338C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5ED72B69" w14:textId="0FB3EB85" w:rsidR="00F7338C" w:rsidRPr="008F341A" w:rsidRDefault="00B02EAA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90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7FA93A13" w14:textId="77777777" w:rsidR="00F7338C" w:rsidRPr="008F341A" w:rsidRDefault="00F7338C" w:rsidP="00DC5788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1A25F06D" w14:textId="4AB148CC" w:rsidR="00F7338C" w:rsidRPr="008F341A" w:rsidRDefault="00B02EAA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91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180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3C855373" w14:textId="77777777" w:rsidR="00F7338C" w:rsidRPr="008F341A" w:rsidRDefault="00F7338C" w:rsidP="00DC5788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1DF320D" w14:textId="2BA6BA9E" w:rsidR="00F7338C" w:rsidRPr="008F341A" w:rsidRDefault="00B02EAA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181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F7338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4A8FFD4E" w14:textId="77777777" w:rsidR="00F7338C" w:rsidRPr="008F341A" w:rsidRDefault="00F7338C" w:rsidP="00DC5788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0F57859" w14:textId="7C46922D" w:rsidR="00F7338C" w:rsidRPr="008F341A" w:rsidRDefault="00F7338C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&gt;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3416AE19" w14:textId="77777777" w:rsidR="00F7338C" w:rsidRPr="008F341A" w:rsidRDefault="00F7338C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521BEA9" w14:textId="77777777" w:rsidR="00F7338C" w:rsidRPr="008F341A" w:rsidRDefault="00F7338C" w:rsidP="00DC5788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F7338C" w:rsidRPr="008F341A" w14:paraId="2836D12A" w14:textId="77777777" w:rsidTr="00DC5788">
        <w:trPr>
          <w:trHeight w:val="180"/>
        </w:trPr>
        <w:tc>
          <w:tcPr>
            <w:tcW w:w="2250" w:type="dxa"/>
          </w:tcPr>
          <w:p w14:paraId="37887DE6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</w:tcPr>
          <w:p w14:paraId="0A52AA36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2058A24D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03571ECC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40451BC7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36476674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6C323CB7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720" w:type="dxa"/>
          </w:tcPr>
          <w:p w14:paraId="5E502ABF" w14:textId="77777777" w:rsidR="00F7338C" w:rsidRPr="008F341A" w:rsidRDefault="00F7338C" w:rsidP="008F3E56">
            <w:pPr>
              <w:tabs>
                <w:tab w:val="decimal" w:pos="802"/>
              </w:tabs>
              <w:spacing w:line="140" w:lineRule="exact"/>
              <w:ind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4484BB60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3315317C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4F183332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6E70D423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79872DC9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51F46796" w14:textId="77777777" w:rsidR="00F7338C" w:rsidRPr="008F341A" w:rsidRDefault="00F7338C" w:rsidP="00DC5788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B67C48" w:rsidRPr="008F341A" w14:paraId="648FB83B" w14:textId="77777777" w:rsidTr="00DC5788">
        <w:trPr>
          <w:trHeight w:val="20"/>
        </w:trPr>
        <w:tc>
          <w:tcPr>
            <w:tcW w:w="2250" w:type="dxa"/>
          </w:tcPr>
          <w:p w14:paraId="5A0312C5" w14:textId="77777777" w:rsidR="00B67C48" w:rsidRPr="008F341A" w:rsidRDefault="00B67C48" w:rsidP="00B67C48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อัตราผลขาดทุนด้านเครดิตที่คาดว่าจะเกิดขึ้น</w:t>
            </w:r>
            <w:r w:rsidRPr="008F341A">
              <w:rPr>
                <w:rFonts w:asciiTheme="majorBidi" w:hAnsiTheme="majorBidi" w:cstheme="majorBidi"/>
              </w:rPr>
              <w:t xml:space="preserve"> (</w:t>
            </w:r>
            <w:r w:rsidRPr="008F341A">
              <w:rPr>
                <w:rFonts w:asciiTheme="majorBidi" w:hAnsiTheme="majorBidi" w:cstheme="majorBidi" w:hint="cs"/>
                <w:cs/>
              </w:rPr>
              <w:t>ร้อยละ)</w:t>
            </w:r>
          </w:p>
        </w:tc>
        <w:tc>
          <w:tcPr>
            <w:tcW w:w="900" w:type="dxa"/>
          </w:tcPr>
          <w:p w14:paraId="57E3C6C8" w14:textId="77777777" w:rsidR="00B67C48" w:rsidRPr="008F341A" w:rsidRDefault="00B67C48" w:rsidP="009F16C8">
            <w:pPr>
              <w:tabs>
                <w:tab w:val="decimal" w:pos="62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42F3F997" w14:textId="513760E8" w:rsidR="00394CBE" w:rsidRPr="008F341A" w:rsidRDefault="00B02EAA" w:rsidP="009F16C8">
            <w:pPr>
              <w:tabs>
                <w:tab w:val="decimal" w:pos="62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394CBE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01</w:t>
            </w:r>
          </w:p>
        </w:tc>
        <w:tc>
          <w:tcPr>
            <w:tcW w:w="90" w:type="dxa"/>
          </w:tcPr>
          <w:p w14:paraId="24BAF085" w14:textId="77777777" w:rsidR="00B67C48" w:rsidRPr="008F341A" w:rsidRDefault="00B67C48" w:rsidP="00B67C4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0BD5B3FD" w14:textId="77777777" w:rsidR="00B67C48" w:rsidRPr="008F341A" w:rsidRDefault="00B67C48" w:rsidP="009F16C8">
            <w:pPr>
              <w:tabs>
                <w:tab w:val="decimal" w:pos="630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32A9EFEA" w14:textId="522BDA84" w:rsidR="00394CBE" w:rsidRPr="008F341A" w:rsidRDefault="00B02EAA" w:rsidP="009F16C8">
            <w:pPr>
              <w:tabs>
                <w:tab w:val="decimal" w:pos="630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394CBE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02</w:t>
            </w:r>
          </w:p>
        </w:tc>
        <w:tc>
          <w:tcPr>
            <w:tcW w:w="90" w:type="dxa"/>
          </w:tcPr>
          <w:p w14:paraId="3C65B66E" w14:textId="77777777" w:rsidR="00B67C48" w:rsidRPr="008F341A" w:rsidRDefault="00B67C48" w:rsidP="00B67C4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3E75A988" w14:textId="77777777" w:rsidR="00B67C48" w:rsidRPr="008F341A" w:rsidRDefault="00B67C48" w:rsidP="009F16C8">
            <w:pPr>
              <w:tabs>
                <w:tab w:val="decimal" w:pos="53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25146C4F" w14:textId="78CB21E7" w:rsidR="00394CBE" w:rsidRPr="008F341A" w:rsidRDefault="00B02EAA" w:rsidP="009F16C8">
            <w:pPr>
              <w:tabs>
                <w:tab w:val="decimal" w:pos="53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="00394CBE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07</w:t>
            </w:r>
          </w:p>
        </w:tc>
        <w:tc>
          <w:tcPr>
            <w:tcW w:w="90" w:type="dxa"/>
          </w:tcPr>
          <w:p w14:paraId="1B8BDE14" w14:textId="77777777" w:rsidR="00B67C48" w:rsidRPr="008F341A" w:rsidRDefault="00B67C48" w:rsidP="00B67C4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12CD4580" w14:textId="77777777" w:rsidR="00B67C48" w:rsidRPr="008F341A" w:rsidRDefault="00B67C48" w:rsidP="009F16C8">
            <w:pPr>
              <w:tabs>
                <w:tab w:val="decimal" w:pos="444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5FD374C3" w14:textId="2DBC45B9" w:rsidR="00394CBE" w:rsidRPr="008F341A" w:rsidRDefault="00B02EAA" w:rsidP="009F16C8">
            <w:pPr>
              <w:tabs>
                <w:tab w:val="decimal" w:pos="444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10</w:t>
            </w:r>
            <w:r w:rsidR="005C39D2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96</w:t>
            </w:r>
          </w:p>
        </w:tc>
        <w:tc>
          <w:tcPr>
            <w:tcW w:w="90" w:type="dxa"/>
          </w:tcPr>
          <w:p w14:paraId="4E335254" w14:textId="77777777" w:rsidR="00B67C48" w:rsidRPr="008F341A" w:rsidRDefault="00B67C48" w:rsidP="00B67C4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472E4700" w14:textId="77777777" w:rsidR="00B67C48" w:rsidRPr="008F341A" w:rsidRDefault="00B67C48" w:rsidP="00B67C48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21EA332A" w14:textId="0731C3CD" w:rsidR="00394CBE" w:rsidRPr="008F341A" w:rsidRDefault="00B02EAA" w:rsidP="005C39D2">
            <w:pPr>
              <w:tabs>
                <w:tab w:val="decimal" w:pos="720"/>
              </w:tabs>
              <w:spacing w:line="320" w:lineRule="exact"/>
              <w:ind w:right="-9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50</w:t>
            </w:r>
          </w:p>
        </w:tc>
        <w:tc>
          <w:tcPr>
            <w:tcW w:w="90" w:type="dxa"/>
          </w:tcPr>
          <w:p w14:paraId="30B99326" w14:textId="77777777" w:rsidR="00B67C48" w:rsidRPr="008F341A" w:rsidRDefault="00B67C48" w:rsidP="00B67C4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0A087DF1" w14:textId="77777777" w:rsidR="00B67C48" w:rsidRPr="008F341A" w:rsidRDefault="00B67C48" w:rsidP="00B67C48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5A4ED7D1" w14:textId="6CFA09D1" w:rsidR="001B3CB9" w:rsidRPr="008F341A" w:rsidRDefault="00B02EAA" w:rsidP="00B67C48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100</w:t>
            </w:r>
          </w:p>
        </w:tc>
        <w:tc>
          <w:tcPr>
            <w:tcW w:w="90" w:type="dxa"/>
          </w:tcPr>
          <w:p w14:paraId="1DBA63EA" w14:textId="77777777" w:rsidR="00B67C48" w:rsidRPr="008F341A" w:rsidRDefault="00B67C48" w:rsidP="00B67C48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1297CC92" w14:textId="77777777" w:rsidR="00B67C48" w:rsidRPr="008F341A" w:rsidRDefault="00B67C48" w:rsidP="00B67C48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7338C" w:rsidRPr="008F341A" w14:paraId="6B5C56A2" w14:textId="77777777" w:rsidTr="00DC5788">
        <w:trPr>
          <w:trHeight w:val="20"/>
        </w:trPr>
        <w:tc>
          <w:tcPr>
            <w:tcW w:w="2250" w:type="dxa"/>
          </w:tcPr>
          <w:p w14:paraId="789B9C4D" w14:textId="77777777" w:rsidR="00F7338C" w:rsidRPr="008F341A" w:rsidRDefault="00F7338C" w:rsidP="00DC5788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ลูกหนี้การค้า</w:t>
            </w:r>
          </w:p>
        </w:tc>
        <w:tc>
          <w:tcPr>
            <w:tcW w:w="900" w:type="dxa"/>
          </w:tcPr>
          <w:p w14:paraId="04C83342" w14:textId="221671D4" w:rsidR="00F7338C" w:rsidRPr="008F341A" w:rsidRDefault="00B02EAA" w:rsidP="00DC5788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583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390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986</w:t>
            </w:r>
          </w:p>
        </w:tc>
        <w:tc>
          <w:tcPr>
            <w:tcW w:w="90" w:type="dxa"/>
          </w:tcPr>
          <w:p w14:paraId="0F631311" w14:textId="77777777" w:rsidR="00F7338C" w:rsidRPr="008F341A" w:rsidRDefault="00F7338C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66DF2D78" w14:textId="36B48F33" w:rsidR="00F7338C" w:rsidRPr="008F341A" w:rsidRDefault="00B02EAA" w:rsidP="00DC5788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282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544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856</w:t>
            </w:r>
          </w:p>
        </w:tc>
        <w:tc>
          <w:tcPr>
            <w:tcW w:w="90" w:type="dxa"/>
          </w:tcPr>
          <w:p w14:paraId="1AE03A93" w14:textId="77777777" w:rsidR="00F7338C" w:rsidRPr="008F341A" w:rsidRDefault="00F7338C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2733D50C" w14:textId="3964F5F6" w:rsidR="00F7338C" w:rsidRPr="008F341A" w:rsidRDefault="00B02EAA" w:rsidP="00DC5788">
            <w:pPr>
              <w:tabs>
                <w:tab w:val="decimal" w:pos="7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646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859</w:t>
            </w:r>
          </w:p>
        </w:tc>
        <w:tc>
          <w:tcPr>
            <w:tcW w:w="90" w:type="dxa"/>
          </w:tcPr>
          <w:p w14:paraId="0A80F751" w14:textId="77777777" w:rsidR="00F7338C" w:rsidRPr="008F341A" w:rsidRDefault="00F7338C" w:rsidP="00DC5788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109C9C9F" w14:textId="6CCB3039" w:rsidR="00F7338C" w:rsidRPr="008F341A" w:rsidRDefault="00B02EAA" w:rsidP="00DC5788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230</w:t>
            </w:r>
            <w:r w:rsidR="005C39D2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287</w:t>
            </w:r>
          </w:p>
        </w:tc>
        <w:tc>
          <w:tcPr>
            <w:tcW w:w="90" w:type="dxa"/>
          </w:tcPr>
          <w:p w14:paraId="63312A18" w14:textId="77777777" w:rsidR="00F7338C" w:rsidRPr="008F341A" w:rsidRDefault="00F7338C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7028CC9B" w14:textId="41345DC5" w:rsidR="00F7338C" w:rsidRPr="008F341A" w:rsidRDefault="00B02EAA" w:rsidP="00DC5788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292</w:t>
            </w:r>
            <w:r w:rsidR="005C39D2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335</w:t>
            </w:r>
          </w:p>
        </w:tc>
        <w:tc>
          <w:tcPr>
            <w:tcW w:w="90" w:type="dxa"/>
          </w:tcPr>
          <w:p w14:paraId="683E5A1B" w14:textId="77777777" w:rsidR="00F7338C" w:rsidRPr="008F341A" w:rsidRDefault="00F7338C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3B13AB21" w14:textId="1D838BEB" w:rsidR="00F7338C" w:rsidRPr="008F341A" w:rsidRDefault="00B02EAA" w:rsidP="00DC5788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167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444</w:t>
            </w:r>
          </w:p>
        </w:tc>
        <w:tc>
          <w:tcPr>
            <w:tcW w:w="90" w:type="dxa"/>
          </w:tcPr>
          <w:p w14:paraId="7C98EB59" w14:textId="77777777" w:rsidR="00F7338C" w:rsidRPr="008F341A" w:rsidRDefault="00F7338C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1189B7C9" w14:textId="15FC34E2" w:rsidR="00F7338C" w:rsidRPr="008F341A" w:rsidRDefault="00B02EAA" w:rsidP="00DC5788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868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272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767</w:t>
            </w:r>
          </w:p>
        </w:tc>
      </w:tr>
      <w:tr w:rsidR="00F7338C" w:rsidRPr="008F341A" w14:paraId="5BFD0F6D" w14:textId="77777777" w:rsidTr="00DC5788">
        <w:trPr>
          <w:trHeight w:val="20"/>
        </w:trPr>
        <w:tc>
          <w:tcPr>
            <w:tcW w:w="2250" w:type="dxa"/>
          </w:tcPr>
          <w:p w14:paraId="50748308" w14:textId="77777777" w:rsidR="00F7338C" w:rsidRPr="008F341A" w:rsidRDefault="00F7338C" w:rsidP="00DC5788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ค่าเผื่อผลขาดทุนด้านเครดิตที่คาดว่าจะเกิดขึ้นตลอดอายุ</w:t>
            </w:r>
          </w:p>
        </w:tc>
        <w:tc>
          <w:tcPr>
            <w:tcW w:w="900" w:type="dxa"/>
          </w:tcPr>
          <w:p w14:paraId="6F71738B" w14:textId="77777777" w:rsidR="009643C6" w:rsidRPr="008F341A" w:rsidRDefault="009643C6" w:rsidP="00DE304D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20D39F40" w14:textId="15289EA1" w:rsidR="00DE304D" w:rsidRPr="008F341A" w:rsidRDefault="00B02EAA" w:rsidP="00DE304D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41</w:t>
            </w:r>
            <w:r w:rsidR="009643C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880</w:t>
            </w:r>
          </w:p>
        </w:tc>
        <w:tc>
          <w:tcPr>
            <w:tcW w:w="90" w:type="dxa"/>
          </w:tcPr>
          <w:p w14:paraId="71912FD1" w14:textId="77777777" w:rsidR="00F7338C" w:rsidRPr="008F341A" w:rsidRDefault="00F7338C" w:rsidP="00DE304D">
            <w:pPr>
              <w:tabs>
                <w:tab w:val="decimal" w:pos="802"/>
              </w:tabs>
              <w:spacing w:line="240" w:lineRule="exact"/>
              <w:ind w:left="-270" w:right="-154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7A019A78" w14:textId="77777777" w:rsidR="009643C6" w:rsidRPr="008F341A" w:rsidRDefault="009643C6" w:rsidP="00DE304D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69E44F66" w14:textId="4F697B25" w:rsidR="00DE304D" w:rsidRPr="008F341A" w:rsidRDefault="00B02EAA" w:rsidP="00DE304D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43</w:t>
            </w:r>
            <w:r w:rsidR="009643C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650</w:t>
            </w:r>
          </w:p>
        </w:tc>
        <w:tc>
          <w:tcPr>
            <w:tcW w:w="90" w:type="dxa"/>
          </w:tcPr>
          <w:p w14:paraId="76C6DA3D" w14:textId="77777777" w:rsidR="00F7338C" w:rsidRPr="008F341A" w:rsidRDefault="00F7338C" w:rsidP="00DE304D">
            <w:pPr>
              <w:tabs>
                <w:tab w:val="decimal" w:pos="802"/>
              </w:tabs>
              <w:spacing w:line="240" w:lineRule="exact"/>
              <w:ind w:left="-270" w:right="-154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12A4E929" w14:textId="77777777" w:rsidR="009643C6" w:rsidRPr="008F341A" w:rsidRDefault="009643C6" w:rsidP="00DE304D">
            <w:pPr>
              <w:tabs>
                <w:tab w:val="decimal" w:pos="714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45AF3C5D" w14:textId="73AD001B" w:rsidR="00DE304D" w:rsidRPr="008F341A" w:rsidRDefault="00B02EAA" w:rsidP="00DE304D">
            <w:pPr>
              <w:tabs>
                <w:tab w:val="decimal" w:pos="714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34</w:t>
            </w:r>
            <w:r w:rsidR="009643C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130</w:t>
            </w:r>
          </w:p>
        </w:tc>
        <w:tc>
          <w:tcPr>
            <w:tcW w:w="90" w:type="dxa"/>
          </w:tcPr>
          <w:p w14:paraId="6EAB8C55" w14:textId="77777777" w:rsidR="00F7338C" w:rsidRPr="008F341A" w:rsidRDefault="00F7338C" w:rsidP="00DE304D">
            <w:pPr>
              <w:tabs>
                <w:tab w:val="decimal" w:pos="719"/>
                <w:tab w:val="decimal" w:pos="802"/>
              </w:tabs>
              <w:spacing w:line="240" w:lineRule="exact"/>
              <w:ind w:left="-270"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15795128" w14:textId="77777777" w:rsidR="009643C6" w:rsidRPr="008F341A" w:rsidRDefault="009643C6" w:rsidP="00DE304D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46337CD5" w14:textId="2CA985B5" w:rsidR="00F7338C" w:rsidRPr="008F341A" w:rsidRDefault="00B02EAA" w:rsidP="00DE304D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25</w:t>
            </w:r>
            <w:r w:rsidR="009643C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246</w:t>
            </w:r>
          </w:p>
        </w:tc>
        <w:tc>
          <w:tcPr>
            <w:tcW w:w="90" w:type="dxa"/>
          </w:tcPr>
          <w:p w14:paraId="4048DD35" w14:textId="77777777" w:rsidR="00F7338C" w:rsidRPr="008F341A" w:rsidRDefault="00F7338C" w:rsidP="00DE304D">
            <w:pPr>
              <w:tabs>
                <w:tab w:val="decimal" w:pos="802"/>
              </w:tabs>
              <w:spacing w:line="240" w:lineRule="exact"/>
              <w:ind w:left="-270" w:right="-154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26F9B870" w14:textId="77777777" w:rsidR="009643C6" w:rsidRPr="008F341A" w:rsidRDefault="009643C6" w:rsidP="00DE304D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465B0E53" w14:textId="69F2EFF6" w:rsidR="00DE304D" w:rsidRPr="008F341A" w:rsidRDefault="00B02EAA" w:rsidP="00DE304D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146</w:t>
            </w:r>
            <w:r w:rsidR="009643C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168</w:t>
            </w:r>
          </w:p>
        </w:tc>
        <w:tc>
          <w:tcPr>
            <w:tcW w:w="90" w:type="dxa"/>
          </w:tcPr>
          <w:p w14:paraId="2E41585A" w14:textId="77777777" w:rsidR="00F7338C" w:rsidRPr="008F341A" w:rsidRDefault="00F7338C" w:rsidP="00DE304D">
            <w:pPr>
              <w:tabs>
                <w:tab w:val="decimal" w:pos="802"/>
                <w:tab w:val="decimal" w:pos="990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17F77B87" w14:textId="77777777" w:rsidR="009643C6" w:rsidRPr="008F341A" w:rsidRDefault="009643C6" w:rsidP="00DE304D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1BE73224" w14:textId="3DFEB526" w:rsidR="00F7338C" w:rsidRPr="008F341A" w:rsidRDefault="00B02EAA" w:rsidP="00DE304D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167</w:t>
            </w:r>
            <w:r w:rsidR="009643C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444</w:t>
            </w:r>
          </w:p>
        </w:tc>
        <w:tc>
          <w:tcPr>
            <w:tcW w:w="90" w:type="dxa"/>
          </w:tcPr>
          <w:p w14:paraId="0F7B4076" w14:textId="77777777" w:rsidR="00F7338C" w:rsidRPr="008F341A" w:rsidRDefault="00F7338C" w:rsidP="00DC5788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336D362B" w14:textId="77777777" w:rsidR="009643C6" w:rsidRPr="008F341A" w:rsidRDefault="009643C6" w:rsidP="00DC5788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066496E2" w14:textId="5129C5B2" w:rsidR="00B15C7F" w:rsidRPr="008F341A" w:rsidRDefault="00B02EAA" w:rsidP="00DC5788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458</w:t>
            </w:r>
            <w:r w:rsidR="009643C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518</w:t>
            </w:r>
          </w:p>
        </w:tc>
      </w:tr>
    </w:tbl>
    <w:p w14:paraId="44748EC4" w14:textId="77777777" w:rsidR="00B371F9" w:rsidRPr="008F341A" w:rsidRDefault="00B371F9" w:rsidP="00E25B9F">
      <w:pPr>
        <w:overflowPunct/>
        <w:autoSpaceDE/>
        <w:autoSpaceDN/>
        <w:adjustRightInd/>
        <w:spacing w:before="2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  <w:cs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</w:rPr>
        <w:br w:type="page"/>
      </w:r>
    </w:p>
    <w:p w14:paraId="1645B2B3" w14:textId="0F4E2881" w:rsidR="00F7338C" w:rsidRPr="008F341A" w:rsidRDefault="00F7338C" w:rsidP="00E25B9F">
      <w:pPr>
        <w:overflowPunct/>
        <w:autoSpaceDE/>
        <w:autoSpaceDN/>
        <w:adjustRightInd/>
        <w:spacing w:before="2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  <w:cs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</w:rPr>
        <w:lastRenderedPageBreak/>
        <w:t>หน่วย : บาท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900"/>
        <w:gridCol w:w="90"/>
        <w:gridCol w:w="900"/>
        <w:gridCol w:w="90"/>
        <w:gridCol w:w="810"/>
        <w:gridCol w:w="90"/>
        <w:gridCol w:w="720"/>
        <w:gridCol w:w="90"/>
        <w:gridCol w:w="810"/>
        <w:gridCol w:w="90"/>
        <w:gridCol w:w="810"/>
        <w:gridCol w:w="90"/>
        <w:gridCol w:w="900"/>
      </w:tblGrid>
      <w:tr w:rsidR="005713D6" w:rsidRPr="008F341A" w14:paraId="2E502058" w14:textId="77777777" w:rsidTr="002169EB">
        <w:trPr>
          <w:trHeight w:val="20"/>
          <w:tblHeader/>
        </w:trPr>
        <w:tc>
          <w:tcPr>
            <w:tcW w:w="8640" w:type="dxa"/>
            <w:gridSpan w:val="14"/>
          </w:tcPr>
          <w:p w14:paraId="67366F13" w14:textId="77777777" w:rsidR="005713D6" w:rsidRPr="008F341A" w:rsidRDefault="005713D6" w:rsidP="002169EB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713D6" w:rsidRPr="008F341A" w14:paraId="78A7004A" w14:textId="77777777" w:rsidTr="002169EB">
        <w:trPr>
          <w:trHeight w:val="20"/>
          <w:tblHeader/>
        </w:trPr>
        <w:tc>
          <w:tcPr>
            <w:tcW w:w="2250" w:type="dxa"/>
          </w:tcPr>
          <w:p w14:paraId="52F58DC9" w14:textId="77777777" w:rsidR="005713D6" w:rsidRPr="008F341A" w:rsidRDefault="005713D6" w:rsidP="002169EB">
            <w:pPr>
              <w:spacing w:line="260" w:lineRule="exact"/>
              <w:ind w:right="1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6390" w:type="dxa"/>
            <w:gridSpan w:val="13"/>
          </w:tcPr>
          <w:p w14:paraId="314D2C3D" w14:textId="77777777" w:rsidR="005713D6" w:rsidRPr="008F341A" w:rsidRDefault="005713D6" w:rsidP="002169EB">
            <w:pPr>
              <w:spacing w:line="2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ลูกหนี้การค้า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จำนวนวันที่เกินกำหนดชำระ</w:t>
            </w:r>
          </w:p>
        </w:tc>
      </w:tr>
      <w:tr w:rsidR="005713D6" w:rsidRPr="008F341A" w14:paraId="10C0015D" w14:textId="77777777" w:rsidTr="002169EB">
        <w:trPr>
          <w:trHeight w:val="20"/>
          <w:tblHeader/>
        </w:trPr>
        <w:tc>
          <w:tcPr>
            <w:tcW w:w="2250" w:type="dxa"/>
          </w:tcPr>
          <w:p w14:paraId="39C318CF" w14:textId="4D892381" w:rsidR="005713D6" w:rsidRPr="008F341A" w:rsidRDefault="005713D6" w:rsidP="002169EB">
            <w:pPr>
              <w:spacing w:line="320" w:lineRule="exact"/>
              <w:ind w:left="42" w:right="65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0" w:type="dxa"/>
          </w:tcPr>
          <w:p w14:paraId="0C9B95D8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ไม่เกินกำหนดชำระ</w:t>
            </w:r>
          </w:p>
        </w:tc>
        <w:tc>
          <w:tcPr>
            <w:tcW w:w="90" w:type="dxa"/>
          </w:tcPr>
          <w:p w14:paraId="47D02E60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88FE77A" w14:textId="17533DAB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&lt;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63AFFB8D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1522DF5" w14:textId="0366582E" w:rsidR="005713D6" w:rsidRPr="008F341A" w:rsidRDefault="00B02EAA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90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78B9F2C2" w14:textId="77777777" w:rsidR="005713D6" w:rsidRPr="008F341A" w:rsidRDefault="005713D6" w:rsidP="002169EB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10A2E5E7" w14:textId="3A15AA21" w:rsidR="005713D6" w:rsidRPr="008F341A" w:rsidRDefault="00B02EAA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91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180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545A9846" w14:textId="77777777" w:rsidR="005713D6" w:rsidRPr="008F341A" w:rsidRDefault="005713D6" w:rsidP="002169EB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290889A" w14:textId="69D5420A" w:rsidR="005713D6" w:rsidRPr="008F341A" w:rsidRDefault="00B02EAA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181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F3E5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5713D6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6DD5473F" w14:textId="77777777" w:rsidR="005713D6" w:rsidRPr="008F341A" w:rsidRDefault="005713D6" w:rsidP="002169EB">
            <w:pPr>
              <w:spacing w:line="24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A1B2AC8" w14:textId="553680B5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&gt;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365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</w:t>
            </w:r>
          </w:p>
        </w:tc>
        <w:tc>
          <w:tcPr>
            <w:tcW w:w="90" w:type="dxa"/>
          </w:tcPr>
          <w:p w14:paraId="6F450DE6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7332930" w14:textId="77777777" w:rsidR="005713D6" w:rsidRPr="008F341A" w:rsidRDefault="005713D6" w:rsidP="002169EB">
            <w:pPr>
              <w:spacing w:line="26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5713D6" w:rsidRPr="008F341A" w14:paraId="299D90ED" w14:textId="77777777" w:rsidTr="002169EB">
        <w:trPr>
          <w:trHeight w:val="180"/>
        </w:trPr>
        <w:tc>
          <w:tcPr>
            <w:tcW w:w="2250" w:type="dxa"/>
          </w:tcPr>
          <w:p w14:paraId="310107FB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</w:tcPr>
          <w:p w14:paraId="0F9BEEB2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6C20D337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4253D9CB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25D7217B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492C3244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3F913897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720" w:type="dxa"/>
          </w:tcPr>
          <w:p w14:paraId="4134C32F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2030C31C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09B9C545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36D18F1B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0" w:type="dxa"/>
          </w:tcPr>
          <w:p w14:paraId="206BCAA3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" w:type="dxa"/>
          </w:tcPr>
          <w:p w14:paraId="6249A229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900" w:type="dxa"/>
          </w:tcPr>
          <w:p w14:paraId="3DDEDBA8" w14:textId="77777777" w:rsidR="005713D6" w:rsidRPr="008F341A" w:rsidRDefault="005713D6" w:rsidP="002169EB">
            <w:pPr>
              <w:tabs>
                <w:tab w:val="decimal" w:pos="802"/>
              </w:tabs>
              <w:spacing w:line="140" w:lineRule="exact"/>
              <w:ind w:left="-274" w:right="14"/>
              <w:jc w:val="thaiDistribute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5713D6" w:rsidRPr="008F341A" w14:paraId="1062068F" w14:textId="77777777" w:rsidTr="002169EB">
        <w:trPr>
          <w:trHeight w:val="20"/>
        </w:trPr>
        <w:tc>
          <w:tcPr>
            <w:tcW w:w="2250" w:type="dxa"/>
          </w:tcPr>
          <w:p w14:paraId="1CCDA639" w14:textId="77777777" w:rsidR="005713D6" w:rsidRPr="008F341A" w:rsidRDefault="005713D6" w:rsidP="002169EB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อัตราผลขาดทุนด้านเครดิตที่คาดว่าจะเกิดขึ้น</w:t>
            </w:r>
            <w:r w:rsidRPr="008F341A">
              <w:rPr>
                <w:rFonts w:asciiTheme="majorBidi" w:hAnsiTheme="majorBidi" w:cstheme="majorBidi"/>
              </w:rPr>
              <w:t xml:space="preserve"> (</w:t>
            </w:r>
            <w:r w:rsidRPr="008F341A">
              <w:rPr>
                <w:rFonts w:asciiTheme="majorBidi" w:hAnsiTheme="majorBidi" w:cstheme="majorBidi" w:hint="cs"/>
                <w:cs/>
              </w:rPr>
              <w:t>ร้อยละ)</w:t>
            </w:r>
          </w:p>
        </w:tc>
        <w:tc>
          <w:tcPr>
            <w:tcW w:w="900" w:type="dxa"/>
          </w:tcPr>
          <w:p w14:paraId="186E8F2F" w14:textId="77777777" w:rsidR="005713D6" w:rsidRPr="008F341A" w:rsidRDefault="005713D6" w:rsidP="002169EB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6477B392" w14:textId="541E7685" w:rsidR="005713D6" w:rsidRPr="008F341A" w:rsidRDefault="00B02EAA" w:rsidP="002169EB">
            <w:pPr>
              <w:tabs>
                <w:tab w:val="decimal" w:pos="62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01</w:t>
            </w:r>
          </w:p>
        </w:tc>
        <w:tc>
          <w:tcPr>
            <w:tcW w:w="90" w:type="dxa"/>
          </w:tcPr>
          <w:p w14:paraId="5F30DC67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708438A0" w14:textId="77777777" w:rsidR="005713D6" w:rsidRPr="008F341A" w:rsidRDefault="005713D6" w:rsidP="002169EB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1B7D50D5" w14:textId="124E8F47" w:rsidR="005713D6" w:rsidRPr="008F341A" w:rsidRDefault="00B02EAA" w:rsidP="002169EB">
            <w:pPr>
              <w:tabs>
                <w:tab w:val="decimal" w:pos="630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02</w:t>
            </w:r>
          </w:p>
        </w:tc>
        <w:tc>
          <w:tcPr>
            <w:tcW w:w="90" w:type="dxa"/>
          </w:tcPr>
          <w:p w14:paraId="3192B4DA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6430CEE2" w14:textId="77777777" w:rsidR="005713D6" w:rsidRPr="008F341A" w:rsidRDefault="005713D6" w:rsidP="002169EB">
            <w:pPr>
              <w:tabs>
                <w:tab w:val="decimal" w:pos="7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3F7D9D14" w14:textId="63EB6116" w:rsidR="005713D6" w:rsidRPr="008F341A" w:rsidRDefault="00B02EAA" w:rsidP="002169EB">
            <w:pPr>
              <w:tabs>
                <w:tab w:val="decimal" w:pos="534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02</w:t>
            </w:r>
          </w:p>
        </w:tc>
        <w:tc>
          <w:tcPr>
            <w:tcW w:w="90" w:type="dxa"/>
          </w:tcPr>
          <w:p w14:paraId="50FFCE19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00927A04" w14:textId="77777777" w:rsidR="005713D6" w:rsidRPr="008F341A" w:rsidRDefault="005713D6" w:rsidP="002169EB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0E5F9245" w14:textId="0BAD309C" w:rsidR="005713D6" w:rsidRPr="008F341A" w:rsidRDefault="00B02EAA" w:rsidP="002169EB">
            <w:pPr>
              <w:tabs>
                <w:tab w:val="decimal" w:pos="444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13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.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26</w:t>
            </w:r>
          </w:p>
        </w:tc>
        <w:tc>
          <w:tcPr>
            <w:tcW w:w="90" w:type="dxa"/>
          </w:tcPr>
          <w:p w14:paraId="037B17FE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24542FB9" w14:textId="77777777" w:rsidR="005713D6" w:rsidRPr="008F341A" w:rsidRDefault="005713D6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4CB79021" w14:textId="276DEFF3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50</w:t>
            </w:r>
          </w:p>
        </w:tc>
        <w:tc>
          <w:tcPr>
            <w:tcW w:w="90" w:type="dxa"/>
          </w:tcPr>
          <w:p w14:paraId="392121DC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471CCB3D" w14:textId="77777777" w:rsidR="005713D6" w:rsidRPr="008F341A" w:rsidRDefault="005713D6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36ADC697" w14:textId="151F62F0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100</w:t>
            </w:r>
          </w:p>
        </w:tc>
        <w:tc>
          <w:tcPr>
            <w:tcW w:w="90" w:type="dxa"/>
          </w:tcPr>
          <w:p w14:paraId="43A86A1E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</w:tcPr>
          <w:p w14:paraId="2EFBE3E1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713D6" w:rsidRPr="008F341A" w14:paraId="7E18910C" w14:textId="77777777" w:rsidTr="002169EB">
        <w:trPr>
          <w:trHeight w:val="20"/>
        </w:trPr>
        <w:tc>
          <w:tcPr>
            <w:tcW w:w="2250" w:type="dxa"/>
          </w:tcPr>
          <w:p w14:paraId="1BA24AEF" w14:textId="77777777" w:rsidR="005713D6" w:rsidRPr="008F341A" w:rsidRDefault="005713D6" w:rsidP="002169EB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ลูกหนี้การค้า</w:t>
            </w:r>
          </w:p>
        </w:tc>
        <w:tc>
          <w:tcPr>
            <w:tcW w:w="900" w:type="dxa"/>
          </w:tcPr>
          <w:p w14:paraId="3C216208" w14:textId="75DEDF13" w:rsidR="005713D6" w:rsidRPr="008F341A" w:rsidRDefault="00B02EAA" w:rsidP="002169EB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470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532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344</w:t>
            </w:r>
          </w:p>
        </w:tc>
        <w:tc>
          <w:tcPr>
            <w:tcW w:w="90" w:type="dxa"/>
          </w:tcPr>
          <w:p w14:paraId="67BA9104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7B5A248F" w14:textId="5D5EA29A" w:rsidR="005713D6" w:rsidRPr="008F341A" w:rsidRDefault="00B02EAA" w:rsidP="002169EB">
            <w:pPr>
              <w:tabs>
                <w:tab w:val="decimal" w:pos="832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242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080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180</w:t>
            </w:r>
          </w:p>
        </w:tc>
        <w:tc>
          <w:tcPr>
            <w:tcW w:w="90" w:type="dxa"/>
          </w:tcPr>
          <w:p w14:paraId="4C39878C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5611DA9A" w14:textId="5B7A8B95" w:rsidR="005713D6" w:rsidRPr="008F341A" w:rsidRDefault="00B02EAA" w:rsidP="002169EB">
            <w:pPr>
              <w:tabs>
                <w:tab w:val="decimal" w:pos="735"/>
              </w:tabs>
              <w:spacing w:line="320" w:lineRule="exact"/>
              <w:ind w:right="-154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2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380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131</w:t>
            </w:r>
          </w:p>
        </w:tc>
        <w:tc>
          <w:tcPr>
            <w:tcW w:w="90" w:type="dxa"/>
          </w:tcPr>
          <w:p w14:paraId="05FC307F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9"/>
              <w:jc w:val="thaiDistribute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36DD36DA" w14:textId="6853BF48" w:rsidR="005713D6" w:rsidRPr="008F341A" w:rsidRDefault="00B02EAA" w:rsidP="002169EB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450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838</w:t>
            </w:r>
          </w:p>
        </w:tc>
        <w:tc>
          <w:tcPr>
            <w:tcW w:w="90" w:type="dxa"/>
          </w:tcPr>
          <w:p w14:paraId="5F8E244E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6B13BFBE" w14:textId="35BEDF4A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32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458</w:t>
            </w:r>
          </w:p>
        </w:tc>
        <w:tc>
          <w:tcPr>
            <w:tcW w:w="90" w:type="dxa"/>
          </w:tcPr>
          <w:p w14:paraId="6FAFBC14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43CF465F" w14:textId="2AF7C750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161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335</w:t>
            </w:r>
          </w:p>
        </w:tc>
        <w:tc>
          <w:tcPr>
            <w:tcW w:w="90" w:type="dxa"/>
          </w:tcPr>
          <w:p w14:paraId="01CB9524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7A252565" w14:textId="7E375AAB" w:rsidR="005713D6" w:rsidRPr="008F341A" w:rsidRDefault="00B02EAA" w:rsidP="002169EB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715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637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286</w:t>
            </w:r>
          </w:p>
        </w:tc>
      </w:tr>
      <w:tr w:rsidR="005713D6" w:rsidRPr="008F341A" w14:paraId="44CD9A9E" w14:textId="77777777" w:rsidTr="002169EB">
        <w:trPr>
          <w:trHeight w:val="20"/>
        </w:trPr>
        <w:tc>
          <w:tcPr>
            <w:tcW w:w="2250" w:type="dxa"/>
          </w:tcPr>
          <w:p w14:paraId="0F8165C9" w14:textId="77777777" w:rsidR="005713D6" w:rsidRPr="008F341A" w:rsidRDefault="005713D6" w:rsidP="002169EB">
            <w:pPr>
              <w:spacing w:line="320" w:lineRule="exact"/>
              <w:ind w:left="231" w:right="65" w:hanging="171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ค่าเผื่อผลขาดทุนด้านเครดิตที่คาดว่าจะเกิดขึ้นตลอดอายุ</w:t>
            </w:r>
          </w:p>
        </w:tc>
        <w:tc>
          <w:tcPr>
            <w:tcW w:w="900" w:type="dxa"/>
          </w:tcPr>
          <w:p w14:paraId="722A7D33" w14:textId="77777777" w:rsidR="005713D6" w:rsidRPr="008F341A" w:rsidRDefault="005713D6" w:rsidP="002169EB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6311FBAC" w14:textId="04EAC873" w:rsidR="005713D6" w:rsidRPr="008F341A" w:rsidRDefault="00B02EAA" w:rsidP="002169EB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36</w:t>
            </w:r>
            <w:r w:rsidR="005713D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962</w:t>
            </w:r>
          </w:p>
        </w:tc>
        <w:tc>
          <w:tcPr>
            <w:tcW w:w="90" w:type="dxa"/>
          </w:tcPr>
          <w:p w14:paraId="43F0CFEC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-154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086573CB" w14:textId="77777777" w:rsidR="005713D6" w:rsidRPr="008F341A" w:rsidRDefault="005713D6" w:rsidP="002169EB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3717EB2B" w14:textId="53F02789" w:rsidR="005713D6" w:rsidRPr="008F341A" w:rsidRDefault="00B02EAA" w:rsidP="002169EB">
            <w:pPr>
              <w:tabs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41</w:t>
            </w:r>
            <w:r w:rsidR="005713D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150</w:t>
            </w:r>
          </w:p>
        </w:tc>
        <w:tc>
          <w:tcPr>
            <w:tcW w:w="90" w:type="dxa"/>
          </w:tcPr>
          <w:p w14:paraId="2BA5A1D8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-154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0C3EB16A" w14:textId="77777777" w:rsidR="005713D6" w:rsidRPr="008F341A" w:rsidRDefault="005713D6" w:rsidP="002169EB">
            <w:pPr>
              <w:tabs>
                <w:tab w:val="decimal" w:pos="719"/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5C28F018" w14:textId="527DF83E" w:rsidR="005713D6" w:rsidRPr="008F341A" w:rsidRDefault="00B02EAA" w:rsidP="002169EB">
            <w:pPr>
              <w:tabs>
                <w:tab w:val="decimal" w:pos="714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48</w:t>
            </w:r>
            <w:r w:rsidR="005713D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143</w:t>
            </w:r>
          </w:p>
        </w:tc>
        <w:tc>
          <w:tcPr>
            <w:tcW w:w="90" w:type="dxa"/>
          </w:tcPr>
          <w:p w14:paraId="298FB897" w14:textId="77777777" w:rsidR="005713D6" w:rsidRPr="008F341A" w:rsidRDefault="005713D6" w:rsidP="002169EB">
            <w:pPr>
              <w:tabs>
                <w:tab w:val="decimal" w:pos="719"/>
                <w:tab w:val="decimal" w:pos="802"/>
              </w:tabs>
              <w:spacing w:line="240" w:lineRule="exact"/>
              <w:ind w:left="-270"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720" w:type="dxa"/>
          </w:tcPr>
          <w:p w14:paraId="09A9339A" w14:textId="77777777" w:rsidR="005713D6" w:rsidRPr="008F341A" w:rsidRDefault="005713D6" w:rsidP="002169EB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3B2D5E02" w14:textId="51D23570" w:rsidR="005713D6" w:rsidRPr="008F341A" w:rsidRDefault="00B02EAA" w:rsidP="002169EB">
            <w:pPr>
              <w:tabs>
                <w:tab w:val="decimal" w:pos="658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59</w:t>
            </w:r>
            <w:r w:rsidR="005713D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790</w:t>
            </w:r>
          </w:p>
        </w:tc>
        <w:tc>
          <w:tcPr>
            <w:tcW w:w="90" w:type="dxa"/>
          </w:tcPr>
          <w:p w14:paraId="567C3C01" w14:textId="77777777" w:rsidR="005713D6" w:rsidRPr="008F341A" w:rsidRDefault="005713D6" w:rsidP="002169EB">
            <w:pPr>
              <w:tabs>
                <w:tab w:val="decimal" w:pos="802"/>
              </w:tabs>
              <w:spacing w:line="240" w:lineRule="exact"/>
              <w:ind w:left="-270" w:right="-154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7716E4ED" w14:textId="77777777" w:rsidR="005713D6" w:rsidRPr="008F341A" w:rsidRDefault="005713D6" w:rsidP="002169EB">
            <w:pPr>
              <w:tabs>
                <w:tab w:val="decimal" w:pos="719"/>
                <w:tab w:val="decimal" w:pos="802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44594DE3" w14:textId="5396954D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16</w:t>
            </w:r>
            <w:r w:rsidR="005713D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229</w:t>
            </w:r>
          </w:p>
        </w:tc>
        <w:tc>
          <w:tcPr>
            <w:tcW w:w="90" w:type="dxa"/>
          </w:tcPr>
          <w:p w14:paraId="310DC59F" w14:textId="77777777" w:rsidR="005713D6" w:rsidRPr="008F341A" w:rsidRDefault="005713D6" w:rsidP="002169EB">
            <w:pPr>
              <w:tabs>
                <w:tab w:val="decimal" w:pos="802"/>
                <w:tab w:val="decimal" w:pos="990"/>
              </w:tabs>
              <w:spacing w:line="320" w:lineRule="exact"/>
              <w:ind w:right="-154" w:firstLine="9"/>
              <w:rPr>
                <w:rFonts w:asciiTheme="majorBidi" w:hAnsiTheme="majorBidi"/>
                <w:color w:val="000000"/>
                <w:lang w:eastAsia="ja-JP"/>
              </w:rPr>
            </w:pPr>
          </w:p>
        </w:tc>
        <w:tc>
          <w:tcPr>
            <w:tcW w:w="810" w:type="dxa"/>
          </w:tcPr>
          <w:p w14:paraId="78633B87" w14:textId="77777777" w:rsidR="005713D6" w:rsidRPr="008F341A" w:rsidRDefault="005713D6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</w:p>
          <w:p w14:paraId="11EF90EC" w14:textId="5CB542FB" w:rsidR="005713D6" w:rsidRPr="008F341A" w:rsidRDefault="00B02EAA" w:rsidP="002169EB">
            <w:pPr>
              <w:tabs>
                <w:tab w:val="decimal" w:pos="719"/>
              </w:tabs>
              <w:spacing w:line="32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161</w:t>
            </w:r>
            <w:r w:rsidR="005713D6"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335</w:t>
            </w:r>
          </w:p>
        </w:tc>
        <w:tc>
          <w:tcPr>
            <w:tcW w:w="90" w:type="dxa"/>
          </w:tcPr>
          <w:p w14:paraId="2E977059" w14:textId="77777777" w:rsidR="005713D6" w:rsidRPr="008F341A" w:rsidRDefault="005713D6" w:rsidP="002169EB">
            <w:pPr>
              <w:tabs>
                <w:tab w:val="decimal" w:pos="990"/>
              </w:tabs>
              <w:spacing w:line="32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00" w:type="dxa"/>
          </w:tcPr>
          <w:p w14:paraId="02BDCC2B" w14:textId="77777777" w:rsidR="005713D6" w:rsidRPr="008F341A" w:rsidRDefault="005713D6" w:rsidP="002169EB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  <w:p w14:paraId="464E4C30" w14:textId="0D6589AA" w:rsidR="005713D6" w:rsidRPr="008F341A" w:rsidRDefault="00B02EAA" w:rsidP="002169EB">
            <w:pPr>
              <w:tabs>
                <w:tab w:val="decimal" w:pos="804"/>
              </w:tabs>
              <w:spacing w:line="320" w:lineRule="exact"/>
              <w:ind w:right="-626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363</w:t>
            </w:r>
            <w:r w:rsidR="005713D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609</w:t>
            </w:r>
          </w:p>
        </w:tc>
      </w:tr>
    </w:tbl>
    <w:p w14:paraId="0ABC324C" w14:textId="0794B7F0" w:rsidR="00594C01" w:rsidRPr="008F341A" w:rsidRDefault="00B02EAA" w:rsidP="005E5FB5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594C01" w:rsidRPr="008F341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E24E32" w14:textId="434F6140" w:rsidR="00594C01" w:rsidRPr="008F341A" w:rsidRDefault="00594C01" w:rsidP="008F5831">
      <w:pPr>
        <w:overflowPunct/>
        <w:autoSpaceDE/>
        <w:autoSpaceDN/>
        <w:adjustRightInd/>
        <w:ind w:right="63" w:firstLine="540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สินค้าคงเหลือ </w:t>
      </w:r>
      <w:r w:rsidR="00D62503" w:rsidRPr="008F341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="00A35AD3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A35AD3" w:rsidRPr="008F341A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75CC1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FE64A9" w:rsidRPr="008F341A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4DEC408" w14:textId="77777777" w:rsidR="00594C01" w:rsidRPr="008F341A" w:rsidRDefault="00594C01" w:rsidP="00F16991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8837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1217"/>
        <w:gridCol w:w="147"/>
        <w:gridCol w:w="1199"/>
        <w:gridCol w:w="147"/>
        <w:gridCol w:w="1199"/>
        <w:gridCol w:w="147"/>
        <w:gridCol w:w="1199"/>
      </w:tblGrid>
      <w:tr w:rsidR="005713D6" w:rsidRPr="008F341A" w14:paraId="30F5A8E7" w14:textId="77777777" w:rsidTr="00145BF1">
        <w:trPr>
          <w:cantSplit/>
          <w:trHeight w:val="19"/>
        </w:trPr>
        <w:tc>
          <w:tcPr>
            <w:tcW w:w="3582" w:type="dxa"/>
          </w:tcPr>
          <w:p w14:paraId="76A1E130" w14:textId="77777777" w:rsidR="005713D6" w:rsidRPr="008F341A" w:rsidRDefault="005713D6" w:rsidP="005713D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563" w:type="dxa"/>
            <w:gridSpan w:val="3"/>
          </w:tcPr>
          <w:p w14:paraId="3B48E2E0" w14:textId="47CE1437" w:rsidR="005713D6" w:rsidRPr="008F341A" w:rsidRDefault="005713D6" w:rsidP="005713D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76348FB3" w14:textId="77777777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5979CE8C" w14:textId="026B9D5D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713D6" w:rsidRPr="008F341A" w14:paraId="1F7BFE96" w14:textId="77777777" w:rsidTr="00145BF1">
        <w:trPr>
          <w:cantSplit/>
          <w:trHeight w:val="19"/>
        </w:trPr>
        <w:tc>
          <w:tcPr>
            <w:tcW w:w="3582" w:type="dxa"/>
          </w:tcPr>
          <w:p w14:paraId="5791FFE3" w14:textId="77777777" w:rsidR="005713D6" w:rsidRPr="008F341A" w:rsidRDefault="005713D6" w:rsidP="005713D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17" w:type="dxa"/>
          </w:tcPr>
          <w:p w14:paraId="17129ED4" w14:textId="281CE119" w:rsidR="005713D6" w:rsidRPr="008F341A" w:rsidRDefault="00B02EAA" w:rsidP="005713D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4063EC0E" w14:textId="77777777" w:rsidR="005713D6" w:rsidRPr="008F341A" w:rsidRDefault="005713D6" w:rsidP="005713D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5463A209" w14:textId="2E948C36" w:rsidR="005713D6" w:rsidRPr="008F341A" w:rsidRDefault="00B02EAA" w:rsidP="005713D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0D4C2204" w14:textId="77777777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CC1B8C3" w14:textId="140A4D82" w:rsidR="005713D6" w:rsidRPr="008F341A" w:rsidRDefault="00B02EAA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6ED9EB5A" w14:textId="77777777" w:rsidR="005713D6" w:rsidRPr="008F341A" w:rsidRDefault="005713D6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926C5B8" w14:textId="4A06D732" w:rsidR="005713D6" w:rsidRPr="008F341A" w:rsidRDefault="00B02EAA" w:rsidP="005713D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8"/>
                <w:szCs w:val="28"/>
              </w:rPr>
              <w:t>2566</w:t>
            </w:r>
          </w:p>
        </w:tc>
      </w:tr>
      <w:tr w:rsidR="009643C6" w:rsidRPr="008F341A" w14:paraId="1CF98786" w14:textId="77777777" w:rsidTr="00145BF1">
        <w:trPr>
          <w:cantSplit/>
          <w:trHeight w:val="19"/>
        </w:trPr>
        <w:tc>
          <w:tcPr>
            <w:tcW w:w="3582" w:type="dxa"/>
          </w:tcPr>
          <w:p w14:paraId="2A4CE18C" w14:textId="0F4232E2" w:rsidR="009643C6" w:rsidRPr="008F341A" w:rsidRDefault="009643C6" w:rsidP="009643C6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217" w:type="dxa"/>
          </w:tcPr>
          <w:p w14:paraId="62758D93" w14:textId="03FB82BA" w:rsidR="009643C6" w:rsidRPr="008F341A" w:rsidRDefault="009643C6" w:rsidP="00145BF1">
            <w:pPr>
              <w:tabs>
                <w:tab w:val="decimal" w:pos="1071"/>
              </w:tabs>
              <w:spacing w:line="360" w:lineRule="exact"/>
              <w:ind w:left="4" w:right="52" w:hanging="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231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442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014</w:t>
            </w:r>
          </w:p>
        </w:tc>
        <w:tc>
          <w:tcPr>
            <w:tcW w:w="147" w:type="dxa"/>
          </w:tcPr>
          <w:p w14:paraId="52C538D0" w14:textId="77777777" w:rsidR="009643C6" w:rsidRPr="008F341A" w:rsidRDefault="009643C6" w:rsidP="009643C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7321596D" w14:textId="0C023A62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202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362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215</w:t>
            </w:r>
          </w:p>
        </w:tc>
        <w:tc>
          <w:tcPr>
            <w:tcW w:w="147" w:type="dxa"/>
          </w:tcPr>
          <w:p w14:paraId="6170B0F1" w14:textId="77777777" w:rsidR="009643C6" w:rsidRPr="008F341A" w:rsidRDefault="009643C6" w:rsidP="009643C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B41019E" w14:textId="552C31B5" w:rsidR="009643C6" w:rsidRPr="008F341A" w:rsidRDefault="009643C6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217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891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677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47E7CBBC" w14:textId="77777777" w:rsidR="009643C6" w:rsidRPr="008F341A" w:rsidRDefault="009643C6" w:rsidP="009643C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27FD420" w14:textId="76E5F503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199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212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020</w:t>
            </w:r>
          </w:p>
        </w:tc>
      </w:tr>
      <w:tr w:rsidR="009643C6" w:rsidRPr="008F341A" w14:paraId="7D13C84A" w14:textId="77777777" w:rsidTr="00145BF1">
        <w:trPr>
          <w:cantSplit/>
          <w:trHeight w:val="19"/>
        </w:trPr>
        <w:tc>
          <w:tcPr>
            <w:tcW w:w="3582" w:type="dxa"/>
          </w:tcPr>
          <w:p w14:paraId="2BD0E67D" w14:textId="79A6CB62" w:rsidR="009643C6" w:rsidRPr="008F341A" w:rsidRDefault="009643C6" w:rsidP="009643C6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  <w:cs/>
              </w:rPr>
              <w:t>วัสดุสิ้นเปลืองและภาชนะบรรจุ</w:t>
            </w:r>
          </w:p>
        </w:tc>
        <w:tc>
          <w:tcPr>
            <w:tcW w:w="1217" w:type="dxa"/>
          </w:tcPr>
          <w:p w14:paraId="082715D7" w14:textId="69D09C5C" w:rsidR="009643C6" w:rsidRPr="008F341A" w:rsidRDefault="00B02EAA" w:rsidP="00145BF1">
            <w:pPr>
              <w:tabs>
                <w:tab w:val="decimal" w:pos="1071"/>
              </w:tabs>
              <w:spacing w:line="360" w:lineRule="exact"/>
              <w:ind w:left="4" w:right="52" w:hanging="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34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740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427</w:t>
            </w:r>
          </w:p>
        </w:tc>
        <w:tc>
          <w:tcPr>
            <w:tcW w:w="147" w:type="dxa"/>
          </w:tcPr>
          <w:p w14:paraId="5E7D9712" w14:textId="77777777" w:rsidR="009643C6" w:rsidRPr="008F341A" w:rsidRDefault="009643C6" w:rsidP="009643C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3196FB3" w14:textId="0F92B73B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33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682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845</w:t>
            </w:r>
          </w:p>
        </w:tc>
        <w:tc>
          <w:tcPr>
            <w:tcW w:w="147" w:type="dxa"/>
          </w:tcPr>
          <w:p w14:paraId="51DED78E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D003EE5" w14:textId="556D81C1" w:rsidR="009643C6" w:rsidRPr="008F341A" w:rsidRDefault="009643C6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23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645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934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D79CF01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5071DED" w14:textId="3A247DCC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26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442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158</w:t>
            </w:r>
          </w:p>
        </w:tc>
      </w:tr>
      <w:tr w:rsidR="009643C6" w:rsidRPr="008F341A" w14:paraId="0FD21098" w14:textId="77777777" w:rsidTr="00145BF1">
        <w:trPr>
          <w:cantSplit/>
          <w:trHeight w:val="19"/>
        </w:trPr>
        <w:tc>
          <w:tcPr>
            <w:tcW w:w="3582" w:type="dxa"/>
          </w:tcPr>
          <w:p w14:paraId="7AF7ABC0" w14:textId="0ED57327" w:rsidR="009643C6" w:rsidRPr="008F341A" w:rsidRDefault="009643C6" w:rsidP="009643C6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inorBidi" w:hAnsiTheme="minorBidi" w:cstheme="minorBidi"/>
                <w:spacing w:val="-4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217" w:type="dxa"/>
          </w:tcPr>
          <w:p w14:paraId="0A84E21C" w14:textId="40EAC689" w:rsidR="009643C6" w:rsidRPr="008F341A" w:rsidRDefault="009643C6" w:rsidP="00145BF1">
            <w:pPr>
              <w:tabs>
                <w:tab w:val="decimal" w:pos="1071"/>
              </w:tabs>
              <w:spacing w:line="360" w:lineRule="exact"/>
              <w:ind w:left="4" w:right="52" w:hanging="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9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991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411</w:t>
            </w:r>
          </w:p>
        </w:tc>
        <w:tc>
          <w:tcPr>
            <w:tcW w:w="147" w:type="dxa"/>
          </w:tcPr>
          <w:p w14:paraId="26E2FB4E" w14:textId="77777777" w:rsidR="009643C6" w:rsidRPr="008F341A" w:rsidRDefault="009643C6" w:rsidP="009643C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CCF9C7A" w14:textId="693951F8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6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736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255</w:t>
            </w:r>
          </w:p>
        </w:tc>
        <w:tc>
          <w:tcPr>
            <w:tcW w:w="147" w:type="dxa"/>
          </w:tcPr>
          <w:p w14:paraId="73B2D68C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EDDBE28" w14:textId="4657F97C" w:rsidR="009643C6" w:rsidRPr="008F341A" w:rsidRDefault="009643C6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8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753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465</w:t>
            </w:r>
          </w:p>
        </w:tc>
        <w:tc>
          <w:tcPr>
            <w:tcW w:w="147" w:type="dxa"/>
          </w:tcPr>
          <w:p w14:paraId="0BD4E3C5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132AAE0" w14:textId="1A8FE24F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6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736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255</w:t>
            </w:r>
          </w:p>
        </w:tc>
      </w:tr>
      <w:tr w:rsidR="009643C6" w:rsidRPr="008F341A" w14:paraId="0F6F8E4F" w14:textId="77777777" w:rsidTr="00145BF1">
        <w:trPr>
          <w:cantSplit/>
          <w:trHeight w:val="19"/>
        </w:trPr>
        <w:tc>
          <w:tcPr>
            <w:tcW w:w="3582" w:type="dxa"/>
          </w:tcPr>
          <w:p w14:paraId="08D35A0F" w14:textId="2DAF5F15" w:rsidR="009643C6" w:rsidRPr="008F341A" w:rsidRDefault="009643C6" w:rsidP="009643C6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217" w:type="dxa"/>
          </w:tcPr>
          <w:p w14:paraId="2F32B154" w14:textId="6E53C631" w:rsidR="009643C6" w:rsidRPr="008F341A" w:rsidRDefault="009643C6" w:rsidP="00145BF1">
            <w:pPr>
              <w:tabs>
                <w:tab w:val="decimal" w:pos="1071"/>
              </w:tabs>
              <w:spacing w:line="360" w:lineRule="exact"/>
              <w:ind w:left="4" w:right="52" w:hanging="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43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394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156</w:t>
            </w:r>
          </w:p>
        </w:tc>
        <w:tc>
          <w:tcPr>
            <w:tcW w:w="147" w:type="dxa"/>
          </w:tcPr>
          <w:p w14:paraId="46C9A45E" w14:textId="77777777" w:rsidR="009643C6" w:rsidRPr="008F341A" w:rsidRDefault="009643C6" w:rsidP="009643C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0B378DC" w14:textId="0C5FCB54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35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531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454</w:t>
            </w:r>
          </w:p>
        </w:tc>
        <w:tc>
          <w:tcPr>
            <w:tcW w:w="147" w:type="dxa"/>
          </w:tcPr>
          <w:p w14:paraId="403075D3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E24FAB1" w14:textId="25481639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42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071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908</w:t>
            </w:r>
          </w:p>
        </w:tc>
        <w:tc>
          <w:tcPr>
            <w:tcW w:w="147" w:type="dxa"/>
          </w:tcPr>
          <w:p w14:paraId="0BB22661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C77150E" w14:textId="01974016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34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243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913</w:t>
            </w:r>
          </w:p>
        </w:tc>
      </w:tr>
      <w:tr w:rsidR="009643C6" w:rsidRPr="008F341A" w14:paraId="07FB3FB1" w14:textId="77777777" w:rsidTr="00145BF1">
        <w:trPr>
          <w:cantSplit/>
          <w:trHeight w:val="19"/>
        </w:trPr>
        <w:tc>
          <w:tcPr>
            <w:tcW w:w="3582" w:type="dxa"/>
          </w:tcPr>
          <w:p w14:paraId="45B32678" w14:textId="3BDF8025" w:rsidR="009643C6" w:rsidRPr="008F341A" w:rsidRDefault="009643C6" w:rsidP="009643C6">
            <w:pPr>
              <w:tabs>
                <w:tab w:val="left" w:pos="630"/>
              </w:tabs>
              <w:spacing w:line="360" w:lineRule="exact"/>
              <w:ind w:left="164" w:right="63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217" w:type="dxa"/>
          </w:tcPr>
          <w:p w14:paraId="04D7A529" w14:textId="78961E1A" w:rsidR="009643C6" w:rsidRPr="008F341A" w:rsidRDefault="009643C6" w:rsidP="00145BF1">
            <w:pPr>
              <w:tabs>
                <w:tab w:val="decimal" w:pos="1071"/>
              </w:tabs>
              <w:spacing w:line="360" w:lineRule="exact"/>
              <w:ind w:left="4" w:right="52" w:hanging="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12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298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320</w:t>
            </w:r>
          </w:p>
        </w:tc>
        <w:tc>
          <w:tcPr>
            <w:tcW w:w="147" w:type="dxa"/>
          </w:tcPr>
          <w:p w14:paraId="5FE7C805" w14:textId="77777777" w:rsidR="009643C6" w:rsidRPr="008F341A" w:rsidRDefault="009643C6" w:rsidP="009643C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9F15583" w14:textId="5509EF6F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5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693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722</w:t>
            </w:r>
          </w:p>
        </w:tc>
        <w:tc>
          <w:tcPr>
            <w:tcW w:w="147" w:type="dxa"/>
          </w:tcPr>
          <w:p w14:paraId="1A6A596F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7CF5BECD" w14:textId="40C42C2E" w:rsidR="009643C6" w:rsidRPr="008F341A" w:rsidRDefault="009643C6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12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298</w:t>
            </w:r>
            <w:r w:rsidR="00B71183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320</w:t>
            </w:r>
          </w:p>
        </w:tc>
        <w:tc>
          <w:tcPr>
            <w:tcW w:w="147" w:type="dxa"/>
          </w:tcPr>
          <w:p w14:paraId="7AA5C99C" w14:textId="77777777" w:rsidR="009643C6" w:rsidRPr="008F341A" w:rsidRDefault="009643C6" w:rsidP="009643C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53471B6" w14:textId="614C8D2B" w:rsidR="009643C6" w:rsidRPr="008F341A" w:rsidRDefault="00B02EAA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5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693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722</w:t>
            </w:r>
          </w:p>
        </w:tc>
      </w:tr>
      <w:tr w:rsidR="009643C6" w:rsidRPr="008F341A" w14:paraId="750246AC" w14:textId="77777777" w:rsidTr="00145BF1">
        <w:trPr>
          <w:cantSplit/>
          <w:trHeight w:val="19"/>
        </w:trPr>
        <w:tc>
          <w:tcPr>
            <w:tcW w:w="3582" w:type="dxa"/>
          </w:tcPr>
          <w:p w14:paraId="4CC72458" w14:textId="0843EB47" w:rsidR="009643C6" w:rsidRPr="008F341A" w:rsidRDefault="009643C6" w:rsidP="009643C6">
            <w:pPr>
              <w:tabs>
                <w:tab w:val="left" w:pos="630"/>
              </w:tabs>
              <w:spacing w:line="360" w:lineRule="exact"/>
              <w:ind w:left="164" w:right="-175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8F341A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 xml:space="preserve">  ค่าเผื่อสินค้าเสื่อมคุณภาพ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ECA22E8" w14:textId="23A7871A" w:rsidR="009643C6" w:rsidRPr="008F341A" w:rsidRDefault="009643C6" w:rsidP="00145BF1">
            <w:pPr>
              <w:tabs>
                <w:tab w:val="decimal" w:pos="1170"/>
              </w:tabs>
              <w:spacing w:line="360" w:lineRule="exact"/>
              <w:ind w:left="4" w:right="52" w:hanging="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(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11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428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353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7BA9D713" w14:textId="77777777" w:rsidR="009643C6" w:rsidRPr="008F341A" w:rsidRDefault="009643C6" w:rsidP="009643C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CE7F7" w14:textId="38C07B9A" w:rsidR="009643C6" w:rsidRPr="008F341A" w:rsidRDefault="009643C6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9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629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882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2D4BD682" w14:textId="77777777" w:rsidR="009643C6" w:rsidRPr="008F341A" w:rsidRDefault="009643C6" w:rsidP="009643C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102A8" w14:textId="0FCE268C" w:rsidR="009643C6" w:rsidRPr="008F341A" w:rsidRDefault="009643C6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 xml:space="preserve"> (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11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428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353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777FC12B" w14:textId="77777777" w:rsidR="009643C6" w:rsidRPr="008F341A" w:rsidRDefault="009643C6" w:rsidP="009643C6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227C2A" w14:textId="149CDC78" w:rsidR="009643C6" w:rsidRPr="008F341A" w:rsidRDefault="009643C6" w:rsidP="009643C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9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629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="00B02EAA" w:rsidRPr="008F341A">
              <w:rPr>
                <w:rFonts w:asciiTheme="minorBidi" w:hAnsiTheme="minorBidi" w:cstheme="minorBidi"/>
                <w:sz w:val="28"/>
                <w:szCs w:val="28"/>
              </w:rPr>
              <w:t>882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</w:tr>
      <w:tr w:rsidR="005713D6" w:rsidRPr="008F341A" w14:paraId="7F9B8702" w14:textId="77777777" w:rsidTr="00145BF1">
        <w:trPr>
          <w:cantSplit/>
          <w:trHeight w:val="19"/>
        </w:trPr>
        <w:tc>
          <w:tcPr>
            <w:tcW w:w="3582" w:type="dxa"/>
          </w:tcPr>
          <w:p w14:paraId="735E3895" w14:textId="77777777" w:rsidR="005713D6" w:rsidRPr="008F341A" w:rsidRDefault="005713D6" w:rsidP="005713D6">
            <w:pPr>
              <w:tabs>
                <w:tab w:val="left" w:pos="630"/>
              </w:tabs>
              <w:spacing w:line="360" w:lineRule="exact"/>
              <w:ind w:right="63" w:firstLine="360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double" w:sz="4" w:space="0" w:color="auto"/>
            </w:tcBorders>
          </w:tcPr>
          <w:p w14:paraId="00AD8EF7" w14:textId="26BADC95" w:rsidR="009643C6" w:rsidRPr="008F341A" w:rsidRDefault="00B02EAA" w:rsidP="00145BF1">
            <w:pPr>
              <w:tabs>
                <w:tab w:val="decimal" w:pos="1071"/>
              </w:tabs>
              <w:spacing w:line="360" w:lineRule="exact"/>
              <w:ind w:left="4" w:right="52" w:hanging="4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320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437</w:t>
            </w:r>
            <w:r w:rsidR="00145BF1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975</w:t>
            </w:r>
          </w:p>
        </w:tc>
        <w:tc>
          <w:tcPr>
            <w:tcW w:w="147" w:type="dxa"/>
          </w:tcPr>
          <w:p w14:paraId="1D523D53" w14:textId="77777777" w:rsidR="005713D6" w:rsidRPr="008F341A" w:rsidRDefault="005713D6" w:rsidP="005713D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75757" w14:textId="2C212670" w:rsidR="005713D6" w:rsidRPr="008F341A" w:rsidRDefault="00B02EAA" w:rsidP="005713D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274</w:t>
            </w:r>
            <w:r w:rsidR="005713D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376</w:t>
            </w:r>
            <w:r w:rsidR="005713D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609</w:t>
            </w:r>
          </w:p>
        </w:tc>
        <w:tc>
          <w:tcPr>
            <w:tcW w:w="147" w:type="dxa"/>
          </w:tcPr>
          <w:p w14:paraId="6FAEA72A" w14:textId="77777777" w:rsidR="005713D6" w:rsidRPr="008F341A" w:rsidRDefault="005713D6" w:rsidP="005713D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4FF6EA" w14:textId="1278A96E" w:rsidR="005713D6" w:rsidRPr="008F341A" w:rsidRDefault="00B02EAA" w:rsidP="005713D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293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232</w:t>
            </w:r>
            <w:r w:rsidR="009643C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951</w:t>
            </w:r>
          </w:p>
        </w:tc>
        <w:tc>
          <w:tcPr>
            <w:tcW w:w="147" w:type="dxa"/>
          </w:tcPr>
          <w:p w14:paraId="08C01DD7" w14:textId="77777777" w:rsidR="005713D6" w:rsidRPr="008F341A" w:rsidRDefault="005713D6" w:rsidP="005713D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4588BD" w14:textId="75BD83A9" w:rsidR="005713D6" w:rsidRPr="008F341A" w:rsidRDefault="00B02EAA" w:rsidP="005713D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sz w:val="28"/>
                <w:szCs w:val="28"/>
              </w:rPr>
            </w:pPr>
            <w:r w:rsidRPr="008F341A">
              <w:rPr>
                <w:rFonts w:asciiTheme="minorBidi" w:hAnsiTheme="minorBidi" w:cstheme="minorBidi"/>
                <w:sz w:val="28"/>
                <w:szCs w:val="28"/>
              </w:rPr>
              <w:t>262</w:t>
            </w:r>
            <w:r w:rsidR="005713D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698</w:t>
            </w:r>
            <w:r w:rsidR="005713D6" w:rsidRPr="008F341A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8F341A">
              <w:rPr>
                <w:rFonts w:asciiTheme="minorBidi" w:hAnsiTheme="minorBidi" w:cstheme="minorBidi"/>
                <w:sz w:val="28"/>
                <w:szCs w:val="28"/>
              </w:rPr>
              <w:t>186</w:t>
            </w:r>
          </w:p>
        </w:tc>
      </w:tr>
    </w:tbl>
    <w:p w14:paraId="52033DA7" w14:textId="1C695001" w:rsidR="00D46EA4" w:rsidRPr="008F341A" w:rsidRDefault="000A06A3" w:rsidP="00B02EAA">
      <w:pPr>
        <w:overflowPunct/>
        <w:autoSpaceDE/>
        <w:autoSpaceDN/>
        <w:adjustRightInd/>
        <w:spacing w:before="240"/>
        <w:ind w:left="547" w:right="-29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ในระหว่างปี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2566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บริษัทบันทึกการปรับลดราคาทุนของสินค้าคงเหลือจากค่าเผื่อสินค้าเสื่อมคุณภาพเป็นจำนวน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sz w:val="32"/>
          <w:szCs w:val="32"/>
        </w:rPr>
        <w:t>1</w:t>
      </w:r>
      <w:r w:rsidR="009643C6"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80</w:t>
      </w:r>
      <w:r w:rsidR="009643C6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ล้านบาท 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4</w:t>
      </w:r>
      <w:r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71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ล้านบาท ตามลำดับ โดยแสดงเป็นส่วนหนึ่งของต้นทุนขาย </w:t>
      </w:r>
    </w:p>
    <w:p w14:paraId="32FCE4B5" w14:textId="6357765C" w:rsidR="000A06A3" w:rsidRPr="008F341A" w:rsidRDefault="00D46EA4" w:rsidP="00B02EAA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มูลค่าของสินค้าคงเหลือที่รับรู้เป็นต้นทุนขายในงบการเงินรวมสำหรับปีสิ้นสุดวันที่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="00456427" w:rsidRPr="008F341A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2566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มีจำนวน 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456427" w:rsidRPr="008F341A">
        <w:rPr>
          <w:rFonts w:asciiTheme="majorBidi" w:hAnsiTheme="majorBidi" w:cstheme="majorBidi"/>
          <w:spacing w:val="-2"/>
          <w:sz w:val="32"/>
          <w:szCs w:val="32"/>
        </w:rPr>
        <w:t>,</w:t>
      </w:r>
      <w:r w:rsidR="00C013AF" w:rsidRPr="008F341A">
        <w:rPr>
          <w:rFonts w:asciiTheme="majorBidi" w:hAnsiTheme="majorBidi" w:cstheme="majorBidi"/>
          <w:spacing w:val="-2"/>
          <w:sz w:val="32"/>
          <w:szCs w:val="32"/>
        </w:rPr>
        <w:t>532</w:t>
      </w:r>
      <w:r w:rsidR="00456427" w:rsidRPr="008F341A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C013AF" w:rsidRPr="008F341A">
        <w:rPr>
          <w:rFonts w:asciiTheme="majorBidi" w:hAnsiTheme="majorBidi" w:cstheme="majorBidi"/>
          <w:spacing w:val="-2"/>
          <w:sz w:val="32"/>
          <w:szCs w:val="32"/>
        </w:rPr>
        <w:t>99</w:t>
      </w:r>
      <w:r w:rsidR="00456427" w:rsidRPr="008F341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456427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ล้านบาท และ 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3</w:t>
      </w:r>
      <w:r w:rsidR="00364941" w:rsidRPr="008F341A">
        <w:rPr>
          <w:rFonts w:asciiTheme="majorBidi" w:hAnsiTheme="majorBidi" w:cstheme="majorBidi"/>
          <w:spacing w:val="-2"/>
          <w:sz w:val="32"/>
          <w:szCs w:val="32"/>
        </w:rPr>
        <w:t>,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033</w:t>
      </w:r>
      <w:r w:rsidR="00364941" w:rsidRPr="008F341A">
        <w:rPr>
          <w:rFonts w:asciiTheme="majorBidi" w:hAnsiTheme="majorBidi" w:cstheme="majorBidi"/>
          <w:spacing w:val="-2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79</w:t>
      </w:r>
      <w:r w:rsidRPr="008F341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ล้านบาท </w:t>
      </w:r>
      <w:r w:rsidR="00456427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ตามลำดับ </w:t>
      </w:r>
      <w:r w:rsidR="003632E6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และ</w:t>
      </w:r>
      <w:r w:rsidR="000A06A3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มูลค่าของสินค้าคงเหลือ</w:t>
      </w:r>
      <w:r w:rsidR="00456427" w:rsidRPr="008F341A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="000A06A3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ที่รับรู้เป็นต้นทุนขาย</w:t>
      </w:r>
      <w:r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ในงบการเงินเฉพาะกิจการ</w:t>
      </w:r>
      <w:r w:rsidR="000A06A3" w:rsidRPr="008F341A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="000A06A3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0A06A3" w:rsidRPr="008F341A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="000A06A3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0A06A3" w:rsidRPr="008F341A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2566</w:t>
      </w:r>
      <w:r w:rsidR="00456427" w:rsidRPr="008F341A">
        <w:rPr>
          <w:rFonts w:asciiTheme="majorBidi" w:hAnsiTheme="majorBidi" w:cstheme="majorBidi"/>
          <w:sz w:val="32"/>
          <w:szCs w:val="32"/>
          <w:cs/>
        </w:rPr>
        <w:br/>
      </w:r>
      <w:r w:rsidR="000A06A3" w:rsidRPr="008F341A">
        <w:rPr>
          <w:rFonts w:asciiTheme="majorBidi" w:hAnsiTheme="majorBidi" w:cstheme="majorBidi" w:hint="cs"/>
          <w:sz w:val="32"/>
          <w:szCs w:val="32"/>
          <w:cs/>
        </w:rPr>
        <w:t xml:space="preserve">มีจำนวน </w:t>
      </w:r>
      <w:r w:rsidR="00B02EAA" w:rsidRPr="008F341A">
        <w:rPr>
          <w:rFonts w:asciiTheme="majorBidi" w:hAnsiTheme="majorBidi" w:cstheme="majorBidi"/>
          <w:sz w:val="32"/>
          <w:szCs w:val="32"/>
        </w:rPr>
        <w:t>3</w:t>
      </w:r>
      <w:r w:rsidR="00456427" w:rsidRPr="008F341A">
        <w:rPr>
          <w:rFonts w:asciiTheme="majorBidi" w:hAnsiTheme="majorBidi" w:cstheme="majorBidi"/>
          <w:sz w:val="32"/>
          <w:szCs w:val="32"/>
        </w:rPr>
        <w:t>,</w:t>
      </w:r>
      <w:r w:rsidR="00B02EAA" w:rsidRPr="008F341A">
        <w:rPr>
          <w:rFonts w:asciiTheme="majorBidi" w:hAnsiTheme="majorBidi" w:cstheme="majorBidi"/>
          <w:sz w:val="32"/>
          <w:szCs w:val="32"/>
        </w:rPr>
        <w:t>467</w:t>
      </w:r>
      <w:r w:rsidR="00456427"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21</w:t>
      </w:r>
      <w:r w:rsidR="000A06A3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0A06A3" w:rsidRPr="008F341A">
        <w:rPr>
          <w:rFonts w:asciiTheme="majorBidi" w:hAnsiTheme="majorBidi" w:cstheme="majorBidi" w:hint="cs"/>
          <w:sz w:val="32"/>
          <w:szCs w:val="32"/>
          <w:cs/>
        </w:rPr>
        <w:t xml:space="preserve">ล้านบาท 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3</w:t>
      </w:r>
      <w:r w:rsidR="000A06A3" w:rsidRPr="008F341A">
        <w:rPr>
          <w:rFonts w:asciiTheme="majorBidi" w:hAnsiTheme="majorBidi" w:cstheme="majorBidi"/>
          <w:sz w:val="32"/>
          <w:szCs w:val="32"/>
        </w:rPr>
        <w:t>,</w:t>
      </w:r>
      <w:r w:rsidR="00B02EAA" w:rsidRPr="008F341A">
        <w:rPr>
          <w:rFonts w:asciiTheme="majorBidi" w:hAnsiTheme="majorBidi" w:cstheme="majorBidi"/>
          <w:sz w:val="32"/>
          <w:szCs w:val="32"/>
        </w:rPr>
        <w:t>004</w:t>
      </w:r>
      <w:r w:rsidR="000A06A3"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63</w:t>
      </w:r>
      <w:r w:rsidR="000A06A3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0A06A3" w:rsidRPr="008F341A">
        <w:rPr>
          <w:rFonts w:asciiTheme="majorBidi" w:hAnsiTheme="majorBidi" w:cstheme="majorBidi" w:hint="cs"/>
          <w:sz w:val="32"/>
          <w:szCs w:val="32"/>
          <w:cs/>
        </w:rPr>
        <w:t>ล้านบาท ตามลำดับ</w:t>
      </w:r>
    </w:p>
    <w:p w14:paraId="1906DC63" w14:textId="77777777" w:rsidR="00B371F9" w:rsidRPr="008F341A" w:rsidRDefault="00B371F9" w:rsidP="0059698C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7D60B07" w14:textId="200F0089" w:rsidR="00DA6DF2" w:rsidRPr="008F341A" w:rsidRDefault="00B02EAA" w:rsidP="0059698C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DA6DF2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A6DF2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6DF2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200C5676" w14:textId="04C5CF7C" w:rsidR="00DA6DF2" w:rsidRPr="008F341A" w:rsidRDefault="00DA6DF2" w:rsidP="0098376C">
      <w:pPr>
        <w:ind w:left="540" w:right="-9"/>
        <w:outlineLvl w:val="0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pacing w:val="-6"/>
          <w:sz w:val="32"/>
          <w:szCs w:val="32"/>
          <w:cs/>
        </w:rPr>
        <w:t>สินทรัพย์ทางการเงินหมุนเวียนอื่น</w:t>
      </w:r>
      <w:r w:rsidRPr="008F341A">
        <w:rPr>
          <w:rFonts w:asciiTheme="majorBidi" w:hAnsiTheme="majorBidi" w:hint="cs"/>
          <w:spacing w:val="-6"/>
          <w:cs/>
        </w:rPr>
        <w:t xml:space="preserve"> </w:t>
      </w:r>
      <w:r w:rsidRPr="008F341A">
        <w:rPr>
          <w:rFonts w:asciiTheme="majorBidi" w:hAnsiTheme="majorBidi" w:hint="cs"/>
          <w:spacing w:val="-6"/>
          <w:sz w:val="32"/>
          <w:szCs w:val="32"/>
          <w:cs/>
        </w:rPr>
        <w:t>ณ</w:t>
      </w:r>
      <w:r w:rsidRPr="008F341A">
        <w:rPr>
          <w:rFonts w:asciiTheme="majorBidi" w:hAnsiTheme="majorBidi" w:hint="cs"/>
          <w:spacing w:val="-6"/>
          <w:cs/>
        </w:rPr>
        <w:t xml:space="preserve"> </w:t>
      </w:r>
      <w:r w:rsidRPr="008F341A">
        <w:rPr>
          <w:rFonts w:asciiTheme="majorBidi" w:hAnsiTheme="majorBidi" w:hint="cs"/>
          <w:spacing w:val="-6"/>
          <w:sz w:val="32"/>
          <w:szCs w:val="32"/>
          <w:cs/>
        </w:rPr>
        <w:t>วันที่</w:t>
      </w:r>
      <w:r w:rsidRPr="008F341A">
        <w:rPr>
          <w:rFonts w:asciiTheme="majorBidi" w:hAnsiTheme="majorBidi" w:hint="cs"/>
          <w:spacing w:val="-6"/>
          <w:sz w:val="28"/>
          <w:szCs w:val="28"/>
          <w:cs/>
        </w:rPr>
        <w:t xml:space="preserve"> </w:t>
      </w:r>
      <w:r w:rsidR="00B02EAA" w:rsidRPr="008F341A">
        <w:rPr>
          <w:rFonts w:asciiTheme="majorBidi" w:hAnsiTheme="majorBidi"/>
          <w:spacing w:val="-6"/>
          <w:sz w:val="32"/>
          <w:szCs w:val="32"/>
        </w:rPr>
        <w:t>31</w:t>
      </w:r>
      <w:r w:rsidRPr="008F341A">
        <w:rPr>
          <w:rFonts w:asciiTheme="majorBidi" w:hAnsiTheme="majorBidi"/>
          <w:spacing w:val="-6"/>
        </w:rPr>
        <w:t xml:space="preserve"> </w:t>
      </w:r>
      <w:r w:rsidRPr="008F341A">
        <w:rPr>
          <w:rFonts w:asciiTheme="majorBidi" w:hAnsiTheme="majorBidi" w:hint="cs"/>
          <w:spacing w:val="-6"/>
          <w:sz w:val="32"/>
          <w:szCs w:val="32"/>
          <w:cs/>
        </w:rPr>
        <w:t>ธันวาค</w:t>
      </w:r>
      <w:r w:rsidR="0098376C" w:rsidRPr="008F341A">
        <w:rPr>
          <w:rFonts w:asciiTheme="majorBidi" w:hAnsiTheme="majorBidi" w:hint="cs"/>
          <w:spacing w:val="-6"/>
          <w:sz w:val="32"/>
          <w:szCs w:val="32"/>
          <w:cs/>
        </w:rPr>
        <w:t>ม</w:t>
      </w:r>
      <w:r w:rsidR="0098376C" w:rsidRPr="008F341A">
        <w:rPr>
          <w:rFonts w:asciiTheme="majorBidi" w:hAnsiTheme="majorBidi" w:hint="cs"/>
          <w:spacing w:val="-6"/>
          <w:cs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>ประกอบด้วย</w:t>
      </w:r>
    </w:p>
    <w:p w14:paraId="716A2732" w14:textId="77777777" w:rsidR="001858BC" w:rsidRPr="008F341A" w:rsidRDefault="001858BC" w:rsidP="00F16991">
      <w:pPr>
        <w:ind w:left="547" w:right="-27"/>
        <w:jc w:val="right"/>
        <w:rPr>
          <w:rFonts w:ascii="Angsana New" w:hAnsi="Angsana New"/>
          <w:b/>
          <w:bCs/>
        </w:rPr>
      </w:pPr>
      <w:r w:rsidRPr="008F341A">
        <w:rPr>
          <w:rFonts w:ascii="Angsana New" w:hAnsi="Angsana New"/>
          <w:b/>
          <w:bCs/>
          <w:cs/>
          <w:lang w:val="th-TH"/>
        </w:rPr>
        <w:t xml:space="preserve">หน่วย </w:t>
      </w:r>
      <w:r w:rsidRPr="008F341A">
        <w:rPr>
          <w:rFonts w:ascii="Angsana New" w:hAnsi="Angsana New"/>
          <w:b/>
          <w:bCs/>
        </w:rPr>
        <w:t xml:space="preserve">: </w:t>
      </w:r>
      <w:r w:rsidRPr="008F341A">
        <w:rPr>
          <w:rFonts w:ascii="Angsana New" w:hAnsi="Angsana New"/>
          <w:b/>
          <w:bCs/>
          <w:cs/>
        </w:rPr>
        <w:t>บาท</w:t>
      </w:r>
    </w:p>
    <w:tbl>
      <w:tblPr>
        <w:tblW w:w="8986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2"/>
        <w:gridCol w:w="1070"/>
        <w:gridCol w:w="137"/>
        <w:gridCol w:w="1129"/>
        <w:gridCol w:w="137"/>
        <w:gridCol w:w="1126"/>
        <w:gridCol w:w="137"/>
        <w:gridCol w:w="1128"/>
      </w:tblGrid>
      <w:tr w:rsidR="00450726" w:rsidRPr="008F341A" w14:paraId="0B4BE00D" w14:textId="77777777" w:rsidTr="008D5488">
        <w:trPr>
          <w:cantSplit/>
          <w:trHeight w:val="19"/>
        </w:trPr>
        <w:tc>
          <w:tcPr>
            <w:tcW w:w="4122" w:type="dxa"/>
          </w:tcPr>
          <w:p w14:paraId="7FE21986" w14:textId="77777777" w:rsidR="00450726" w:rsidRPr="008F341A" w:rsidRDefault="00450726" w:rsidP="0045072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336" w:type="dxa"/>
            <w:gridSpan w:val="3"/>
          </w:tcPr>
          <w:p w14:paraId="1FFA332D" w14:textId="61EB45BB" w:rsidR="00450726" w:rsidRPr="008F341A" w:rsidRDefault="00450726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137" w:type="dxa"/>
          </w:tcPr>
          <w:p w14:paraId="5C8A04CF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  <w:tc>
          <w:tcPr>
            <w:tcW w:w="2391" w:type="dxa"/>
            <w:gridSpan w:val="3"/>
          </w:tcPr>
          <w:p w14:paraId="35E773A2" w14:textId="19DEF246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450726" w:rsidRPr="008F341A" w14:paraId="194FCF34" w14:textId="77777777" w:rsidTr="008D5488">
        <w:trPr>
          <w:cantSplit/>
          <w:trHeight w:val="19"/>
        </w:trPr>
        <w:tc>
          <w:tcPr>
            <w:tcW w:w="4122" w:type="dxa"/>
          </w:tcPr>
          <w:p w14:paraId="567938FA" w14:textId="77777777" w:rsidR="00450726" w:rsidRPr="008F341A" w:rsidRDefault="00450726" w:rsidP="00450726">
            <w:pPr>
              <w:tabs>
                <w:tab w:val="left" w:pos="360"/>
                <w:tab w:val="left" w:pos="900"/>
              </w:tabs>
              <w:spacing w:line="360" w:lineRule="exact"/>
              <w:ind w:right="63" w:firstLine="882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070" w:type="dxa"/>
          </w:tcPr>
          <w:p w14:paraId="038BBF24" w14:textId="31B3ED27" w:rsidR="00450726" w:rsidRPr="008F341A" w:rsidRDefault="00B02EAA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8F341A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37" w:type="dxa"/>
          </w:tcPr>
          <w:p w14:paraId="23308645" w14:textId="77777777" w:rsidR="00450726" w:rsidRPr="008F341A" w:rsidRDefault="00450726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29" w:type="dxa"/>
          </w:tcPr>
          <w:p w14:paraId="179BD5C4" w14:textId="1A91E329" w:rsidR="00450726" w:rsidRPr="008F341A" w:rsidRDefault="00B02EAA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</w:rPr>
              <w:t>2566</w:t>
            </w:r>
          </w:p>
        </w:tc>
        <w:tc>
          <w:tcPr>
            <w:tcW w:w="137" w:type="dxa"/>
          </w:tcPr>
          <w:p w14:paraId="50648BBB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  <w:tc>
          <w:tcPr>
            <w:tcW w:w="1126" w:type="dxa"/>
          </w:tcPr>
          <w:p w14:paraId="3C51625F" w14:textId="63A4DE60" w:rsidR="00450726" w:rsidRPr="008F341A" w:rsidRDefault="00B02EAA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8F341A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37" w:type="dxa"/>
          </w:tcPr>
          <w:p w14:paraId="19379D66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  <w:tc>
          <w:tcPr>
            <w:tcW w:w="1128" w:type="dxa"/>
          </w:tcPr>
          <w:p w14:paraId="059DFF17" w14:textId="78A49C1E" w:rsidR="00450726" w:rsidRPr="008F341A" w:rsidRDefault="00B02EAA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</w:rPr>
              <w:t>2566</w:t>
            </w:r>
          </w:p>
        </w:tc>
      </w:tr>
      <w:tr w:rsidR="00450726" w:rsidRPr="008F341A" w14:paraId="7F33C116" w14:textId="77777777" w:rsidTr="008D5488">
        <w:trPr>
          <w:cantSplit/>
          <w:trHeight w:val="19"/>
        </w:trPr>
        <w:tc>
          <w:tcPr>
            <w:tcW w:w="4122" w:type="dxa"/>
          </w:tcPr>
          <w:p w14:paraId="25CCBA0F" w14:textId="37D6A0FC" w:rsidR="00450726" w:rsidRPr="008F341A" w:rsidRDefault="00450726" w:rsidP="00450726">
            <w:pPr>
              <w:tabs>
                <w:tab w:val="left" w:pos="630"/>
              </w:tabs>
              <w:spacing w:line="360" w:lineRule="exact"/>
              <w:ind w:right="63" w:firstLine="360"/>
              <w:jc w:val="both"/>
              <w:rPr>
                <w:rFonts w:asciiTheme="minorBidi" w:hAnsiTheme="minorBidi" w:cstheme="minorBidi"/>
                <w:color w:val="000000"/>
              </w:rPr>
            </w:pPr>
            <w:r w:rsidRPr="008F341A">
              <w:rPr>
                <w:rFonts w:asciiTheme="minorBidi" w:hAnsiTheme="minorBidi" w:cstheme="minorBidi"/>
                <w:cs/>
              </w:rPr>
              <w:t>สินทรัพย์ทางการเงินที่วัดมูลค่าด้วยวิธีราคาทุนตัดจำหน่าย</w:t>
            </w:r>
          </w:p>
        </w:tc>
        <w:tc>
          <w:tcPr>
            <w:tcW w:w="1070" w:type="dxa"/>
          </w:tcPr>
          <w:p w14:paraId="3A0AA5D2" w14:textId="77777777" w:rsidR="00450726" w:rsidRPr="008F341A" w:rsidRDefault="00450726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7" w:type="dxa"/>
          </w:tcPr>
          <w:p w14:paraId="458830FF" w14:textId="77777777" w:rsidR="00450726" w:rsidRPr="008F341A" w:rsidRDefault="00450726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29" w:type="dxa"/>
          </w:tcPr>
          <w:p w14:paraId="14CC79F6" w14:textId="77777777" w:rsidR="00450726" w:rsidRPr="008F341A" w:rsidRDefault="00450726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7" w:type="dxa"/>
          </w:tcPr>
          <w:p w14:paraId="036F853F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  <w:tc>
          <w:tcPr>
            <w:tcW w:w="1126" w:type="dxa"/>
          </w:tcPr>
          <w:p w14:paraId="6857822C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7" w:type="dxa"/>
          </w:tcPr>
          <w:p w14:paraId="0029CC59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  <w:tc>
          <w:tcPr>
            <w:tcW w:w="1128" w:type="dxa"/>
          </w:tcPr>
          <w:p w14:paraId="5E911732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</w:tr>
      <w:tr w:rsidR="00450726" w:rsidRPr="008F341A" w14:paraId="260E5B35" w14:textId="77777777" w:rsidTr="008D5488">
        <w:trPr>
          <w:cantSplit/>
          <w:trHeight w:val="19"/>
        </w:trPr>
        <w:tc>
          <w:tcPr>
            <w:tcW w:w="4122" w:type="dxa"/>
          </w:tcPr>
          <w:p w14:paraId="7F83751B" w14:textId="1A347C16" w:rsidR="00450726" w:rsidRPr="008F341A" w:rsidRDefault="00450726" w:rsidP="00450726">
            <w:pPr>
              <w:tabs>
                <w:tab w:val="left" w:pos="630"/>
              </w:tabs>
              <w:spacing w:line="360" w:lineRule="exact"/>
              <w:ind w:left="433" w:right="63"/>
              <w:jc w:val="both"/>
              <w:rPr>
                <w:rFonts w:asciiTheme="minorBidi" w:hAnsiTheme="minorBidi" w:cstheme="minorBidi"/>
                <w:spacing w:val="4"/>
              </w:rPr>
            </w:pPr>
            <w:r w:rsidRPr="008F341A">
              <w:rPr>
                <w:rFonts w:asciiTheme="minorBidi" w:hAnsiTheme="minorBidi" w:cstheme="minorBidi"/>
                <w:spacing w:val="4"/>
              </w:rPr>
              <w:t>(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 xml:space="preserve">ดูหมายเหตุข้อ </w:t>
            </w:r>
            <w:r w:rsidR="00B02EAA" w:rsidRPr="008F341A">
              <w:rPr>
                <w:rFonts w:asciiTheme="minorBidi" w:hAnsiTheme="minorBidi" w:cstheme="minorBidi"/>
                <w:spacing w:val="4"/>
              </w:rPr>
              <w:t>28</w:t>
            </w:r>
            <w:r w:rsidRPr="008F341A">
              <w:rPr>
                <w:rFonts w:asciiTheme="minorBidi" w:hAnsiTheme="minorBidi" w:cstheme="minorBidi"/>
                <w:spacing w:val="4"/>
              </w:rPr>
              <w:t>)</w:t>
            </w:r>
          </w:p>
        </w:tc>
        <w:tc>
          <w:tcPr>
            <w:tcW w:w="1070" w:type="dxa"/>
          </w:tcPr>
          <w:p w14:paraId="7130806C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6CBB9390" w14:textId="77777777" w:rsidR="00450726" w:rsidRPr="008F341A" w:rsidRDefault="00450726" w:rsidP="00450726">
            <w:pPr>
              <w:spacing w:line="360" w:lineRule="exact"/>
              <w:ind w:left="4" w:right="-68" w:hanging="4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29" w:type="dxa"/>
          </w:tcPr>
          <w:p w14:paraId="7318DD8A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1BF7FC6F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  <w:tc>
          <w:tcPr>
            <w:tcW w:w="1126" w:type="dxa"/>
          </w:tcPr>
          <w:p w14:paraId="139BE733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5F013DD5" w14:textId="77777777" w:rsidR="00450726" w:rsidRPr="008F341A" w:rsidRDefault="00450726" w:rsidP="00450726">
            <w:pPr>
              <w:tabs>
                <w:tab w:val="center" w:pos="409"/>
              </w:tabs>
              <w:spacing w:line="360" w:lineRule="exact"/>
              <w:ind w:left="4" w:right="63" w:hanging="4"/>
              <w:jc w:val="center"/>
              <w:rPr>
                <w:rFonts w:asciiTheme="minorBidi" w:hAnsiTheme="minorBidi" w:cstheme="minorBidi"/>
                <w:b/>
                <w:bCs/>
                <w:spacing w:val="-2"/>
              </w:rPr>
            </w:pPr>
          </w:p>
        </w:tc>
        <w:tc>
          <w:tcPr>
            <w:tcW w:w="1128" w:type="dxa"/>
          </w:tcPr>
          <w:p w14:paraId="4DADF7F5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</w:tr>
      <w:tr w:rsidR="00450726" w:rsidRPr="008F341A" w14:paraId="0FF92E64" w14:textId="77777777" w:rsidTr="008D5488">
        <w:trPr>
          <w:cantSplit/>
          <w:trHeight w:val="19"/>
        </w:trPr>
        <w:tc>
          <w:tcPr>
            <w:tcW w:w="4122" w:type="dxa"/>
          </w:tcPr>
          <w:p w14:paraId="0FCDB4A2" w14:textId="095F3789" w:rsidR="00450726" w:rsidRPr="008F341A" w:rsidRDefault="00450726" w:rsidP="00450726">
            <w:pPr>
              <w:tabs>
                <w:tab w:val="left" w:pos="630"/>
              </w:tabs>
              <w:spacing w:line="360" w:lineRule="exact"/>
              <w:ind w:left="433" w:right="63"/>
              <w:jc w:val="both"/>
              <w:rPr>
                <w:rFonts w:asciiTheme="minorBidi" w:hAnsiTheme="minorBidi" w:cstheme="minorBidi"/>
                <w:spacing w:val="4"/>
              </w:rPr>
            </w:pPr>
            <w:r w:rsidRPr="008F341A">
              <w:rPr>
                <w:rFonts w:asciiTheme="minorBidi" w:hAnsiTheme="minorBidi" w:cstheme="minorBidi"/>
                <w:spacing w:val="4"/>
                <w:cs/>
              </w:rPr>
              <w:t xml:space="preserve">- เงินฝากธนาคารประเภทฝากประจำ </w:t>
            </w:r>
            <w:r w:rsidR="00B02EAA" w:rsidRPr="008F341A">
              <w:rPr>
                <w:rFonts w:asciiTheme="minorBidi" w:hAnsiTheme="minorBidi" w:cstheme="minorBidi"/>
                <w:spacing w:val="4"/>
              </w:rPr>
              <w:t>12</w:t>
            </w:r>
            <w:r w:rsidRPr="008F341A">
              <w:rPr>
                <w:rFonts w:asciiTheme="minorBidi" w:hAnsiTheme="minorBidi" w:cstheme="minorBidi"/>
                <w:spacing w:val="4"/>
              </w:rPr>
              <w:t xml:space="preserve"> 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>เดือน</w:t>
            </w:r>
            <w:r w:rsidRPr="008F341A">
              <w:rPr>
                <w:rFonts w:asciiTheme="minorBidi" w:hAnsiTheme="minorBidi" w:cstheme="minorBidi"/>
                <w:spacing w:val="4"/>
                <w:vertAlign w:val="superscript"/>
                <w:cs/>
              </w:rPr>
              <w:t xml:space="preserve"> </w:t>
            </w:r>
            <w:r w:rsidRPr="008F341A">
              <w:rPr>
                <w:rFonts w:asciiTheme="minorBidi" w:hAnsiTheme="minorBidi" w:cstheme="minorBidi"/>
                <w:spacing w:val="4"/>
                <w:vertAlign w:val="superscript"/>
              </w:rPr>
              <w:t>(</w:t>
            </w:r>
            <w:r w:rsidR="00B02EAA" w:rsidRPr="008F341A">
              <w:rPr>
                <w:rFonts w:asciiTheme="minorBidi" w:hAnsiTheme="minorBidi" w:cstheme="minorBidi"/>
                <w:spacing w:val="4"/>
                <w:vertAlign w:val="superscript"/>
              </w:rPr>
              <w:t>1</w:t>
            </w:r>
            <w:r w:rsidRPr="008F341A">
              <w:rPr>
                <w:rFonts w:asciiTheme="minorBidi" w:hAnsiTheme="minorBidi" w:cstheme="minorBidi"/>
                <w:spacing w:val="4"/>
                <w:vertAlign w:val="superscript"/>
              </w:rPr>
              <w:t>)</w:t>
            </w:r>
          </w:p>
        </w:tc>
        <w:tc>
          <w:tcPr>
            <w:tcW w:w="1070" w:type="dxa"/>
          </w:tcPr>
          <w:p w14:paraId="61975D0D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06D9B064" w14:textId="77777777" w:rsidR="00450726" w:rsidRPr="008F341A" w:rsidRDefault="00450726" w:rsidP="00450726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9" w:type="dxa"/>
          </w:tcPr>
          <w:p w14:paraId="685098AF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37" w:type="dxa"/>
          </w:tcPr>
          <w:p w14:paraId="76FE5FCA" w14:textId="77777777" w:rsidR="00450726" w:rsidRPr="008F341A" w:rsidRDefault="00450726" w:rsidP="0045072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6" w:type="dxa"/>
          </w:tcPr>
          <w:p w14:paraId="17ADD001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02118784" w14:textId="77777777" w:rsidR="00450726" w:rsidRPr="008F341A" w:rsidRDefault="00450726" w:rsidP="00450726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8" w:type="dxa"/>
          </w:tcPr>
          <w:p w14:paraId="75887B90" w14:textId="77777777" w:rsidR="00450726" w:rsidRPr="008F341A" w:rsidRDefault="00450726" w:rsidP="00450726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</w:tr>
      <w:tr w:rsidR="00A81874" w:rsidRPr="008F341A" w14:paraId="1FDF0200" w14:textId="77777777" w:rsidTr="00B27874">
        <w:trPr>
          <w:cantSplit/>
          <w:trHeight w:val="19"/>
        </w:trPr>
        <w:tc>
          <w:tcPr>
            <w:tcW w:w="4122" w:type="dxa"/>
          </w:tcPr>
          <w:p w14:paraId="65756C19" w14:textId="25D79449" w:rsidR="00A81874" w:rsidRPr="008F341A" w:rsidRDefault="00A81874" w:rsidP="00A81874">
            <w:pPr>
              <w:tabs>
                <w:tab w:val="left" w:pos="630"/>
              </w:tabs>
              <w:spacing w:line="360" w:lineRule="exact"/>
              <w:ind w:left="433" w:right="63"/>
              <w:jc w:val="both"/>
              <w:rPr>
                <w:rFonts w:asciiTheme="minorBidi" w:hAnsiTheme="minorBidi" w:cstheme="minorBidi"/>
                <w:spacing w:val="4"/>
              </w:rPr>
            </w:pPr>
            <w:r w:rsidRPr="008F341A">
              <w:rPr>
                <w:rFonts w:asciiTheme="minorBidi" w:hAnsiTheme="minorBidi" w:cstheme="minorBidi"/>
                <w:spacing w:val="4"/>
              </w:rPr>
              <w:t>(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 xml:space="preserve">อัตราดอกเบี้ยร้อยละ </w:t>
            </w:r>
            <w:r w:rsidR="00B02EAA" w:rsidRPr="008F341A">
              <w:rPr>
                <w:rFonts w:asciiTheme="minorBidi" w:hAnsiTheme="minorBidi" w:cstheme="minorBidi"/>
                <w:spacing w:val="4"/>
              </w:rPr>
              <w:t>1</w:t>
            </w:r>
            <w:r w:rsidRPr="008F341A">
              <w:rPr>
                <w:rFonts w:asciiTheme="minorBidi" w:hAnsiTheme="minorBidi" w:cstheme="minorBidi"/>
                <w:spacing w:val="4"/>
              </w:rPr>
              <w:t>.</w:t>
            </w:r>
            <w:r w:rsidR="00B02EAA" w:rsidRPr="008F341A">
              <w:rPr>
                <w:rFonts w:asciiTheme="minorBidi" w:hAnsiTheme="minorBidi" w:cstheme="minorBidi"/>
                <w:spacing w:val="4"/>
              </w:rPr>
              <w:t>225</w:t>
            </w:r>
            <w:r w:rsidRPr="008F341A">
              <w:rPr>
                <w:rFonts w:asciiTheme="minorBidi" w:hAnsiTheme="minorBidi" w:cstheme="minorBidi"/>
                <w:spacing w:val="4"/>
              </w:rPr>
              <w:t xml:space="preserve"> 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>ต่อปี</w:t>
            </w:r>
            <w:r w:rsidRPr="008F341A">
              <w:rPr>
                <w:rFonts w:asciiTheme="minorBidi" w:hAnsiTheme="minorBidi" w:cstheme="minorBidi"/>
                <w:spacing w:val="4"/>
              </w:rPr>
              <w:t xml:space="preserve"> 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 xml:space="preserve">และ </w:t>
            </w:r>
            <w:r w:rsidR="00B02EAA" w:rsidRPr="008F341A">
              <w:rPr>
                <w:rFonts w:asciiTheme="minorBidi" w:hAnsiTheme="minorBidi" w:cstheme="minorBidi"/>
                <w:spacing w:val="4"/>
              </w:rPr>
              <w:t>0</w:t>
            </w:r>
            <w:r w:rsidRPr="008F341A">
              <w:rPr>
                <w:rFonts w:asciiTheme="minorBidi" w:hAnsiTheme="minorBidi" w:cstheme="minorBidi"/>
                <w:spacing w:val="4"/>
              </w:rPr>
              <w:t>.</w:t>
            </w:r>
            <w:r w:rsidR="00B02EAA" w:rsidRPr="008F341A">
              <w:rPr>
                <w:rFonts w:asciiTheme="minorBidi" w:hAnsiTheme="minorBidi" w:cstheme="minorBidi"/>
                <w:spacing w:val="4"/>
              </w:rPr>
              <w:t>875</w:t>
            </w:r>
            <w:r w:rsidRPr="008F341A">
              <w:rPr>
                <w:rFonts w:asciiTheme="minorBidi" w:hAnsiTheme="minorBidi" w:cstheme="minorBidi"/>
                <w:spacing w:val="4"/>
              </w:rPr>
              <w:t xml:space="preserve"> 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>ต่อปี)</w:t>
            </w:r>
          </w:p>
        </w:tc>
        <w:tc>
          <w:tcPr>
            <w:tcW w:w="1070" w:type="dxa"/>
            <w:vAlign w:val="bottom"/>
          </w:tcPr>
          <w:p w14:paraId="64C0D6A4" w14:textId="27EC4505" w:rsidR="00A81874" w:rsidRPr="008F341A" w:rsidRDefault="00B02EAA" w:rsidP="00A81874">
            <w:pPr>
              <w:tabs>
                <w:tab w:val="decimal" w:pos="993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10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087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828</w:t>
            </w:r>
            <w:r w:rsidR="00A81874" w:rsidRPr="008F341A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37" w:type="dxa"/>
          </w:tcPr>
          <w:p w14:paraId="54F7506E" w14:textId="77777777" w:rsidR="00A81874" w:rsidRPr="008F341A" w:rsidRDefault="00A81874" w:rsidP="00A81874">
            <w:pPr>
              <w:tabs>
                <w:tab w:val="decimal" w:pos="993"/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9" w:type="dxa"/>
          </w:tcPr>
          <w:p w14:paraId="2ED579A8" w14:textId="5CEA332D" w:rsidR="00A81874" w:rsidRPr="008F341A" w:rsidRDefault="00B02EAA" w:rsidP="00A81874">
            <w:pPr>
              <w:tabs>
                <w:tab w:val="decimal" w:pos="1040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cs/>
              </w:rPr>
            </w:pPr>
            <w:r w:rsidRPr="008F341A">
              <w:rPr>
                <w:rFonts w:asciiTheme="minorBidi" w:hAnsiTheme="minorBidi" w:cstheme="minorBidi"/>
              </w:rPr>
              <w:t>10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001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007</w:t>
            </w:r>
          </w:p>
        </w:tc>
        <w:tc>
          <w:tcPr>
            <w:tcW w:w="137" w:type="dxa"/>
          </w:tcPr>
          <w:p w14:paraId="4EA8F8DF" w14:textId="77777777" w:rsidR="00A81874" w:rsidRPr="008F341A" w:rsidRDefault="00A81874" w:rsidP="00A81874">
            <w:pPr>
              <w:tabs>
                <w:tab w:val="decimal" w:pos="993"/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6" w:type="dxa"/>
            <w:vAlign w:val="bottom"/>
          </w:tcPr>
          <w:p w14:paraId="436070DB" w14:textId="09484D8B" w:rsidR="00A81874" w:rsidRPr="008F341A" w:rsidRDefault="00B02EAA" w:rsidP="00A81874">
            <w:pPr>
              <w:tabs>
                <w:tab w:val="decimal" w:pos="1040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10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087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828</w:t>
            </w:r>
            <w:r w:rsidR="00A81874" w:rsidRPr="008F341A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37" w:type="dxa"/>
          </w:tcPr>
          <w:p w14:paraId="65D66656" w14:textId="77777777" w:rsidR="00A81874" w:rsidRPr="008F341A" w:rsidRDefault="00A81874" w:rsidP="00A81874">
            <w:pPr>
              <w:tabs>
                <w:tab w:val="decimal" w:pos="993"/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8" w:type="dxa"/>
          </w:tcPr>
          <w:p w14:paraId="6D20D6D8" w14:textId="785A70BC" w:rsidR="00A81874" w:rsidRPr="008F341A" w:rsidRDefault="00B02EAA" w:rsidP="00A81874">
            <w:pPr>
              <w:tabs>
                <w:tab w:val="decimal" w:pos="1030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10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001</w:t>
            </w:r>
            <w:r w:rsidR="00A81874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007</w:t>
            </w:r>
          </w:p>
        </w:tc>
      </w:tr>
      <w:tr w:rsidR="001417EE" w:rsidRPr="008F341A" w14:paraId="4294441E" w14:textId="77777777" w:rsidTr="008D5488">
        <w:trPr>
          <w:cantSplit/>
          <w:trHeight w:val="19"/>
        </w:trPr>
        <w:tc>
          <w:tcPr>
            <w:tcW w:w="4122" w:type="dxa"/>
            <w:vAlign w:val="bottom"/>
          </w:tcPr>
          <w:p w14:paraId="495C7245" w14:textId="2A60758A" w:rsidR="001417EE" w:rsidRPr="008F341A" w:rsidRDefault="001417EE" w:rsidP="001417EE">
            <w:pPr>
              <w:tabs>
                <w:tab w:val="left" w:pos="630"/>
              </w:tabs>
              <w:spacing w:line="360" w:lineRule="exact"/>
              <w:ind w:right="63" w:firstLine="360"/>
              <w:jc w:val="both"/>
              <w:rPr>
                <w:rFonts w:asciiTheme="minorBidi" w:hAnsiTheme="minorBidi" w:cstheme="minorBidi"/>
                <w:spacing w:val="-4"/>
              </w:rPr>
            </w:pPr>
            <w:r w:rsidRPr="008F341A">
              <w:rPr>
                <w:rFonts w:asciiTheme="minorBidi" w:hAnsiTheme="minorBidi" w:cstheme="minorBidi"/>
                <w:cs/>
              </w:rPr>
              <w:t>สินทรัพย์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>ทางการเงินที่วัดมูลค่าด้วย</w:t>
            </w:r>
          </w:p>
        </w:tc>
        <w:tc>
          <w:tcPr>
            <w:tcW w:w="1070" w:type="dxa"/>
            <w:vAlign w:val="bottom"/>
          </w:tcPr>
          <w:p w14:paraId="7A98AAB6" w14:textId="2FBC1000" w:rsidR="001417EE" w:rsidRPr="008F341A" w:rsidRDefault="001417EE" w:rsidP="008D5488">
            <w:pPr>
              <w:tabs>
                <w:tab w:val="decimal" w:pos="993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4DDA0CAA" w14:textId="77777777" w:rsidR="001417EE" w:rsidRPr="008F341A" w:rsidRDefault="001417EE" w:rsidP="001417E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9" w:type="dxa"/>
          </w:tcPr>
          <w:p w14:paraId="4124BC09" w14:textId="49FAA5EB" w:rsidR="001417EE" w:rsidRPr="008F341A" w:rsidRDefault="001417EE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37" w:type="dxa"/>
          </w:tcPr>
          <w:p w14:paraId="394E7CC9" w14:textId="77777777" w:rsidR="001417EE" w:rsidRPr="008F341A" w:rsidRDefault="001417EE" w:rsidP="001417E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60ADB" w14:textId="4B5654A9" w:rsidR="001417EE" w:rsidRPr="008F341A" w:rsidRDefault="001417EE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4FAB333F" w14:textId="77777777" w:rsidR="001417EE" w:rsidRPr="008F341A" w:rsidRDefault="001417EE" w:rsidP="001417E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8" w:type="dxa"/>
          </w:tcPr>
          <w:p w14:paraId="75D9E0DC" w14:textId="690A4DC4" w:rsidR="001417EE" w:rsidRPr="008F341A" w:rsidRDefault="001417EE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</w:tr>
      <w:tr w:rsidR="001417EE" w:rsidRPr="008F341A" w14:paraId="16AEC62B" w14:textId="77777777" w:rsidTr="008D5488">
        <w:trPr>
          <w:cantSplit/>
          <w:trHeight w:val="19"/>
        </w:trPr>
        <w:tc>
          <w:tcPr>
            <w:tcW w:w="4122" w:type="dxa"/>
            <w:vAlign w:val="bottom"/>
          </w:tcPr>
          <w:p w14:paraId="4D0617D4" w14:textId="0E4C9F07" w:rsidR="001417EE" w:rsidRPr="008F341A" w:rsidRDefault="001417EE" w:rsidP="001417EE">
            <w:pPr>
              <w:tabs>
                <w:tab w:val="left" w:pos="630"/>
              </w:tabs>
              <w:spacing w:line="360" w:lineRule="exact"/>
              <w:ind w:left="433" w:right="63"/>
              <w:jc w:val="both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  <w:spacing w:val="4"/>
                <w:cs/>
              </w:rPr>
              <w:t xml:space="preserve">มูลค่ายุติธรรมผ่านกำไรขาดทุน </w:t>
            </w:r>
            <w:r w:rsidRPr="008F341A">
              <w:rPr>
                <w:rFonts w:asciiTheme="minorBidi" w:hAnsiTheme="minorBidi" w:cstheme="minorBidi"/>
                <w:spacing w:val="4"/>
              </w:rPr>
              <w:t>(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 xml:space="preserve">ดูหมายเหตุข้อ </w:t>
            </w:r>
            <w:r w:rsidR="00B02EAA" w:rsidRPr="008F341A">
              <w:rPr>
                <w:rFonts w:asciiTheme="minorBidi" w:hAnsiTheme="minorBidi" w:cstheme="minorBidi"/>
                <w:spacing w:val="4"/>
              </w:rPr>
              <w:t>28</w:t>
            </w:r>
            <w:r w:rsidRPr="008F341A">
              <w:rPr>
                <w:rFonts w:asciiTheme="minorBidi" w:hAnsiTheme="minorBidi" w:cstheme="minorBidi"/>
                <w:spacing w:val="4"/>
              </w:rPr>
              <w:t>)</w:t>
            </w:r>
          </w:p>
        </w:tc>
        <w:tc>
          <w:tcPr>
            <w:tcW w:w="1070" w:type="dxa"/>
          </w:tcPr>
          <w:p w14:paraId="7DCCED30" w14:textId="77777777" w:rsidR="001417EE" w:rsidRPr="008F341A" w:rsidRDefault="001417EE" w:rsidP="008D5488">
            <w:pPr>
              <w:tabs>
                <w:tab w:val="decimal" w:pos="993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39B44E16" w14:textId="77777777" w:rsidR="001417EE" w:rsidRPr="008F341A" w:rsidRDefault="001417EE" w:rsidP="001417E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9" w:type="dxa"/>
          </w:tcPr>
          <w:p w14:paraId="55248160" w14:textId="77777777" w:rsidR="001417EE" w:rsidRPr="008F341A" w:rsidRDefault="001417EE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37" w:type="dxa"/>
          </w:tcPr>
          <w:p w14:paraId="7484227A" w14:textId="77777777" w:rsidR="001417EE" w:rsidRPr="008F341A" w:rsidRDefault="001417EE" w:rsidP="001417E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6" w:type="dxa"/>
          </w:tcPr>
          <w:p w14:paraId="0C2BA406" w14:textId="77777777" w:rsidR="001417EE" w:rsidRPr="008F341A" w:rsidRDefault="001417EE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  <w:tc>
          <w:tcPr>
            <w:tcW w:w="137" w:type="dxa"/>
          </w:tcPr>
          <w:p w14:paraId="01403DD8" w14:textId="77777777" w:rsidR="001417EE" w:rsidRPr="008F341A" w:rsidRDefault="001417EE" w:rsidP="001417E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8" w:type="dxa"/>
          </w:tcPr>
          <w:p w14:paraId="18913BC5" w14:textId="77777777" w:rsidR="001417EE" w:rsidRPr="008F341A" w:rsidRDefault="001417EE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</w:p>
        </w:tc>
      </w:tr>
      <w:tr w:rsidR="001417EE" w:rsidRPr="008F341A" w14:paraId="485B9440" w14:textId="77777777" w:rsidTr="008D5488">
        <w:trPr>
          <w:cantSplit/>
          <w:trHeight w:val="19"/>
        </w:trPr>
        <w:tc>
          <w:tcPr>
            <w:tcW w:w="4122" w:type="dxa"/>
          </w:tcPr>
          <w:p w14:paraId="4BC55E67" w14:textId="0055CC00" w:rsidR="001417EE" w:rsidRPr="008F341A" w:rsidRDefault="001417EE" w:rsidP="001417EE">
            <w:pPr>
              <w:tabs>
                <w:tab w:val="left" w:pos="630"/>
              </w:tabs>
              <w:spacing w:line="360" w:lineRule="exact"/>
              <w:ind w:left="433" w:right="-175"/>
              <w:jc w:val="both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  <w:spacing w:val="4"/>
              </w:rPr>
              <w:t xml:space="preserve">- </w:t>
            </w:r>
            <w:r w:rsidRPr="008F341A">
              <w:rPr>
                <w:rFonts w:asciiTheme="minorBidi" w:hAnsiTheme="minorBidi" w:cstheme="minorBidi"/>
                <w:spacing w:val="4"/>
                <w:cs/>
              </w:rPr>
              <w:t>กองทุนเปิดตราสารหนี้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6DC38090" w14:textId="2361352F" w:rsidR="001417EE" w:rsidRPr="008F341A" w:rsidRDefault="00B02EAA" w:rsidP="008D5488">
            <w:pPr>
              <w:tabs>
                <w:tab w:val="decimal" w:pos="993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259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110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458</w:t>
            </w:r>
          </w:p>
        </w:tc>
        <w:tc>
          <w:tcPr>
            <w:tcW w:w="137" w:type="dxa"/>
          </w:tcPr>
          <w:p w14:paraId="00280AC7" w14:textId="77777777" w:rsidR="001417EE" w:rsidRPr="008F341A" w:rsidRDefault="001417EE" w:rsidP="001417E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22E84" w14:textId="700ECEFC" w:rsidR="001417EE" w:rsidRPr="008F341A" w:rsidRDefault="00B02EAA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cs/>
              </w:rPr>
            </w:pPr>
            <w:r w:rsidRPr="008F341A">
              <w:rPr>
                <w:rFonts w:asciiTheme="minorBidi" w:hAnsiTheme="minorBidi" w:cstheme="minorBidi"/>
              </w:rPr>
              <w:t>204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111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885</w:t>
            </w:r>
          </w:p>
        </w:tc>
        <w:tc>
          <w:tcPr>
            <w:tcW w:w="137" w:type="dxa"/>
          </w:tcPr>
          <w:p w14:paraId="6F2F3699" w14:textId="77777777" w:rsidR="001417EE" w:rsidRPr="008F341A" w:rsidRDefault="001417EE" w:rsidP="001417EE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E801A" w14:textId="75F595E4" w:rsidR="001417EE" w:rsidRPr="008F341A" w:rsidRDefault="00B02EAA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259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110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458</w:t>
            </w:r>
          </w:p>
        </w:tc>
        <w:tc>
          <w:tcPr>
            <w:tcW w:w="137" w:type="dxa"/>
          </w:tcPr>
          <w:p w14:paraId="3B9503F1" w14:textId="77777777" w:rsidR="001417EE" w:rsidRPr="008F341A" w:rsidRDefault="001417EE" w:rsidP="001417EE">
            <w:pPr>
              <w:tabs>
                <w:tab w:val="decimal" w:pos="144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50B9E" w14:textId="7074DA80" w:rsidR="001417EE" w:rsidRPr="008F341A" w:rsidRDefault="00B02EAA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204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111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885</w:t>
            </w:r>
          </w:p>
        </w:tc>
      </w:tr>
      <w:tr w:rsidR="001417EE" w:rsidRPr="008F341A" w14:paraId="16BCC591" w14:textId="77777777" w:rsidTr="008D5488">
        <w:trPr>
          <w:cantSplit/>
          <w:trHeight w:val="19"/>
        </w:trPr>
        <w:tc>
          <w:tcPr>
            <w:tcW w:w="4122" w:type="dxa"/>
          </w:tcPr>
          <w:p w14:paraId="7C532BA5" w14:textId="6BD45B33" w:rsidR="001417EE" w:rsidRPr="008F341A" w:rsidRDefault="001417EE" w:rsidP="001417EE">
            <w:pPr>
              <w:tabs>
                <w:tab w:val="left" w:pos="630"/>
              </w:tabs>
              <w:spacing w:line="360" w:lineRule="exact"/>
              <w:ind w:right="63" w:firstLine="360"/>
              <w:jc w:val="both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  <w:cs/>
              </w:rPr>
              <w:t>รวม</w:t>
            </w:r>
          </w:p>
        </w:tc>
        <w:tc>
          <w:tcPr>
            <w:tcW w:w="1070" w:type="dxa"/>
            <w:tcBorders>
              <w:top w:val="single" w:sz="4" w:space="0" w:color="auto"/>
              <w:bottom w:val="double" w:sz="4" w:space="0" w:color="auto"/>
            </w:tcBorders>
          </w:tcPr>
          <w:p w14:paraId="1DBE5553" w14:textId="263D806F" w:rsidR="001417EE" w:rsidRPr="008F341A" w:rsidRDefault="00B02EAA" w:rsidP="008D5488">
            <w:pPr>
              <w:tabs>
                <w:tab w:val="decimal" w:pos="993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269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198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286</w:t>
            </w:r>
          </w:p>
        </w:tc>
        <w:tc>
          <w:tcPr>
            <w:tcW w:w="137" w:type="dxa"/>
          </w:tcPr>
          <w:p w14:paraId="29DC18B6" w14:textId="77777777" w:rsidR="001417EE" w:rsidRPr="008F341A" w:rsidRDefault="001417EE" w:rsidP="001417EE">
            <w:pPr>
              <w:tabs>
                <w:tab w:val="decimal" w:pos="1620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CC37F" w14:textId="3E577E57" w:rsidR="001417EE" w:rsidRPr="008F341A" w:rsidRDefault="00B02EAA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  <w:cs/>
              </w:rPr>
            </w:pPr>
            <w:r w:rsidRPr="008F341A">
              <w:rPr>
                <w:rFonts w:asciiTheme="minorBidi" w:hAnsiTheme="minorBidi" w:cstheme="minorBidi"/>
              </w:rPr>
              <w:t>214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112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892</w:t>
            </w:r>
          </w:p>
        </w:tc>
        <w:tc>
          <w:tcPr>
            <w:tcW w:w="137" w:type="dxa"/>
          </w:tcPr>
          <w:p w14:paraId="2DD4E6FC" w14:textId="77777777" w:rsidR="001417EE" w:rsidRPr="008F341A" w:rsidRDefault="001417EE" w:rsidP="001417E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AE1129" w14:textId="146A4F88" w:rsidR="001417EE" w:rsidRPr="008F341A" w:rsidRDefault="00B02EAA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269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198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286</w:t>
            </w:r>
          </w:p>
        </w:tc>
        <w:tc>
          <w:tcPr>
            <w:tcW w:w="137" w:type="dxa"/>
          </w:tcPr>
          <w:p w14:paraId="3FD533E7" w14:textId="77777777" w:rsidR="001417EE" w:rsidRPr="008F341A" w:rsidRDefault="001417EE" w:rsidP="001417EE">
            <w:pPr>
              <w:tabs>
                <w:tab w:val="decimal" w:pos="1442"/>
              </w:tabs>
              <w:spacing w:line="360" w:lineRule="exact"/>
              <w:ind w:left="-176" w:right="63"/>
              <w:rPr>
                <w:rFonts w:asciiTheme="minorBidi" w:hAnsiTheme="minorBidi" w:cstheme="minorBidi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34EEDF" w14:textId="540FD99C" w:rsidR="001417EE" w:rsidRPr="008F341A" w:rsidRDefault="00B02EAA" w:rsidP="001417EE">
            <w:pPr>
              <w:tabs>
                <w:tab w:val="decimal" w:pos="1071"/>
              </w:tabs>
              <w:spacing w:line="360" w:lineRule="exact"/>
              <w:ind w:left="4" w:right="-68" w:hanging="4"/>
              <w:rPr>
                <w:rFonts w:asciiTheme="minorBidi" w:hAnsiTheme="minorBidi" w:cstheme="minorBidi"/>
              </w:rPr>
            </w:pPr>
            <w:r w:rsidRPr="008F341A">
              <w:rPr>
                <w:rFonts w:asciiTheme="minorBidi" w:hAnsiTheme="minorBidi" w:cstheme="minorBidi"/>
              </w:rPr>
              <w:t>214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112</w:t>
            </w:r>
            <w:r w:rsidR="001417EE" w:rsidRPr="008F341A">
              <w:rPr>
                <w:rFonts w:asciiTheme="minorBidi" w:hAnsiTheme="minorBidi" w:cstheme="minorBidi"/>
              </w:rPr>
              <w:t>,</w:t>
            </w:r>
            <w:r w:rsidRPr="008F341A">
              <w:rPr>
                <w:rFonts w:asciiTheme="minorBidi" w:hAnsiTheme="minorBidi" w:cstheme="minorBidi"/>
              </w:rPr>
              <w:t>892</w:t>
            </w:r>
          </w:p>
        </w:tc>
      </w:tr>
    </w:tbl>
    <w:p w14:paraId="16AA2E42" w14:textId="72AB84D6" w:rsidR="006862EC" w:rsidRPr="008F341A" w:rsidRDefault="00450726" w:rsidP="00E25B9F">
      <w:pPr>
        <w:tabs>
          <w:tab w:val="left" w:pos="1080"/>
        </w:tabs>
        <w:overflowPunct/>
        <w:autoSpaceDE/>
        <w:autoSpaceDN/>
        <w:adjustRightInd/>
        <w:spacing w:before="120"/>
        <w:ind w:left="821" w:right="58" w:hanging="27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vertAlign w:val="superscript"/>
        </w:rPr>
        <w:t xml:space="preserve"> </w:t>
      </w:r>
      <w:r w:rsidR="00007834" w:rsidRPr="008F341A">
        <w:rPr>
          <w:rFonts w:asciiTheme="majorBidi" w:hAnsiTheme="majorBidi" w:cstheme="majorBidi"/>
          <w:vertAlign w:val="superscript"/>
        </w:rPr>
        <w:t>(</w:t>
      </w:r>
      <w:r w:rsidR="00B02EAA" w:rsidRPr="008F341A">
        <w:rPr>
          <w:rFonts w:asciiTheme="majorBidi" w:hAnsiTheme="majorBidi" w:cstheme="majorBidi"/>
          <w:vertAlign w:val="superscript"/>
        </w:rPr>
        <w:t>1</w:t>
      </w:r>
      <w:r w:rsidR="006862EC" w:rsidRPr="008F341A">
        <w:rPr>
          <w:rFonts w:asciiTheme="majorBidi" w:hAnsiTheme="majorBidi" w:cstheme="majorBidi"/>
          <w:vertAlign w:val="superscript"/>
        </w:rPr>
        <w:t xml:space="preserve">) </w:t>
      </w:r>
      <w:r w:rsidR="00295F9C" w:rsidRPr="008F341A">
        <w:rPr>
          <w:rFonts w:asciiTheme="majorBidi" w:hAnsiTheme="majorBidi" w:cstheme="majorBidi"/>
          <w:vertAlign w:val="superscript"/>
          <w:cs/>
        </w:rPr>
        <w:tab/>
      </w:r>
      <w:r w:rsidR="003937B2" w:rsidRPr="008F341A">
        <w:rPr>
          <w:rFonts w:ascii="Angsana New" w:hAnsi="Angsana New"/>
          <w:spacing w:val="-6"/>
          <w:cs/>
        </w:rPr>
        <w:t xml:space="preserve">เงินฝากธนาคารประเภทฝากประจำ </w:t>
      </w:r>
      <w:r w:rsidR="00B02EAA" w:rsidRPr="008F341A">
        <w:rPr>
          <w:rFonts w:ascii="Angsana New" w:hAnsi="Angsana New"/>
          <w:spacing w:val="-6"/>
        </w:rPr>
        <w:t>12</w:t>
      </w:r>
      <w:r w:rsidR="003937B2" w:rsidRPr="008F341A">
        <w:rPr>
          <w:rFonts w:ascii="Angsana New" w:hAnsi="Angsana New"/>
          <w:spacing w:val="-6"/>
          <w:cs/>
        </w:rPr>
        <w:t xml:space="preserve"> เดือนของบริษัท</w:t>
      </w:r>
      <w:r w:rsidR="003937B2" w:rsidRPr="008F341A">
        <w:rPr>
          <w:rFonts w:ascii="Angsana New" w:hAnsi="Angsana New" w:hint="cs"/>
          <w:spacing w:val="-6"/>
          <w:cs/>
        </w:rPr>
        <w:t>ถูกนำไปค้ำประกัน</w:t>
      </w:r>
      <w:r w:rsidR="00295F9C" w:rsidRPr="008F341A">
        <w:rPr>
          <w:rFonts w:ascii="Angsana New" w:hAnsi="Angsana New"/>
          <w:spacing w:val="-4"/>
          <w:cs/>
        </w:rPr>
        <w:t>วงเงินสำหรับตั๋วแลกเงินและ/หรือตั๋วสัญญาใช้เงิน</w:t>
      </w:r>
      <w:r w:rsidR="00295F9C" w:rsidRPr="008F341A">
        <w:rPr>
          <w:rFonts w:ascii="Angsana New" w:hAnsi="Angsana New" w:hint="cs"/>
          <w:spacing w:val="-4"/>
          <w:cs/>
        </w:rPr>
        <w:t xml:space="preserve"> </w:t>
      </w:r>
      <w:r w:rsidR="00295F9C" w:rsidRPr="008F341A">
        <w:rPr>
          <w:rFonts w:ascii="Angsana New" w:hAnsi="Angsana New"/>
          <w:spacing w:val="-4"/>
          <w:cs/>
        </w:rPr>
        <w:t>และวงเงิน</w:t>
      </w:r>
      <w:r w:rsidR="00E25B9F" w:rsidRPr="008F341A">
        <w:rPr>
          <w:rFonts w:ascii="Angsana New" w:hAnsi="Angsana New"/>
          <w:spacing w:val="-4"/>
          <w:cs/>
        </w:rPr>
        <w:br/>
      </w:r>
      <w:r w:rsidR="00295F9C" w:rsidRPr="008F341A">
        <w:rPr>
          <w:rFonts w:ascii="Angsana New" w:hAnsi="Angsana New"/>
          <w:spacing w:val="-4"/>
          <w:cs/>
        </w:rPr>
        <w:t>เลตเตอร์ออฟเครดิตและ/หรือทรัสต์รีซีท</w:t>
      </w:r>
      <w:r w:rsidR="00295F9C" w:rsidRPr="008F341A">
        <w:rPr>
          <w:rFonts w:ascii="Angsana New" w:hAnsi="Angsana New"/>
          <w:spacing w:val="-6"/>
          <w:cs/>
        </w:rPr>
        <w:t>กับสถาบันการเงินในประเทศ</w:t>
      </w:r>
      <w:r w:rsidR="00295F9C" w:rsidRPr="008F341A">
        <w:rPr>
          <w:rFonts w:ascii="Angsana New" w:hAnsi="Angsana New" w:hint="cs"/>
          <w:spacing w:val="-6"/>
          <w:cs/>
        </w:rPr>
        <w:t>แห่งหนึ่ง</w:t>
      </w:r>
      <w:r w:rsidR="0010790B" w:rsidRPr="008F341A">
        <w:rPr>
          <w:rFonts w:ascii="Angsana New" w:hAnsi="Angsana New" w:hint="cs"/>
          <w:spacing w:val="-6"/>
          <w:cs/>
        </w:rPr>
        <w:t xml:space="preserve"> </w:t>
      </w:r>
      <w:r w:rsidR="0010790B" w:rsidRPr="008F341A">
        <w:rPr>
          <w:rFonts w:ascii="Angsana New" w:hAnsi="Angsana New"/>
          <w:spacing w:val="-6"/>
        </w:rPr>
        <w:t>(</w:t>
      </w:r>
      <w:r w:rsidR="0010790B" w:rsidRPr="008F341A">
        <w:rPr>
          <w:rFonts w:ascii="Angsana New" w:hAnsi="Angsana New" w:hint="cs"/>
          <w:spacing w:val="-6"/>
          <w:cs/>
        </w:rPr>
        <w:t>ดูหมายเหตุข้อ</w:t>
      </w:r>
      <w:r w:rsidR="00FF2E4C" w:rsidRPr="008F341A">
        <w:rPr>
          <w:rFonts w:ascii="Angsana New" w:hAnsi="Angsana New" w:hint="cs"/>
          <w:spacing w:val="-6"/>
          <w:cs/>
        </w:rPr>
        <w:t xml:space="preserve"> </w:t>
      </w:r>
      <w:r w:rsidR="00B02EAA" w:rsidRPr="008F341A">
        <w:rPr>
          <w:rFonts w:ascii="Angsana New" w:hAnsi="Angsana New"/>
          <w:spacing w:val="-6"/>
        </w:rPr>
        <w:t>19</w:t>
      </w:r>
      <w:r w:rsidR="00FF2E4C" w:rsidRPr="008F341A">
        <w:rPr>
          <w:rFonts w:ascii="Angsana New" w:hAnsi="Angsana New"/>
          <w:spacing w:val="-6"/>
        </w:rPr>
        <w:t>)</w:t>
      </w:r>
      <w:r w:rsidR="005E3E9B" w:rsidRPr="008F341A">
        <w:rPr>
          <w:rFonts w:ascii="Angsana New" w:hAnsi="Angsana New"/>
          <w:spacing w:val="-6"/>
        </w:rPr>
        <w:t xml:space="preserve"> </w:t>
      </w:r>
      <w:r w:rsidR="009E1AAC" w:rsidRPr="008F341A">
        <w:rPr>
          <w:rFonts w:ascii="Angsana New" w:hAnsi="Angsana New" w:hint="cs"/>
          <w:spacing w:val="-6"/>
          <w:cs/>
        </w:rPr>
        <w:t xml:space="preserve">ณ วันที่ </w:t>
      </w:r>
      <w:r w:rsidR="00B02EAA" w:rsidRPr="008F341A">
        <w:rPr>
          <w:rFonts w:ascii="Angsana New" w:hAnsi="Angsana New"/>
          <w:spacing w:val="-6"/>
        </w:rPr>
        <w:t>31</w:t>
      </w:r>
      <w:r w:rsidR="009E1AAC" w:rsidRPr="008F341A">
        <w:rPr>
          <w:rFonts w:ascii="Angsana New" w:hAnsi="Angsana New"/>
          <w:spacing w:val="-6"/>
        </w:rPr>
        <w:t xml:space="preserve"> </w:t>
      </w:r>
      <w:r w:rsidR="009E1AAC" w:rsidRPr="008F341A">
        <w:rPr>
          <w:rFonts w:ascii="Angsana New" w:hAnsi="Angsana New" w:hint="cs"/>
          <w:spacing w:val="-6"/>
          <w:cs/>
        </w:rPr>
        <w:t xml:space="preserve">ธันวาคม </w:t>
      </w:r>
      <w:r w:rsidR="00B02EAA" w:rsidRPr="008F341A">
        <w:rPr>
          <w:rFonts w:ascii="Angsana New" w:hAnsi="Angsana New"/>
          <w:spacing w:val="-6"/>
        </w:rPr>
        <w:t>2567</w:t>
      </w:r>
      <w:r w:rsidR="009E1AAC" w:rsidRPr="008F341A">
        <w:rPr>
          <w:rFonts w:ascii="Angsana New" w:hAnsi="Angsana New"/>
          <w:spacing w:val="-6"/>
        </w:rPr>
        <w:t xml:space="preserve"> </w:t>
      </w:r>
      <w:r w:rsidR="009E1AAC" w:rsidRPr="008F341A">
        <w:rPr>
          <w:rFonts w:ascii="Angsana New" w:hAnsi="Angsana New" w:hint="cs"/>
          <w:spacing w:val="-6"/>
          <w:cs/>
        </w:rPr>
        <w:t xml:space="preserve">และ </w:t>
      </w:r>
      <w:r w:rsidR="00B02EAA" w:rsidRPr="008F341A">
        <w:rPr>
          <w:rFonts w:ascii="Angsana New" w:hAnsi="Angsana New"/>
          <w:spacing w:val="-6"/>
        </w:rPr>
        <w:t>2566</w:t>
      </w:r>
      <w:r w:rsidR="009E1AAC" w:rsidRPr="008F341A">
        <w:rPr>
          <w:rFonts w:ascii="Angsana New" w:hAnsi="Angsana New"/>
          <w:spacing w:val="-6"/>
        </w:rPr>
        <w:t xml:space="preserve"> </w:t>
      </w:r>
      <w:r w:rsidR="009E1AAC" w:rsidRPr="008F341A">
        <w:rPr>
          <w:rFonts w:ascii="Angsana New" w:hAnsi="Angsana New" w:hint="cs"/>
          <w:spacing w:val="-6"/>
          <w:cs/>
        </w:rPr>
        <w:t>บริษัท</w:t>
      </w:r>
      <w:r w:rsidR="007D466E" w:rsidRPr="008F341A">
        <w:rPr>
          <w:rFonts w:ascii="Angsana New" w:hAnsi="Angsana New" w:hint="cs"/>
          <w:spacing w:val="-6"/>
          <w:cs/>
        </w:rPr>
        <w:t>ยัง</w:t>
      </w:r>
      <w:r w:rsidR="009E1AAC" w:rsidRPr="008F341A">
        <w:rPr>
          <w:rFonts w:ascii="Angsana New" w:hAnsi="Angsana New" w:hint="cs"/>
          <w:spacing w:val="-6"/>
          <w:cs/>
        </w:rPr>
        <w:t>ไม่ได้เบิกใช้วงเงินดังกล่าว</w:t>
      </w:r>
    </w:p>
    <w:p w14:paraId="53A837CD" w14:textId="384428D7" w:rsidR="009611FE" w:rsidRPr="008F341A" w:rsidRDefault="00B02EAA" w:rsidP="00B371F9">
      <w:pPr>
        <w:overflowPunct/>
        <w:autoSpaceDE/>
        <w:autoSpaceDN/>
        <w:adjustRightInd/>
        <w:spacing w:before="20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9611FE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611FE"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="009611FE" w:rsidRPr="008F341A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สินทรัพย์</w:t>
      </w:r>
      <w:r w:rsidR="009611FE" w:rsidRPr="008F341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ตราสารอนุพันธ์</w:t>
      </w:r>
    </w:p>
    <w:p w14:paraId="7771A5BC" w14:textId="07A7A16D" w:rsidR="009611FE" w:rsidRPr="008F341A" w:rsidRDefault="009611FE" w:rsidP="00B94CD6">
      <w:pPr>
        <w:ind w:left="547" w:right="-14"/>
        <w:jc w:val="both"/>
        <w:outlineLvl w:val="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>สินทรัพย์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ตราสารอนุพันธ์</w:t>
      </w:r>
      <w:r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31</w:t>
      </w:r>
      <w:r w:rsidR="00BB6989"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B6989"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>ธันวาคม</w:t>
      </w:r>
      <w:r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8F341A">
        <w:rPr>
          <w:rFonts w:asciiTheme="majorBidi" w:hAnsiTheme="majorBidi"/>
          <w:color w:val="000000"/>
          <w:sz w:val="32"/>
          <w:szCs w:val="32"/>
          <w:cs/>
        </w:rPr>
        <w:t>ประกอบด้วย</w:t>
      </w:r>
    </w:p>
    <w:tbl>
      <w:tblPr>
        <w:tblW w:w="8553" w:type="dxa"/>
        <w:tblInd w:w="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3"/>
        <w:gridCol w:w="1530"/>
        <w:gridCol w:w="90"/>
        <w:gridCol w:w="1530"/>
        <w:gridCol w:w="114"/>
        <w:gridCol w:w="1876"/>
      </w:tblGrid>
      <w:tr w:rsidR="0067721E" w:rsidRPr="008F341A" w14:paraId="0FC315BE" w14:textId="77777777" w:rsidTr="00CE4AB3">
        <w:trPr>
          <w:trHeight w:val="20"/>
        </w:trPr>
        <w:tc>
          <w:tcPr>
            <w:tcW w:w="3413" w:type="dxa"/>
            <w:shd w:val="clear" w:color="auto" w:fill="auto"/>
          </w:tcPr>
          <w:p w14:paraId="215B23FB" w14:textId="77777777" w:rsidR="0067721E" w:rsidRPr="008F341A" w:rsidRDefault="0067721E" w:rsidP="008A33BE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140" w:type="dxa"/>
            <w:gridSpan w:val="5"/>
            <w:shd w:val="clear" w:color="auto" w:fill="auto"/>
          </w:tcPr>
          <w:p w14:paraId="088C8D4B" w14:textId="4801DB0D" w:rsidR="0067721E" w:rsidRPr="008F341A" w:rsidRDefault="0067721E" w:rsidP="008A33BE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</w:t>
            </w:r>
            <w:r w:rsidRPr="008F341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8F3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และงบการเงินเฉพาะกิจการ</w:t>
            </w:r>
          </w:p>
        </w:tc>
      </w:tr>
      <w:tr w:rsidR="00C60DE4" w:rsidRPr="008F341A" w14:paraId="58BEF24B" w14:textId="77777777" w:rsidTr="00CE4AB3">
        <w:trPr>
          <w:trHeight w:val="20"/>
        </w:trPr>
        <w:tc>
          <w:tcPr>
            <w:tcW w:w="3413" w:type="dxa"/>
            <w:shd w:val="clear" w:color="auto" w:fill="auto"/>
          </w:tcPr>
          <w:p w14:paraId="377D4B88" w14:textId="77777777" w:rsidR="00C60DE4" w:rsidRPr="008F341A" w:rsidRDefault="00C60DE4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40" w:type="dxa"/>
            <w:gridSpan w:val="5"/>
            <w:tcBorders>
              <w:bottom w:val="single" w:sz="4" w:space="0" w:color="auto"/>
            </w:tcBorders>
          </w:tcPr>
          <w:p w14:paraId="4ABD3C4B" w14:textId="04EF6596" w:rsidR="00C60DE4" w:rsidRPr="008F341A" w:rsidRDefault="00C60DE4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 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2567</w:t>
            </w:r>
          </w:p>
        </w:tc>
      </w:tr>
      <w:tr w:rsidR="0067721E" w:rsidRPr="008F341A" w14:paraId="116D847B" w14:textId="77777777" w:rsidTr="00CE4AB3">
        <w:trPr>
          <w:trHeight w:val="20"/>
        </w:trPr>
        <w:tc>
          <w:tcPr>
            <w:tcW w:w="3413" w:type="dxa"/>
            <w:shd w:val="clear" w:color="auto" w:fill="auto"/>
          </w:tcPr>
          <w:p w14:paraId="43890744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E89D68" w14:textId="0BA38B03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114" w:type="dxa"/>
            <w:tcBorders>
              <w:top w:val="single" w:sz="4" w:space="0" w:color="auto"/>
            </w:tcBorders>
            <w:shd w:val="clear" w:color="auto" w:fill="auto"/>
          </w:tcPr>
          <w:p w14:paraId="48EB9997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C3666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67721E" w:rsidRPr="008F341A" w14:paraId="48803BEF" w14:textId="77777777" w:rsidTr="0067721E">
        <w:trPr>
          <w:trHeight w:val="20"/>
        </w:trPr>
        <w:tc>
          <w:tcPr>
            <w:tcW w:w="3413" w:type="dxa"/>
            <w:shd w:val="clear" w:color="auto" w:fill="auto"/>
          </w:tcPr>
          <w:p w14:paraId="318011D1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9383C12" w14:textId="2C8562D8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1D653A69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E86A4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114" w:type="dxa"/>
            <w:shd w:val="clear" w:color="auto" w:fill="auto"/>
          </w:tcPr>
          <w:p w14:paraId="440019C5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14:paraId="52E96C63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</w:tr>
      <w:tr w:rsidR="0067721E" w:rsidRPr="008F341A" w14:paraId="57DB17CA" w14:textId="77777777" w:rsidTr="0067721E">
        <w:trPr>
          <w:trHeight w:val="20"/>
        </w:trPr>
        <w:tc>
          <w:tcPr>
            <w:tcW w:w="3413" w:type="dxa"/>
            <w:shd w:val="clear" w:color="auto" w:fill="auto"/>
          </w:tcPr>
          <w:p w14:paraId="7A882B1E" w14:textId="77777777" w:rsidR="0067721E" w:rsidRPr="008F341A" w:rsidRDefault="0067721E" w:rsidP="005D0DC4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2E786B09" w14:textId="24C8C584" w:rsidR="0067721E" w:rsidRPr="008F341A" w:rsidRDefault="00C60DE4" w:rsidP="005D0DC4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ดอลลาร์สหรัฐฯ</w:t>
            </w:r>
          </w:p>
        </w:tc>
        <w:tc>
          <w:tcPr>
            <w:tcW w:w="90" w:type="dxa"/>
          </w:tcPr>
          <w:p w14:paraId="5CAF175A" w14:textId="77777777" w:rsidR="0067721E" w:rsidRPr="008F341A" w:rsidRDefault="0067721E" w:rsidP="005D0DC4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41FC4CA" w14:textId="77777777" w:rsidR="0067721E" w:rsidRPr="008F341A" w:rsidRDefault="0067721E" w:rsidP="005D0DC4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114" w:type="dxa"/>
            <w:shd w:val="clear" w:color="auto" w:fill="auto"/>
          </w:tcPr>
          <w:p w14:paraId="11CD6535" w14:textId="77777777" w:rsidR="0067721E" w:rsidRPr="008F341A" w:rsidRDefault="0067721E" w:rsidP="005D0DC4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shd w:val="clear" w:color="auto" w:fill="auto"/>
          </w:tcPr>
          <w:p w14:paraId="0FB06458" w14:textId="77777777" w:rsidR="0067721E" w:rsidRPr="008F341A" w:rsidRDefault="0067721E" w:rsidP="005D0DC4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67721E" w:rsidRPr="008F341A" w14:paraId="68CECE13" w14:textId="77777777" w:rsidTr="0067721E">
        <w:trPr>
          <w:trHeight w:val="20"/>
        </w:trPr>
        <w:tc>
          <w:tcPr>
            <w:tcW w:w="3413" w:type="dxa"/>
            <w:shd w:val="clear" w:color="auto" w:fill="auto"/>
          </w:tcPr>
          <w:p w14:paraId="27AD01C6" w14:textId="5DCDE337" w:rsidR="0067721E" w:rsidRPr="008F341A" w:rsidRDefault="0067721E" w:rsidP="00A02CB4">
            <w:pPr>
              <w:ind w:firstLine="84"/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shd w:val="clear" w:color="auto" w:fill="auto"/>
          </w:tcPr>
          <w:p w14:paraId="3562D190" w14:textId="77777777" w:rsidR="0067721E" w:rsidRPr="008F341A" w:rsidRDefault="0067721E" w:rsidP="008A33BE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2B0E4952" w14:textId="77777777" w:rsidR="0067721E" w:rsidRPr="008F341A" w:rsidRDefault="0067721E" w:rsidP="008A33BE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5E1F979E" w14:textId="77777777" w:rsidR="0067721E" w:rsidRPr="008F341A" w:rsidRDefault="0067721E" w:rsidP="008A33BE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4" w:type="dxa"/>
            <w:shd w:val="clear" w:color="auto" w:fill="auto"/>
          </w:tcPr>
          <w:p w14:paraId="7D087784" w14:textId="77777777" w:rsidR="0067721E" w:rsidRPr="008F341A" w:rsidRDefault="0067721E" w:rsidP="008A33BE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shd w:val="clear" w:color="auto" w:fill="auto"/>
          </w:tcPr>
          <w:p w14:paraId="48DDEB1A" w14:textId="77777777" w:rsidR="0067721E" w:rsidRPr="008F341A" w:rsidRDefault="0067721E" w:rsidP="008A33BE">
            <w:pPr>
              <w:jc w:val="center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67721E" w:rsidRPr="008F341A" w14:paraId="064C0A25" w14:textId="77777777" w:rsidTr="0067721E">
        <w:trPr>
          <w:trHeight w:val="20"/>
        </w:trPr>
        <w:tc>
          <w:tcPr>
            <w:tcW w:w="3413" w:type="dxa"/>
            <w:shd w:val="clear" w:color="auto" w:fill="auto"/>
          </w:tcPr>
          <w:p w14:paraId="60C48D4F" w14:textId="483E07EE" w:rsidR="0067721E" w:rsidRPr="008F341A" w:rsidRDefault="0067721E" w:rsidP="00A02CB4">
            <w:pPr>
              <w:ind w:firstLine="264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2AA173D5" w14:textId="23FF5253" w:rsidR="0067721E" w:rsidRPr="008F341A" w:rsidRDefault="00B02EAA" w:rsidP="002D0285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351</w:t>
            </w:r>
            <w:r w:rsidR="001417EE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543</w:t>
            </w:r>
          </w:p>
        </w:tc>
        <w:tc>
          <w:tcPr>
            <w:tcW w:w="90" w:type="dxa"/>
          </w:tcPr>
          <w:p w14:paraId="0EE57525" w14:textId="77777777" w:rsidR="0067721E" w:rsidRPr="008F341A" w:rsidRDefault="0067721E" w:rsidP="002D0285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13CBB9DA" w14:textId="0421051B" w:rsidR="0067721E" w:rsidRPr="008F341A" w:rsidRDefault="00B02EAA" w:rsidP="002D0285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</w:t>
            </w:r>
            <w:r w:rsidR="001417EE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652</w:t>
            </w:r>
            <w:r w:rsidR="001417EE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114" w:type="dxa"/>
            <w:shd w:val="clear" w:color="auto" w:fill="auto"/>
          </w:tcPr>
          <w:p w14:paraId="09A59686" w14:textId="77777777" w:rsidR="0067721E" w:rsidRPr="008F341A" w:rsidRDefault="0067721E" w:rsidP="002D0285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shd w:val="clear" w:color="auto" w:fill="auto"/>
          </w:tcPr>
          <w:p w14:paraId="308C3A3E" w14:textId="383DABCF" w:rsidR="0067721E" w:rsidRPr="008F341A" w:rsidRDefault="00B02EAA" w:rsidP="002D0285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225</w:t>
            </w:r>
            <w:r w:rsidR="001417EE"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770</w:t>
            </w:r>
          </w:p>
        </w:tc>
      </w:tr>
      <w:tr w:rsidR="00C37BA5" w:rsidRPr="008F341A" w14:paraId="56E07183" w14:textId="77777777" w:rsidTr="0067721E">
        <w:trPr>
          <w:trHeight w:val="20"/>
        </w:trPr>
        <w:tc>
          <w:tcPr>
            <w:tcW w:w="3413" w:type="dxa"/>
            <w:shd w:val="clear" w:color="auto" w:fill="auto"/>
          </w:tcPr>
          <w:p w14:paraId="2E2DE9AF" w14:textId="77777777" w:rsidR="00C37BA5" w:rsidRPr="008F341A" w:rsidRDefault="00C37BA5" w:rsidP="00C37BA5">
            <w:pPr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5BDFE9" w14:textId="5EE937FF" w:rsidR="00C37BA5" w:rsidRPr="008F341A" w:rsidRDefault="00B02EAA" w:rsidP="00C37BA5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351</w:t>
            </w:r>
            <w:r w:rsidR="00C37BA5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543</w:t>
            </w:r>
          </w:p>
        </w:tc>
        <w:tc>
          <w:tcPr>
            <w:tcW w:w="90" w:type="dxa"/>
          </w:tcPr>
          <w:p w14:paraId="6BA9E9B9" w14:textId="77777777" w:rsidR="00C37BA5" w:rsidRPr="008F341A" w:rsidRDefault="00C37BA5" w:rsidP="00C37BA5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78569D" w14:textId="7E418EDD" w:rsidR="00C37BA5" w:rsidRPr="008F341A" w:rsidRDefault="00B02EAA" w:rsidP="00C37BA5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</w:t>
            </w:r>
            <w:r w:rsidR="00C37BA5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652</w:t>
            </w:r>
            <w:r w:rsidR="00C37BA5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114" w:type="dxa"/>
            <w:shd w:val="clear" w:color="auto" w:fill="auto"/>
          </w:tcPr>
          <w:p w14:paraId="539FC157" w14:textId="77777777" w:rsidR="00C37BA5" w:rsidRPr="008F341A" w:rsidRDefault="00C37BA5" w:rsidP="00C37BA5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90DA2" w14:textId="7FBB30CC" w:rsidR="00C37BA5" w:rsidRPr="008F341A" w:rsidRDefault="00B02EAA" w:rsidP="00C37BA5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cs/>
                <w:lang w:eastAsia="th-TH"/>
              </w:rPr>
            </w:pPr>
            <w:r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225</w:t>
            </w:r>
            <w:r w:rsidR="00C37BA5"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770</w:t>
            </w:r>
          </w:p>
        </w:tc>
      </w:tr>
    </w:tbl>
    <w:p w14:paraId="0E54FBC3" w14:textId="77777777" w:rsidR="00450726" w:rsidRPr="008F341A" w:rsidRDefault="00450726" w:rsidP="00450726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</w:rPr>
      </w:pPr>
    </w:p>
    <w:tbl>
      <w:tblPr>
        <w:tblW w:w="8553" w:type="dxa"/>
        <w:tblInd w:w="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3"/>
        <w:gridCol w:w="1530"/>
        <w:gridCol w:w="90"/>
        <w:gridCol w:w="1530"/>
        <w:gridCol w:w="114"/>
        <w:gridCol w:w="1876"/>
      </w:tblGrid>
      <w:tr w:rsidR="00450726" w:rsidRPr="008F341A" w14:paraId="461D1BB1" w14:textId="77777777" w:rsidTr="00CE4AB3">
        <w:trPr>
          <w:trHeight w:val="20"/>
        </w:trPr>
        <w:tc>
          <w:tcPr>
            <w:tcW w:w="3413" w:type="dxa"/>
            <w:shd w:val="clear" w:color="auto" w:fill="auto"/>
          </w:tcPr>
          <w:p w14:paraId="6D4B2C66" w14:textId="77777777" w:rsidR="00450726" w:rsidRPr="008F341A" w:rsidRDefault="00450726" w:rsidP="002169EB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140" w:type="dxa"/>
            <w:gridSpan w:val="5"/>
            <w:shd w:val="clear" w:color="auto" w:fill="auto"/>
          </w:tcPr>
          <w:p w14:paraId="77F3269C" w14:textId="77777777" w:rsidR="00450726" w:rsidRPr="008F341A" w:rsidRDefault="00450726" w:rsidP="002169EB">
            <w:pPr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</w:t>
            </w:r>
            <w:r w:rsidRPr="008F341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8F3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และงบการเงินเฉพาะกิจการ</w:t>
            </w:r>
          </w:p>
        </w:tc>
      </w:tr>
      <w:tr w:rsidR="00C60DE4" w:rsidRPr="008F341A" w14:paraId="202D9E6E" w14:textId="77777777" w:rsidTr="00CE4AB3">
        <w:trPr>
          <w:trHeight w:val="20"/>
        </w:trPr>
        <w:tc>
          <w:tcPr>
            <w:tcW w:w="3413" w:type="dxa"/>
            <w:shd w:val="clear" w:color="auto" w:fill="auto"/>
          </w:tcPr>
          <w:p w14:paraId="226F897D" w14:textId="77777777" w:rsidR="00C60DE4" w:rsidRPr="008F341A" w:rsidRDefault="00C60DE4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40" w:type="dxa"/>
            <w:gridSpan w:val="5"/>
            <w:tcBorders>
              <w:bottom w:val="single" w:sz="4" w:space="0" w:color="auto"/>
            </w:tcBorders>
          </w:tcPr>
          <w:p w14:paraId="637F27FA" w14:textId="52914599" w:rsidR="00C60DE4" w:rsidRPr="008F341A" w:rsidRDefault="00C60DE4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 xml:space="preserve"> 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2566</w:t>
            </w:r>
          </w:p>
        </w:tc>
      </w:tr>
      <w:tr w:rsidR="00450726" w:rsidRPr="008F341A" w14:paraId="116AD52B" w14:textId="77777777" w:rsidTr="00CE4AB3">
        <w:trPr>
          <w:trHeight w:val="20"/>
        </w:trPr>
        <w:tc>
          <w:tcPr>
            <w:tcW w:w="3413" w:type="dxa"/>
            <w:shd w:val="clear" w:color="auto" w:fill="auto"/>
          </w:tcPr>
          <w:p w14:paraId="65BC3A3A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12B69D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จำนวนเงินตามสัญญา</w:t>
            </w:r>
          </w:p>
        </w:tc>
        <w:tc>
          <w:tcPr>
            <w:tcW w:w="114" w:type="dxa"/>
            <w:tcBorders>
              <w:top w:val="single" w:sz="4" w:space="0" w:color="auto"/>
            </w:tcBorders>
            <w:shd w:val="clear" w:color="auto" w:fill="auto"/>
          </w:tcPr>
          <w:p w14:paraId="45F45BF5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8A550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pacing w:val="-6"/>
                <w:sz w:val="28"/>
                <w:szCs w:val="28"/>
                <w:cs/>
              </w:rPr>
              <w:t>มูลค่ายุติธรรมของสัญญา</w:t>
            </w:r>
          </w:p>
        </w:tc>
      </w:tr>
      <w:tr w:rsidR="00450726" w:rsidRPr="008F341A" w14:paraId="13BC4BB1" w14:textId="77777777" w:rsidTr="002169EB">
        <w:trPr>
          <w:trHeight w:val="20"/>
        </w:trPr>
        <w:tc>
          <w:tcPr>
            <w:tcW w:w="3413" w:type="dxa"/>
            <w:shd w:val="clear" w:color="auto" w:fill="auto"/>
          </w:tcPr>
          <w:p w14:paraId="4A8083B3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F4942E5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78980F00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45B99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จ่าย</w:t>
            </w:r>
          </w:p>
        </w:tc>
        <w:tc>
          <w:tcPr>
            <w:tcW w:w="114" w:type="dxa"/>
            <w:shd w:val="clear" w:color="auto" w:fill="auto"/>
          </w:tcPr>
          <w:p w14:paraId="7CBAEC4C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14:paraId="2A081938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</w:tr>
      <w:tr w:rsidR="00450726" w:rsidRPr="008F341A" w14:paraId="626EF4F3" w14:textId="77777777" w:rsidTr="002169EB">
        <w:trPr>
          <w:trHeight w:val="20"/>
        </w:trPr>
        <w:tc>
          <w:tcPr>
            <w:tcW w:w="3413" w:type="dxa"/>
            <w:shd w:val="clear" w:color="auto" w:fill="auto"/>
          </w:tcPr>
          <w:p w14:paraId="39B090AE" w14:textId="77777777" w:rsidR="00450726" w:rsidRPr="008F341A" w:rsidRDefault="00450726" w:rsidP="002169E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45AB32B6" w14:textId="77777777" w:rsidR="00450726" w:rsidRPr="008F341A" w:rsidRDefault="00450726" w:rsidP="002169E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pacing w:val="-4"/>
                <w:sz w:val="28"/>
                <w:szCs w:val="28"/>
                <w:cs/>
              </w:rPr>
              <w:t>ดอลลาร์ออสเตรเลีย</w:t>
            </w:r>
          </w:p>
        </w:tc>
        <w:tc>
          <w:tcPr>
            <w:tcW w:w="90" w:type="dxa"/>
          </w:tcPr>
          <w:p w14:paraId="53C53F3E" w14:textId="77777777" w:rsidR="00450726" w:rsidRPr="008F341A" w:rsidRDefault="00450726" w:rsidP="002169E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118002B" w14:textId="77777777" w:rsidR="00450726" w:rsidRPr="008F341A" w:rsidRDefault="00450726" w:rsidP="002169E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  <w:tc>
          <w:tcPr>
            <w:tcW w:w="114" w:type="dxa"/>
            <w:shd w:val="clear" w:color="auto" w:fill="auto"/>
          </w:tcPr>
          <w:p w14:paraId="20CB58E0" w14:textId="77777777" w:rsidR="00450726" w:rsidRPr="008F341A" w:rsidRDefault="00450726" w:rsidP="002169E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shd w:val="clear" w:color="auto" w:fill="auto"/>
          </w:tcPr>
          <w:p w14:paraId="341D4864" w14:textId="77777777" w:rsidR="00450726" w:rsidRPr="008F341A" w:rsidRDefault="00450726" w:rsidP="002169EB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450726" w:rsidRPr="008F341A" w14:paraId="15723665" w14:textId="77777777" w:rsidTr="002169EB">
        <w:trPr>
          <w:trHeight w:val="20"/>
        </w:trPr>
        <w:tc>
          <w:tcPr>
            <w:tcW w:w="3413" w:type="dxa"/>
            <w:shd w:val="clear" w:color="auto" w:fill="auto"/>
          </w:tcPr>
          <w:p w14:paraId="55B7F933" w14:textId="77777777" w:rsidR="00450726" w:rsidRPr="008F341A" w:rsidRDefault="00450726" w:rsidP="002169EB">
            <w:pPr>
              <w:ind w:firstLine="84"/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pacing w:val="-6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shd w:val="clear" w:color="auto" w:fill="auto"/>
          </w:tcPr>
          <w:p w14:paraId="0DDFFB16" w14:textId="77777777" w:rsidR="00450726" w:rsidRPr="008F341A" w:rsidRDefault="00450726" w:rsidP="002169EB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90" w:type="dxa"/>
          </w:tcPr>
          <w:p w14:paraId="64B0417F" w14:textId="77777777" w:rsidR="00450726" w:rsidRPr="008F341A" w:rsidRDefault="00450726" w:rsidP="002169EB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58CDA26A" w14:textId="77777777" w:rsidR="00450726" w:rsidRPr="008F341A" w:rsidRDefault="00450726" w:rsidP="002169EB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4" w:type="dxa"/>
            <w:shd w:val="clear" w:color="auto" w:fill="auto"/>
          </w:tcPr>
          <w:p w14:paraId="63DCB152" w14:textId="77777777" w:rsidR="00450726" w:rsidRPr="008F341A" w:rsidRDefault="00450726" w:rsidP="002169EB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shd w:val="clear" w:color="auto" w:fill="auto"/>
          </w:tcPr>
          <w:p w14:paraId="248B7773" w14:textId="77777777" w:rsidR="00450726" w:rsidRPr="008F341A" w:rsidRDefault="00450726" w:rsidP="002169EB">
            <w:pPr>
              <w:jc w:val="center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</w:p>
        </w:tc>
      </w:tr>
      <w:tr w:rsidR="00450726" w:rsidRPr="008F341A" w14:paraId="60C32147" w14:textId="77777777" w:rsidTr="002169EB">
        <w:trPr>
          <w:trHeight w:val="20"/>
        </w:trPr>
        <w:tc>
          <w:tcPr>
            <w:tcW w:w="3413" w:type="dxa"/>
            <w:shd w:val="clear" w:color="auto" w:fill="auto"/>
          </w:tcPr>
          <w:p w14:paraId="599D7C55" w14:textId="6C4B8D59" w:rsidR="00450726" w:rsidRPr="008F341A" w:rsidRDefault="00450726" w:rsidP="002169EB">
            <w:pPr>
              <w:ind w:firstLine="264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09B7B933" w14:textId="3D15D36A" w:rsidR="00450726" w:rsidRPr="008F341A" w:rsidRDefault="00B02EAA" w:rsidP="002169EB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/>
                <w:color w:val="000000"/>
                <w:sz w:val="28"/>
                <w:szCs w:val="28"/>
              </w:rPr>
              <w:t>267</w:t>
            </w:r>
            <w:r w:rsidR="00450726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0" w:type="dxa"/>
          </w:tcPr>
          <w:p w14:paraId="684897B7" w14:textId="77777777" w:rsidR="00450726" w:rsidRPr="008F341A" w:rsidRDefault="00450726" w:rsidP="002169EB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43F13E8B" w14:textId="3266CA53" w:rsidR="00450726" w:rsidRPr="008F341A" w:rsidRDefault="00B02EAA" w:rsidP="002169EB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  <w:r w:rsidR="00450726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210</w:t>
            </w:r>
            <w:r w:rsidR="00450726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888</w:t>
            </w:r>
          </w:p>
        </w:tc>
        <w:tc>
          <w:tcPr>
            <w:tcW w:w="114" w:type="dxa"/>
            <w:shd w:val="clear" w:color="auto" w:fill="auto"/>
          </w:tcPr>
          <w:p w14:paraId="18F92607" w14:textId="77777777" w:rsidR="00450726" w:rsidRPr="008F341A" w:rsidRDefault="00450726" w:rsidP="002169EB">
            <w:pPr>
              <w:ind w:right="225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shd w:val="clear" w:color="auto" w:fill="auto"/>
          </w:tcPr>
          <w:p w14:paraId="2934919E" w14:textId="383C806D" w:rsidR="00450726" w:rsidRPr="008F341A" w:rsidRDefault="00B02EAA" w:rsidP="002169EB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</w:pPr>
            <w:r w:rsidRPr="008F341A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20</w:t>
            </w:r>
            <w:r w:rsidR="00450726"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F341A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257</w:t>
            </w:r>
          </w:p>
        </w:tc>
      </w:tr>
      <w:tr w:rsidR="00450726" w:rsidRPr="008F341A" w14:paraId="3C1743BC" w14:textId="77777777" w:rsidTr="002169EB">
        <w:trPr>
          <w:trHeight w:val="20"/>
        </w:trPr>
        <w:tc>
          <w:tcPr>
            <w:tcW w:w="3413" w:type="dxa"/>
            <w:shd w:val="clear" w:color="auto" w:fill="auto"/>
          </w:tcPr>
          <w:p w14:paraId="38E09A8D" w14:textId="77777777" w:rsidR="00450726" w:rsidRPr="008F341A" w:rsidRDefault="00450726" w:rsidP="002169EB">
            <w:pPr>
              <w:ind w:firstLine="45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รวมตราสารอนุพันธ์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95F36F" w14:textId="1CAC421C" w:rsidR="00450726" w:rsidRPr="008F341A" w:rsidRDefault="00B02EAA" w:rsidP="002169EB">
            <w:pPr>
              <w:ind w:right="9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/>
                <w:color w:val="000000"/>
                <w:sz w:val="28"/>
                <w:szCs w:val="28"/>
              </w:rPr>
              <w:t>267</w:t>
            </w:r>
            <w:r w:rsidR="00450726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0" w:type="dxa"/>
          </w:tcPr>
          <w:p w14:paraId="62A8A57D" w14:textId="77777777" w:rsidR="00450726" w:rsidRPr="008F341A" w:rsidRDefault="00450726" w:rsidP="002169EB">
            <w:pPr>
              <w:ind w:right="30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E1A724" w14:textId="02408C5A" w:rsidR="00450726" w:rsidRPr="008F341A" w:rsidRDefault="00B02EAA" w:rsidP="002169EB">
            <w:pPr>
              <w:ind w:right="86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  <w:r w:rsidR="00450726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210</w:t>
            </w:r>
            <w:r w:rsidR="00450726"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888</w:t>
            </w:r>
          </w:p>
        </w:tc>
        <w:tc>
          <w:tcPr>
            <w:tcW w:w="114" w:type="dxa"/>
            <w:shd w:val="clear" w:color="auto" w:fill="auto"/>
          </w:tcPr>
          <w:p w14:paraId="3DD5FE26" w14:textId="77777777" w:rsidR="00450726" w:rsidRPr="008F341A" w:rsidRDefault="00450726" w:rsidP="002169E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3CB33" w14:textId="63F26A6D" w:rsidR="00450726" w:rsidRPr="008F341A" w:rsidRDefault="00B02EAA" w:rsidP="002169EB">
            <w:pPr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cs/>
                <w:lang w:eastAsia="th-TH"/>
              </w:rPr>
            </w:pPr>
            <w:r w:rsidRPr="008F341A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20</w:t>
            </w:r>
            <w:r w:rsidR="00450726" w:rsidRPr="008F341A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8F341A">
              <w:rPr>
                <w:rFonts w:asciiTheme="majorBidi" w:hAnsiTheme="majorBidi"/>
                <w:noProof/>
                <w:snapToGrid w:val="0"/>
                <w:sz w:val="28"/>
                <w:szCs w:val="28"/>
                <w:lang w:eastAsia="th-TH"/>
              </w:rPr>
              <w:t>257</w:t>
            </w:r>
          </w:p>
        </w:tc>
      </w:tr>
    </w:tbl>
    <w:p w14:paraId="37DB52F4" w14:textId="77777777" w:rsidR="00B02EAA" w:rsidRPr="008F341A" w:rsidRDefault="00B02EA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236A46D" w14:textId="23894B00" w:rsidR="00234BC4" w:rsidRPr="008F341A" w:rsidRDefault="00B02EAA" w:rsidP="00234BC4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11</w:t>
      </w:r>
      <w:r w:rsidR="00234BC4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34BC4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B0090C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กลุ่มสินทรัพย์ที่จะจำหน่ายที่จัดประเภทเป็น</w:t>
      </w:r>
      <w:r w:rsidR="00234BC4" w:rsidRPr="008F341A">
        <w:rPr>
          <w:rFonts w:asciiTheme="majorBidi" w:hAnsiTheme="majorBidi"/>
          <w:b/>
          <w:bCs/>
          <w:sz w:val="32"/>
          <w:szCs w:val="32"/>
          <w:cs/>
        </w:rPr>
        <w:t>สินทรัพย์ที่ถือไว้เพื่อจ่ายให้แก่ผู้เป็นเจ้าของ</w:t>
      </w:r>
    </w:p>
    <w:p w14:paraId="054EA46C" w14:textId="55005C8D" w:rsidR="00234BC4" w:rsidRPr="008F341A" w:rsidRDefault="00234BC4" w:rsidP="00410CD9">
      <w:pPr>
        <w:overflowPunct/>
        <w:autoSpaceDE/>
        <w:autoSpaceDN/>
        <w:adjustRightInd/>
        <w:spacing w:before="120"/>
        <w:ind w:left="547" w:right="-27" w:hanging="7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8F341A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Theme="majorBidi" w:hAnsiTheme="majorBidi"/>
          <w:sz w:val="32"/>
          <w:szCs w:val="32"/>
        </w:rPr>
        <w:t>6</w:t>
      </w:r>
      <w:r w:rsidRPr="008F341A">
        <w:rPr>
          <w:rFonts w:asciiTheme="majorBidi" w:hAnsiTheme="majorBidi"/>
          <w:sz w:val="32"/>
          <w:szCs w:val="32"/>
          <w:cs/>
        </w:rPr>
        <w:t xml:space="preserve"> สิงหาคม </w:t>
      </w:r>
      <w:r w:rsidR="00B02EAA" w:rsidRPr="008F341A">
        <w:rPr>
          <w:rFonts w:asciiTheme="majorBidi" w:hAnsiTheme="majorBidi"/>
          <w:sz w:val="32"/>
          <w:szCs w:val="32"/>
        </w:rPr>
        <w:t>2567</w:t>
      </w:r>
      <w:r w:rsidRPr="008F341A">
        <w:rPr>
          <w:rFonts w:asciiTheme="majorBidi" w:hAnsiTheme="majorBidi"/>
          <w:sz w:val="32"/>
          <w:szCs w:val="32"/>
          <w:cs/>
        </w:rPr>
        <w:t xml:space="preserve"> ที่ประชุมคณะกรรมการบริษัทของการร่วมค้าได้มีมติอนุมัติเลิกประกอบกิจการบริษัท เป็น </w:t>
      </w:r>
      <w:r w:rsidR="00B02EAA" w:rsidRPr="008F341A">
        <w:rPr>
          <w:rFonts w:asciiTheme="majorBidi" w:hAnsiTheme="majorBidi"/>
          <w:sz w:val="32"/>
          <w:szCs w:val="32"/>
        </w:rPr>
        <w:t>1</w:t>
      </w:r>
      <w:r w:rsidRPr="008F341A">
        <w:rPr>
          <w:rFonts w:asciiTheme="majorBidi" w:hAnsiTheme="majorBidi"/>
          <w:sz w:val="32"/>
          <w:szCs w:val="32"/>
          <w:cs/>
        </w:rPr>
        <w:t xml:space="preserve"> เอฟแอนด์บี จำกัด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(ดูหมายเหตุข้อ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="00B02EAA" w:rsidRPr="008F341A">
        <w:rPr>
          <w:rFonts w:asciiTheme="majorBidi" w:hAnsiTheme="majorBidi"/>
          <w:sz w:val="32"/>
          <w:szCs w:val="32"/>
        </w:rPr>
        <w:t>1</w:t>
      </w:r>
      <w:r w:rsidRPr="008F341A">
        <w:rPr>
          <w:rFonts w:asciiTheme="majorBidi" w:hAnsiTheme="majorBidi"/>
          <w:sz w:val="32"/>
          <w:szCs w:val="32"/>
        </w:rPr>
        <w:t>.</w:t>
      </w:r>
      <w:r w:rsidR="00B02EAA" w:rsidRPr="008F341A">
        <w:rPr>
          <w:rFonts w:asciiTheme="majorBidi" w:hAnsiTheme="majorBidi"/>
          <w:sz w:val="32"/>
          <w:szCs w:val="32"/>
        </w:rPr>
        <w:t>3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 และข้อ </w:t>
      </w:r>
      <w:r w:rsidR="00B02EAA" w:rsidRPr="008F341A">
        <w:rPr>
          <w:rFonts w:asciiTheme="majorBidi" w:hAnsiTheme="majorBidi"/>
          <w:sz w:val="32"/>
          <w:szCs w:val="32"/>
        </w:rPr>
        <w:t>13</w:t>
      </w:r>
      <w:r w:rsidRPr="008F341A">
        <w:rPr>
          <w:rFonts w:asciiTheme="majorBidi" w:hAnsiTheme="majorBidi" w:hint="cs"/>
          <w:sz w:val="32"/>
          <w:szCs w:val="32"/>
          <w:cs/>
        </w:rPr>
        <w:t>)</w:t>
      </w:r>
    </w:p>
    <w:p w14:paraId="350666E7" w14:textId="3395D9BA" w:rsidR="00234BC4" w:rsidRPr="008F341A" w:rsidRDefault="00234BC4" w:rsidP="00410CD9">
      <w:pPr>
        <w:overflowPunct/>
        <w:autoSpaceDE/>
        <w:autoSpaceDN/>
        <w:adjustRightInd/>
        <w:spacing w:before="120"/>
        <w:ind w:left="547" w:right="-27" w:hanging="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hint="cs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Theme="majorBidi" w:hAnsiTheme="majorBidi"/>
          <w:sz w:val="32"/>
          <w:szCs w:val="32"/>
        </w:rPr>
        <w:t>26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z w:val="32"/>
          <w:szCs w:val="32"/>
        </w:rPr>
        <w:t>2567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 xml:space="preserve">ที่ประชุมวิสามัญผู้ถือหุ้นครั้งที่ </w:t>
      </w:r>
      <w:r w:rsidR="00B02EAA" w:rsidRPr="008F341A">
        <w:rPr>
          <w:rFonts w:asciiTheme="majorBidi" w:hAnsiTheme="majorBidi"/>
          <w:sz w:val="32"/>
          <w:szCs w:val="32"/>
        </w:rPr>
        <w:t>1</w:t>
      </w:r>
      <w:r w:rsidRPr="008F341A">
        <w:rPr>
          <w:rFonts w:asciiTheme="majorBidi" w:hAnsiTheme="majorBidi"/>
          <w:sz w:val="32"/>
          <w:szCs w:val="32"/>
        </w:rPr>
        <w:t>/</w:t>
      </w:r>
      <w:r w:rsidR="00B02EAA" w:rsidRPr="008F341A">
        <w:rPr>
          <w:rFonts w:asciiTheme="majorBidi" w:hAnsiTheme="majorBidi"/>
          <w:sz w:val="32"/>
          <w:szCs w:val="32"/>
        </w:rPr>
        <w:t>2567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z w:val="32"/>
          <w:szCs w:val="32"/>
          <w:cs/>
        </w:rPr>
        <w:t>ได้มีมติพิเศษอนุมัติเลิกบริษัทดังกล่าว และดำเนินการจดทะเบียนเลิกบริษัทกับกระทรวงพาณิชย์</w:t>
      </w:r>
      <w:r w:rsidR="000C3948"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="00750B7A" w:rsidRPr="008F341A">
        <w:rPr>
          <w:rFonts w:asciiTheme="majorBidi" w:hAnsiTheme="majorBidi" w:hint="cs"/>
          <w:sz w:val="32"/>
          <w:szCs w:val="32"/>
          <w:cs/>
        </w:rPr>
        <w:t>ผู้บริหารของ</w:t>
      </w:r>
      <w:r w:rsidR="000C3948" w:rsidRPr="008F341A">
        <w:rPr>
          <w:rFonts w:asciiTheme="majorBidi" w:hAnsiTheme="majorBidi" w:hint="cs"/>
          <w:sz w:val="32"/>
          <w:szCs w:val="32"/>
          <w:cs/>
        </w:rPr>
        <w:t>การร่วมค้า</w:t>
      </w:r>
      <w:r w:rsidRPr="008F341A">
        <w:rPr>
          <w:rFonts w:asciiTheme="majorBidi" w:hAnsiTheme="majorBidi" w:hint="cs"/>
          <w:sz w:val="32"/>
          <w:szCs w:val="32"/>
          <w:cs/>
        </w:rPr>
        <w:t>แต่งตั้งผู้ชำระบัญชี</w:t>
      </w:r>
      <w:r w:rsidRPr="008F341A">
        <w:rPr>
          <w:rFonts w:asciiTheme="majorBidi" w:hAnsiTheme="majorBidi"/>
          <w:sz w:val="32"/>
          <w:szCs w:val="32"/>
          <w:cs/>
        </w:rPr>
        <w:t>ในวันที่</w:t>
      </w:r>
      <w:r w:rsidR="000C3948" w:rsidRPr="008F341A">
        <w:rPr>
          <w:rFonts w:asciiTheme="majorBidi" w:hAnsiTheme="majorBidi" w:hint="cs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/>
          <w:sz w:val="32"/>
          <w:szCs w:val="32"/>
        </w:rPr>
        <w:t>27</w:t>
      </w:r>
      <w:r w:rsidRPr="008F341A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B02EAA" w:rsidRPr="008F341A">
        <w:rPr>
          <w:rFonts w:asciiTheme="majorBidi" w:hAnsiTheme="majorBidi"/>
          <w:sz w:val="32"/>
          <w:szCs w:val="32"/>
        </w:rPr>
        <w:t>2567</w:t>
      </w:r>
      <w:r w:rsidRPr="008F341A">
        <w:rPr>
          <w:rFonts w:asciiTheme="majorBidi" w:hAnsiTheme="majorBidi"/>
          <w:sz w:val="32"/>
          <w:szCs w:val="32"/>
          <w:cs/>
        </w:rPr>
        <w:t xml:space="preserve"> (วัน</w:t>
      </w:r>
      <w:r w:rsidR="00E56B0D" w:rsidRPr="008F341A">
        <w:rPr>
          <w:rFonts w:asciiTheme="majorBidi" w:hAnsiTheme="majorBidi"/>
          <w:sz w:val="32"/>
          <w:szCs w:val="32"/>
          <w:cs/>
        </w:rPr>
        <w:t>จดทะเบียน</w:t>
      </w:r>
      <w:r w:rsidRPr="008F341A">
        <w:rPr>
          <w:rFonts w:asciiTheme="majorBidi" w:hAnsiTheme="majorBidi"/>
          <w:sz w:val="32"/>
          <w:szCs w:val="32"/>
          <w:cs/>
        </w:rPr>
        <w:t xml:space="preserve">เลิกบริษัท) </w:t>
      </w:r>
      <w:r w:rsidRPr="008F341A">
        <w:rPr>
          <w:rFonts w:asciiTheme="majorBidi" w:hAnsiTheme="majorBidi" w:hint="cs"/>
          <w:sz w:val="32"/>
          <w:szCs w:val="32"/>
          <w:cs/>
        </w:rPr>
        <w:t>ทั้งนี้การร่วมค้าดังกล่าวอยู่ในระหว่างการชำระบัญชี</w:t>
      </w:r>
    </w:p>
    <w:p w14:paraId="51A68812" w14:textId="28E60EB1" w:rsidR="00234BC4" w:rsidRPr="008F341A" w:rsidRDefault="00234BC4" w:rsidP="00410CD9">
      <w:pPr>
        <w:overflowPunct/>
        <w:autoSpaceDE/>
        <w:autoSpaceDN/>
        <w:adjustRightInd/>
        <w:spacing w:before="120"/>
        <w:ind w:left="547" w:right="-27" w:hanging="7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8F341A">
        <w:rPr>
          <w:rFonts w:asciiTheme="majorBidi" w:hAnsiTheme="majorBidi" w:hint="cs"/>
          <w:spacing w:val="-10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/>
          <w:spacing w:val="-10"/>
          <w:sz w:val="32"/>
          <w:szCs w:val="32"/>
        </w:rPr>
        <w:t>31</w:t>
      </w:r>
      <w:r w:rsidRPr="008F341A">
        <w:rPr>
          <w:rFonts w:asciiTheme="majorBidi" w:hAnsiTheme="majorBidi"/>
          <w:spacing w:val="-10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pacing w:val="-10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pacing w:val="-10"/>
          <w:sz w:val="32"/>
          <w:szCs w:val="32"/>
        </w:rPr>
        <w:t>2567</w:t>
      </w:r>
      <w:r w:rsidRPr="008F341A">
        <w:rPr>
          <w:rFonts w:asciiTheme="majorBidi" w:hAnsiTheme="majorBidi"/>
          <w:spacing w:val="-10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pacing w:val="-10"/>
          <w:sz w:val="32"/>
          <w:szCs w:val="32"/>
          <w:cs/>
        </w:rPr>
        <w:t xml:space="preserve">กลุ่มบริษัทจัดประเภทสินทรัพย์และหนี้สินที่เกี่ยวข้องกับบริษัท เป็น </w:t>
      </w:r>
      <w:r w:rsidR="00B02EAA" w:rsidRPr="008F341A">
        <w:rPr>
          <w:rFonts w:asciiTheme="majorBidi" w:hAnsiTheme="majorBidi"/>
          <w:spacing w:val="-10"/>
          <w:sz w:val="32"/>
          <w:szCs w:val="32"/>
        </w:rPr>
        <w:t>1</w:t>
      </w:r>
      <w:r w:rsidRPr="008F341A">
        <w:rPr>
          <w:rFonts w:asciiTheme="majorBidi" w:hAnsiTheme="majorBidi"/>
          <w:spacing w:val="-10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pacing w:val="-10"/>
          <w:sz w:val="32"/>
          <w:szCs w:val="32"/>
          <w:cs/>
        </w:rPr>
        <w:t>เอฟ</w:t>
      </w:r>
      <w:r w:rsidRPr="008F341A">
        <w:rPr>
          <w:rFonts w:asciiTheme="majorBidi" w:hAnsiTheme="majorBidi" w:hint="cs"/>
          <w:sz w:val="32"/>
          <w:szCs w:val="32"/>
          <w:cs/>
        </w:rPr>
        <w:t>แอนด์บี จำกัด ซึ่งเป็นการร่วมค้าของบริษัทไว้เป็นกลุ่มสินทรัพย์ที่จะจำหน่ายที่จัดประเภทเป็น</w:t>
      </w:r>
      <w:r w:rsidR="00410CD9" w:rsidRPr="008F341A">
        <w:rPr>
          <w:rFonts w:asciiTheme="majorBidi" w:hAnsiTheme="majorBidi" w:hint="cs"/>
          <w:sz w:val="32"/>
          <w:szCs w:val="32"/>
          <w:cs/>
        </w:rPr>
        <w:t>สิ</w:t>
      </w:r>
      <w:r w:rsidRPr="008F341A">
        <w:rPr>
          <w:rFonts w:asciiTheme="majorBidi" w:hAnsiTheme="majorBidi" w:hint="cs"/>
          <w:sz w:val="32"/>
          <w:szCs w:val="32"/>
          <w:cs/>
        </w:rPr>
        <w:t>นทรัพย์ที่ถือไว้เพื่อจ่ายให้แก่ผู้เป็นเจ้าของในงบการเงิน</w:t>
      </w:r>
      <w:r w:rsidR="000C3948" w:rsidRPr="008F341A">
        <w:rPr>
          <w:rFonts w:asciiTheme="minorBidi" w:hAnsiTheme="minorBidi" w:cstheme="minorBidi" w:hint="cs"/>
          <w:sz w:val="32"/>
          <w:szCs w:val="32"/>
          <w:cs/>
        </w:rPr>
        <w:t>รวมและงบการเงินเฉพาะกิจการ</w:t>
      </w:r>
      <w:r w:rsidR="00B0090C" w:rsidRPr="008F341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0090C" w:rsidRPr="008F341A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B0090C" w:rsidRPr="008F341A">
        <w:rPr>
          <w:rFonts w:asciiTheme="majorBidi" w:hAnsiTheme="majorBidi"/>
          <w:sz w:val="32"/>
          <w:szCs w:val="32"/>
          <w:cs/>
        </w:rPr>
        <w:t>วัดมูลค่าด้วยจำนวนที่ต่ำกว่าระหว่างมูลค่าตามบัญชีกับมูลค่ายุติธรรมหักต้นทุนในการขาย</w:t>
      </w:r>
      <w:r w:rsidR="00B0090C" w:rsidRPr="008F341A">
        <w:rPr>
          <w:rFonts w:asciiTheme="majorBidi" w:hAnsiTheme="majorBidi" w:cstheme="majorBidi" w:hint="cs"/>
          <w:sz w:val="32"/>
          <w:szCs w:val="32"/>
          <w:cs/>
        </w:rPr>
        <w:t xml:space="preserve"> มีจำนวน </w:t>
      </w:r>
      <w:r w:rsidR="00B0090C" w:rsidRPr="008F341A">
        <w:rPr>
          <w:rFonts w:asciiTheme="majorBidi" w:hAnsiTheme="majorBidi" w:cstheme="majorBidi"/>
          <w:sz w:val="32"/>
          <w:szCs w:val="32"/>
        </w:rPr>
        <w:t xml:space="preserve">1.72 </w:t>
      </w:r>
      <w:r w:rsidR="00B0090C" w:rsidRPr="008F341A">
        <w:rPr>
          <w:rFonts w:asciiTheme="majorBidi" w:hAnsiTheme="majorBidi" w:cstheme="majorBidi" w:hint="cs"/>
          <w:sz w:val="32"/>
          <w:szCs w:val="32"/>
          <w:cs/>
        </w:rPr>
        <w:t>ล้านบาท (</w:t>
      </w:r>
      <w:r w:rsidR="00B0090C" w:rsidRPr="008F341A">
        <w:rPr>
          <w:rFonts w:asciiTheme="majorBidi" w:hAnsiTheme="majorBidi" w:cstheme="majorBidi"/>
          <w:sz w:val="32"/>
          <w:szCs w:val="32"/>
        </w:rPr>
        <w:t xml:space="preserve">2566: </w:t>
      </w:r>
      <w:r w:rsidR="00B0090C" w:rsidRPr="008F341A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769661E6" w14:textId="1CCE6AFA" w:rsidR="00234BC4" w:rsidRPr="008F341A" w:rsidRDefault="00234BC4" w:rsidP="00F54143">
      <w:pPr>
        <w:overflowPunct/>
        <w:autoSpaceDE/>
        <w:autoSpaceDN/>
        <w:adjustRightInd/>
        <w:spacing w:before="120"/>
        <w:ind w:left="547" w:right="58" w:hanging="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5A33EC78" w14:textId="77777777" w:rsidR="00234BC4" w:rsidRPr="008F341A" w:rsidRDefault="00234BC4" w:rsidP="00F8759B">
      <w:pPr>
        <w:overflowPunct/>
        <w:autoSpaceDE/>
        <w:autoSpaceDN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  <w:sectPr w:rsidR="00234BC4" w:rsidRPr="008F341A" w:rsidSect="00B02EAA">
          <w:headerReference w:type="first" r:id="rId13"/>
          <w:pgSz w:w="11907" w:h="16839" w:code="9"/>
          <w:pgMar w:top="1440" w:right="1224" w:bottom="720" w:left="1440" w:header="720" w:footer="720" w:gutter="0"/>
          <w:pgNumType w:fmt="numberInDash"/>
          <w:cols w:space="720"/>
          <w:titlePg/>
          <w:docGrid w:linePitch="360"/>
        </w:sectPr>
      </w:pPr>
    </w:p>
    <w:p w14:paraId="713AB8E9" w14:textId="152330AD" w:rsidR="00F8759B" w:rsidRPr="008F341A" w:rsidRDefault="00B02EAA" w:rsidP="00F8759B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12</w:t>
      </w:r>
      <w:r w:rsidR="00F8759B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8759B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F8759B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เงินลงทุนในบริษัทย่อย</w:t>
      </w:r>
    </w:p>
    <w:p w14:paraId="74D4BA90" w14:textId="345C2DF8" w:rsidR="00F8759B" w:rsidRPr="008F341A" w:rsidRDefault="00F8759B" w:rsidP="00F8759B">
      <w:pPr>
        <w:overflowPunct/>
        <w:autoSpaceDE/>
        <w:autoSpaceDN/>
        <w:adjustRightInd/>
        <w:spacing w:after="120"/>
        <w:ind w:left="547" w:right="-27" w:firstLine="20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>เงินลงทุนในบริษัทย่อยในงบการเงินเฉพาะกิจการซึ่งบันทึกโดยใช้วิธีราคาทุน ณ วันที่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B02EAA" w:rsidRPr="008F341A">
        <w:rPr>
          <w:rFonts w:asciiTheme="majorBidi" w:hAnsiTheme="majorBidi"/>
          <w:sz w:val="32"/>
          <w:szCs w:val="32"/>
        </w:rPr>
        <w:t>1</w:t>
      </w:r>
      <w:r w:rsidRPr="008F341A">
        <w:rPr>
          <w:rFonts w:asciiTheme="majorBidi" w:hAnsiTheme="majorBidi"/>
          <w:sz w:val="32"/>
          <w:szCs w:val="32"/>
          <w:cs/>
        </w:rPr>
        <w:t xml:space="preserve"> ธันวาคม</w:t>
      </w:r>
      <w:r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/>
          <w:sz w:val="32"/>
          <w:szCs w:val="32"/>
          <w:cs/>
        </w:rPr>
        <w:t>ประกอบด้วย</w:t>
      </w:r>
    </w:p>
    <w:tbl>
      <w:tblPr>
        <w:tblW w:w="13655" w:type="dxa"/>
        <w:tblInd w:w="5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1125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  <w:gridCol w:w="160"/>
        <w:gridCol w:w="1126"/>
      </w:tblGrid>
      <w:tr w:rsidR="00F8759B" w:rsidRPr="008F341A" w14:paraId="67AE0BD0" w14:textId="77777777" w:rsidTr="002A0676">
        <w:trPr>
          <w:trHeight w:val="20"/>
        </w:trPr>
        <w:tc>
          <w:tcPr>
            <w:tcW w:w="3528" w:type="dxa"/>
            <w:vAlign w:val="bottom"/>
          </w:tcPr>
          <w:p w14:paraId="200617D5" w14:textId="77777777" w:rsidR="00F8759B" w:rsidRPr="008F341A" w:rsidRDefault="00F8759B" w:rsidP="002A0676">
            <w:pPr>
              <w:spacing w:line="320" w:lineRule="exact"/>
              <w:ind w:right="4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ชื่อบริษัท</w:t>
            </w:r>
          </w:p>
        </w:tc>
        <w:tc>
          <w:tcPr>
            <w:tcW w:w="10127" w:type="dxa"/>
            <w:gridSpan w:val="15"/>
            <w:vAlign w:val="bottom"/>
          </w:tcPr>
          <w:p w14:paraId="24CD010D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F8759B" w:rsidRPr="008F341A" w14:paraId="202A0741" w14:textId="77777777" w:rsidTr="002A0676">
        <w:trPr>
          <w:trHeight w:val="20"/>
        </w:trPr>
        <w:tc>
          <w:tcPr>
            <w:tcW w:w="3528" w:type="dxa"/>
            <w:vAlign w:val="bottom"/>
          </w:tcPr>
          <w:p w14:paraId="1B081E54" w14:textId="77777777" w:rsidR="00F8759B" w:rsidRPr="008F341A" w:rsidRDefault="00F8759B" w:rsidP="002A0676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2411" w:type="dxa"/>
            <w:gridSpan w:val="3"/>
            <w:vAlign w:val="bottom"/>
          </w:tcPr>
          <w:p w14:paraId="21804858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ทุนจดทะเบียน</w:t>
            </w:r>
          </w:p>
        </w:tc>
        <w:tc>
          <w:tcPr>
            <w:tcW w:w="160" w:type="dxa"/>
            <w:vAlign w:val="bottom"/>
          </w:tcPr>
          <w:p w14:paraId="51642AEA" w14:textId="77777777" w:rsidR="00F8759B" w:rsidRPr="008F341A" w:rsidRDefault="00F8759B" w:rsidP="002A0676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0ACF2FC6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ทุนที่ชำระแล้ว</w:t>
            </w:r>
          </w:p>
        </w:tc>
        <w:tc>
          <w:tcPr>
            <w:tcW w:w="160" w:type="dxa"/>
            <w:vAlign w:val="bottom"/>
          </w:tcPr>
          <w:p w14:paraId="49686D76" w14:textId="77777777" w:rsidR="00F8759B" w:rsidRPr="008F341A" w:rsidRDefault="00F8759B" w:rsidP="002A0676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463C19FD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/>
                <w:b/>
                <w:bCs/>
                <w:spacing w:val="-4"/>
                <w:cs/>
              </w:rPr>
              <w:t>สัดส่วนการ</w:t>
            </w: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ถือหุ้น</w:t>
            </w:r>
          </w:p>
        </w:tc>
        <w:tc>
          <w:tcPr>
            <w:tcW w:w="160" w:type="dxa"/>
          </w:tcPr>
          <w:p w14:paraId="0ABDDBC0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412" w:type="dxa"/>
            <w:gridSpan w:val="3"/>
            <w:vAlign w:val="bottom"/>
          </w:tcPr>
          <w:p w14:paraId="30A40A40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4"/>
                <w:cs/>
              </w:rPr>
              <w:t>วิธีราคาทุน</w:t>
            </w:r>
          </w:p>
        </w:tc>
      </w:tr>
      <w:tr w:rsidR="00F8759B" w:rsidRPr="008F341A" w14:paraId="5F7A1B8D" w14:textId="77777777" w:rsidTr="002A0676">
        <w:trPr>
          <w:trHeight w:val="20"/>
        </w:trPr>
        <w:tc>
          <w:tcPr>
            <w:tcW w:w="3528" w:type="dxa"/>
            <w:vAlign w:val="bottom"/>
          </w:tcPr>
          <w:p w14:paraId="0764FF77" w14:textId="77777777" w:rsidR="00F8759B" w:rsidRPr="008F341A" w:rsidRDefault="00F8759B" w:rsidP="002A0676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48A92A35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1CC51304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F77392C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  <w:vAlign w:val="bottom"/>
          </w:tcPr>
          <w:p w14:paraId="2BD93A15" w14:textId="77777777" w:rsidR="00F8759B" w:rsidRPr="008F341A" w:rsidRDefault="00F8759B" w:rsidP="002A0676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795FD16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601B1D71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B4559D6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  <w:vAlign w:val="bottom"/>
          </w:tcPr>
          <w:p w14:paraId="7E941BCA" w14:textId="77777777" w:rsidR="00F8759B" w:rsidRPr="008F341A" w:rsidRDefault="00F8759B" w:rsidP="002A0676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2FB054E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43072A9F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4FAF2D4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2A42530F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D792816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60" w:type="dxa"/>
          </w:tcPr>
          <w:p w14:paraId="3C03B254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4DD0E4A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ณ วันที่</w:t>
            </w:r>
          </w:p>
        </w:tc>
      </w:tr>
      <w:tr w:rsidR="00F8759B" w:rsidRPr="008F341A" w14:paraId="3924E61B" w14:textId="77777777" w:rsidTr="002A0676">
        <w:trPr>
          <w:trHeight w:val="20"/>
        </w:trPr>
        <w:tc>
          <w:tcPr>
            <w:tcW w:w="3528" w:type="dxa"/>
            <w:vAlign w:val="bottom"/>
          </w:tcPr>
          <w:p w14:paraId="6A7FD500" w14:textId="77777777" w:rsidR="00F8759B" w:rsidRPr="008F341A" w:rsidRDefault="00F8759B" w:rsidP="002A0676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451B469A" w14:textId="23B40207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</w:tcPr>
          <w:p w14:paraId="42706779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D3E6B84" w14:textId="668F75A6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  <w:vAlign w:val="bottom"/>
          </w:tcPr>
          <w:p w14:paraId="0EAF89A3" w14:textId="77777777" w:rsidR="00F8759B" w:rsidRPr="008F341A" w:rsidRDefault="00F8759B" w:rsidP="002A0676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F3FEE3B" w14:textId="4F3E0B65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</w:tcPr>
          <w:p w14:paraId="52A33A3B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AFDB961" w14:textId="55728E9F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  <w:vAlign w:val="bottom"/>
          </w:tcPr>
          <w:p w14:paraId="52BDB72C" w14:textId="77777777" w:rsidR="00F8759B" w:rsidRPr="008F341A" w:rsidRDefault="00F8759B" w:rsidP="002A0676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328F344" w14:textId="07450198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</w:tcPr>
          <w:p w14:paraId="65096133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3E2D824" w14:textId="1E6857FD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</w:tcPr>
          <w:p w14:paraId="208AA529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1EEE5B3" w14:textId="538921E4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60" w:type="dxa"/>
          </w:tcPr>
          <w:p w14:paraId="44EEA24C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1D52624" w14:textId="6A78BC2B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 w:hint="cs"/>
                <w:b/>
                <w:bCs/>
                <w:color w:val="000000"/>
                <w:cs/>
              </w:rPr>
              <w:t>ธันวาคม</w:t>
            </w:r>
          </w:p>
        </w:tc>
      </w:tr>
      <w:tr w:rsidR="00F8759B" w:rsidRPr="008F341A" w14:paraId="12DEC8CB" w14:textId="77777777" w:rsidTr="002A0676">
        <w:trPr>
          <w:trHeight w:val="20"/>
        </w:trPr>
        <w:tc>
          <w:tcPr>
            <w:tcW w:w="3528" w:type="dxa"/>
            <w:vAlign w:val="bottom"/>
          </w:tcPr>
          <w:p w14:paraId="579C6808" w14:textId="77777777" w:rsidR="00F8759B" w:rsidRPr="008F341A" w:rsidRDefault="00F8759B" w:rsidP="002A0676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264FED06" w14:textId="6B1A292A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6344CB28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61329E69" w14:textId="3C0C0900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  <w:vAlign w:val="bottom"/>
          </w:tcPr>
          <w:p w14:paraId="6DF41D06" w14:textId="77777777" w:rsidR="00F8759B" w:rsidRPr="008F341A" w:rsidRDefault="00F8759B" w:rsidP="002A0676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90A6B30" w14:textId="4838287C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2FBEDB98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7FB10D0" w14:textId="31A1601F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  <w:vAlign w:val="bottom"/>
          </w:tcPr>
          <w:p w14:paraId="05C0D70E" w14:textId="77777777" w:rsidR="00F8759B" w:rsidRPr="008F341A" w:rsidRDefault="00F8759B" w:rsidP="002A0676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206DF3E" w14:textId="1F1D7034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6CAF3F56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1A1DC313" w14:textId="3DBDA4C0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60" w:type="dxa"/>
          </w:tcPr>
          <w:p w14:paraId="02D17B0F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96AA90B" w14:textId="37C56A09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60" w:type="dxa"/>
          </w:tcPr>
          <w:p w14:paraId="4BE3E67C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10E0B93" w14:textId="5B91A593" w:rsidR="00F8759B" w:rsidRPr="008F341A" w:rsidRDefault="00B02EAA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</w:tr>
      <w:tr w:rsidR="00F8759B" w:rsidRPr="008F341A" w14:paraId="581E127F" w14:textId="77777777" w:rsidTr="002A0676">
        <w:trPr>
          <w:trHeight w:val="20"/>
        </w:trPr>
        <w:tc>
          <w:tcPr>
            <w:tcW w:w="3528" w:type="dxa"/>
            <w:vAlign w:val="bottom"/>
          </w:tcPr>
          <w:p w14:paraId="07C9C4AE" w14:textId="77777777" w:rsidR="00F8759B" w:rsidRPr="008F341A" w:rsidRDefault="00F8759B" w:rsidP="002A0676">
            <w:pPr>
              <w:spacing w:line="320" w:lineRule="exact"/>
              <w:ind w:right="4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25" w:type="dxa"/>
            <w:vAlign w:val="bottom"/>
          </w:tcPr>
          <w:p w14:paraId="628AF747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cs/>
              </w:rPr>
              <w:t>บาท</w:t>
            </w:r>
          </w:p>
        </w:tc>
        <w:tc>
          <w:tcPr>
            <w:tcW w:w="160" w:type="dxa"/>
          </w:tcPr>
          <w:p w14:paraId="083D397F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FD37F13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cs/>
              </w:rPr>
              <w:t>บาท</w:t>
            </w:r>
          </w:p>
        </w:tc>
        <w:tc>
          <w:tcPr>
            <w:tcW w:w="160" w:type="dxa"/>
            <w:vAlign w:val="bottom"/>
          </w:tcPr>
          <w:p w14:paraId="5FBECFBF" w14:textId="77777777" w:rsidR="00F8759B" w:rsidRPr="008F341A" w:rsidRDefault="00F8759B" w:rsidP="002A0676">
            <w:pPr>
              <w:tabs>
                <w:tab w:val="decimal" w:pos="36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634B60B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</w:tcPr>
          <w:p w14:paraId="1F388DCE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7A4C817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  <w:vAlign w:val="bottom"/>
          </w:tcPr>
          <w:p w14:paraId="679CF34B" w14:textId="77777777" w:rsidR="00F8759B" w:rsidRPr="008F341A" w:rsidRDefault="00F8759B" w:rsidP="002A0676">
            <w:pPr>
              <w:tabs>
                <w:tab w:val="decimal" w:pos="757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0B2E7564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cs/>
              </w:rPr>
              <w:t>(</w:t>
            </w:r>
            <w:r w:rsidRPr="008F341A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  <w:r w:rsidRPr="008F341A">
              <w:rPr>
                <w:rFonts w:ascii="Angsana New" w:eastAsia="Batang" w:hAnsi="Angsana New" w:hint="cs"/>
                <w:b/>
                <w:bCs/>
                <w:cs/>
              </w:rPr>
              <w:t>)</w:t>
            </w:r>
          </w:p>
        </w:tc>
        <w:tc>
          <w:tcPr>
            <w:tcW w:w="160" w:type="dxa"/>
          </w:tcPr>
          <w:p w14:paraId="105A3B72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70A74E24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cs/>
              </w:rPr>
              <w:t>(</w:t>
            </w:r>
            <w:r w:rsidRPr="008F341A">
              <w:rPr>
                <w:rFonts w:ascii="Angsana New" w:eastAsia="Batang" w:hAnsi="Angsana New"/>
                <w:b/>
                <w:bCs/>
                <w:cs/>
              </w:rPr>
              <w:t>ร้อยละ</w:t>
            </w:r>
            <w:r w:rsidRPr="008F341A">
              <w:rPr>
                <w:rFonts w:ascii="Angsana New" w:eastAsia="Batang" w:hAnsi="Angsana New" w:hint="cs"/>
                <w:b/>
                <w:bCs/>
                <w:cs/>
              </w:rPr>
              <w:t>)</w:t>
            </w:r>
          </w:p>
        </w:tc>
        <w:tc>
          <w:tcPr>
            <w:tcW w:w="160" w:type="dxa"/>
          </w:tcPr>
          <w:p w14:paraId="5D6DB117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42F9C7E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60" w:type="dxa"/>
          </w:tcPr>
          <w:p w14:paraId="41935F25" w14:textId="77777777" w:rsidR="00F8759B" w:rsidRPr="008F341A" w:rsidRDefault="00F8759B" w:rsidP="002A0676">
            <w:pPr>
              <w:tabs>
                <w:tab w:val="decimal" w:pos="522"/>
              </w:tabs>
              <w:spacing w:line="320" w:lineRule="exact"/>
              <w:ind w:left="-153" w:right="-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4DB5F252" w14:textId="77777777" w:rsidR="00F8759B" w:rsidRPr="008F341A" w:rsidRDefault="00F8759B" w:rsidP="002A0676">
            <w:pPr>
              <w:spacing w:line="320" w:lineRule="exact"/>
              <w:ind w:left="-153" w:right="-7" w:firstLine="153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</w:tr>
      <w:tr w:rsidR="00F8759B" w:rsidRPr="008F341A" w14:paraId="73B3411A" w14:textId="77777777" w:rsidTr="002A0676">
        <w:trPr>
          <w:trHeight w:val="20"/>
        </w:trPr>
        <w:tc>
          <w:tcPr>
            <w:tcW w:w="3528" w:type="dxa"/>
            <w:hideMark/>
          </w:tcPr>
          <w:p w14:paraId="14B882C2" w14:textId="50D6F923" w:rsidR="00F8759B" w:rsidRPr="008F341A" w:rsidRDefault="00F8759B" w:rsidP="00F26D34">
            <w:pPr>
              <w:spacing w:line="320" w:lineRule="exact"/>
              <w:ind w:left="12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8F341A">
              <w:rPr>
                <w:rFonts w:ascii="Angsana New" w:eastAsia="Batang" w:hAnsi="Angsana New"/>
                <w:spacing w:val="-4"/>
                <w:cs/>
              </w:rPr>
              <w:t xml:space="preserve">บริษัท </w:t>
            </w:r>
            <w:r w:rsidRPr="008F341A">
              <w:rPr>
                <w:rFonts w:ascii="Angsana New" w:eastAsia="Batang" w:hAnsi="Angsana New" w:hint="cs"/>
                <w:spacing w:val="-4"/>
                <w:cs/>
              </w:rPr>
              <w:t xml:space="preserve">เอ็นเอสแอล อินเตอร์เทรด </w:t>
            </w:r>
            <w:r w:rsidRPr="008F341A">
              <w:rPr>
                <w:rFonts w:ascii="Angsana New" w:eastAsia="Batang" w:hAnsi="Angsana New"/>
                <w:spacing w:val="-4"/>
              </w:rPr>
              <w:t>(</w:t>
            </w:r>
            <w:r w:rsidR="00B02EAA" w:rsidRPr="008F341A">
              <w:rPr>
                <w:rFonts w:ascii="Angsana New" w:eastAsia="Batang" w:hAnsi="Angsana New"/>
                <w:spacing w:val="-4"/>
              </w:rPr>
              <w:t>2023</w:t>
            </w:r>
            <w:r w:rsidRPr="008F341A">
              <w:rPr>
                <w:rFonts w:ascii="Angsana New" w:eastAsia="Batang" w:hAnsi="Angsana New"/>
                <w:spacing w:val="-4"/>
              </w:rPr>
              <w:t xml:space="preserve">) </w:t>
            </w:r>
            <w:r w:rsidRPr="008F341A">
              <w:rPr>
                <w:rFonts w:ascii="Angsana New" w:eastAsia="Batang" w:hAnsi="Angsana New" w:hint="cs"/>
                <w:spacing w:val="-4"/>
                <w:cs/>
              </w:rPr>
              <w:t>จำกัด</w:t>
            </w:r>
            <w:r w:rsidRPr="008F341A">
              <w:rPr>
                <w:rFonts w:ascii="Angsana New" w:eastAsia="Batang" w:hAnsi="Angsana New"/>
                <w:spacing w:val="-4"/>
              </w:rPr>
              <w:t xml:space="preserve"> </w:t>
            </w:r>
            <w:r w:rsidRPr="008F341A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(</w:t>
            </w:r>
            <w:r w:rsidR="00B02EAA" w:rsidRPr="008F341A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1</w:t>
            </w:r>
            <w:r w:rsidRPr="008F341A">
              <w:rPr>
                <w:rFonts w:asciiTheme="majorBidi" w:eastAsia="SimSun" w:hAnsiTheme="majorBidi" w:cstheme="majorBidi"/>
                <w:vertAlign w:val="superscript"/>
                <w:lang w:eastAsia="zh-CN"/>
              </w:rPr>
              <w:t>)</w:t>
            </w:r>
          </w:p>
        </w:tc>
        <w:tc>
          <w:tcPr>
            <w:tcW w:w="1125" w:type="dxa"/>
          </w:tcPr>
          <w:p w14:paraId="057D002E" w14:textId="652D9D08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20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277CA4ED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73CFE51F" w14:textId="483A95BC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20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0995CBFA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2BEF715" w14:textId="33867CBD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20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0319C27D" w14:textId="77777777" w:rsidR="00F8759B" w:rsidRPr="008F341A" w:rsidRDefault="00F8759B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0E46F16E" w14:textId="595B1951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10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2A8CF65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31293CA5" w14:textId="353A6896" w:rsidR="00F8759B" w:rsidRPr="008F341A" w:rsidRDefault="00B02EAA" w:rsidP="002A0676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79</w:t>
            </w:r>
            <w:r w:rsidR="00F8759B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16084F73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hideMark/>
          </w:tcPr>
          <w:p w14:paraId="57DCA985" w14:textId="76B97984" w:rsidR="00F8759B" w:rsidRPr="008F341A" w:rsidRDefault="00B02EAA" w:rsidP="002A0676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79</w:t>
            </w:r>
            <w:r w:rsidR="00F8759B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47603CBE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52070E4D" w14:textId="2D4A6F91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right="-113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16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73BC9289" w14:textId="77777777" w:rsidR="00F8759B" w:rsidRPr="008F341A" w:rsidRDefault="00F8759B" w:rsidP="002A0676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vAlign w:val="bottom"/>
            <w:hideMark/>
          </w:tcPr>
          <w:p w14:paraId="244E878F" w14:textId="36BDE5CA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8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</w:tr>
      <w:tr w:rsidR="00F8759B" w:rsidRPr="008F341A" w14:paraId="7578160D" w14:textId="77777777" w:rsidTr="002A0676">
        <w:trPr>
          <w:trHeight w:val="20"/>
        </w:trPr>
        <w:tc>
          <w:tcPr>
            <w:tcW w:w="3528" w:type="dxa"/>
            <w:hideMark/>
          </w:tcPr>
          <w:p w14:paraId="3ED57F93" w14:textId="550B9757" w:rsidR="00F8759B" w:rsidRPr="008F341A" w:rsidRDefault="00F8759B" w:rsidP="00F26D34">
            <w:pPr>
              <w:spacing w:line="320" w:lineRule="exact"/>
              <w:ind w:left="12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8F341A">
              <w:rPr>
                <w:rFonts w:ascii="Angsana New" w:eastAsia="Batang" w:hAnsi="Angsana New" w:hint="cs"/>
                <w:spacing w:val="-4"/>
                <w:cs/>
              </w:rPr>
              <w:t xml:space="preserve">บริษัท เอ็นเอสแอล เบค อะ วิช จำกัด </w:t>
            </w:r>
            <w:r w:rsidRPr="008F341A">
              <w:rPr>
                <w:rFonts w:ascii="Angsana New" w:eastAsia="Batang" w:hAnsi="Angsana New" w:hint="cs"/>
                <w:spacing w:val="-4"/>
                <w:vertAlign w:val="superscript"/>
                <w:cs/>
              </w:rPr>
              <w:t>(</w:t>
            </w:r>
            <w:r w:rsidR="00B02EAA" w:rsidRPr="008F341A">
              <w:rPr>
                <w:rFonts w:ascii="Angsana New" w:eastAsia="Batang" w:hAnsi="Angsana New"/>
                <w:spacing w:val="-4"/>
                <w:vertAlign w:val="superscript"/>
              </w:rPr>
              <w:t>2</w:t>
            </w:r>
            <w:r w:rsidRPr="008F341A">
              <w:rPr>
                <w:rFonts w:ascii="Angsana New" w:eastAsia="Batang" w:hAnsi="Angsana New"/>
                <w:spacing w:val="-4"/>
                <w:vertAlign w:val="superscript"/>
              </w:rPr>
              <w:t>)</w:t>
            </w:r>
          </w:p>
        </w:tc>
        <w:tc>
          <w:tcPr>
            <w:tcW w:w="1125" w:type="dxa"/>
          </w:tcPr>
          <w:p w14:paraId="1F8C116E" w14:textId="24D77B55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B85796F" w14:textId="77777777" w:rsidR="00F8759B" w:rsidRPr="008F341A" w:rsidRDefault="00F8759B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2A907450" w14:textId="2380761E" w:rsidR="00F8759B" w:rsidRPr="008F341A" w:rsidRDefault="00224959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</w:t>
            </w:r>
            <w:r w:rsidR="00B02EAA" w:rsidRPr="008F341A">
              <w:rPr>
                <w:rFonts w:ascii="Angsana New" w:eastAsia="Batang" w:hAnsi="Angsana New"/>
              </w:rPr>
              <w:t>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="00B02EAA"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="00B02EAA"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02CAE481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3CACC842" w14:textId="02F96C18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4B8B69F0" w14:textId="77777777" w:rsidR="00F8759B" w:rsidRPr="008F341A" w:rsidRDefault="00F8759B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hideMark/>
          </w:tcPr>
          <w:p w14:paraId="3E6C047D" w14:textId="533B51E8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40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50F50341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628AB844" w14:textId="03051698" w:rsidR="00F8759B" w:rsidRPr="008F341A" w:rsidRDefault="00B02EAA" w:rsidP="002A0676">
            <w:pPr>
              <w:tabs>
                <w:tab w:val="decimal" w:pos="810"/>
              </w:tabs>
              <w:spacing w:line="320" w:lineRule="exact"/>
              <w:ind w:left="540" w:right="-113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59</w:t>
            </w:r>
            <w:r w:rsidR="00F8759B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7ECBF8DE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hideMark/>
          </w:tcPr>
          <w:p w14:paraId="721759A0" w14:textId="69DE841B" w:rsidR="00F8759B" w:rsidRPr="008F341A" w:rsidRDefault="00B02EAA" w:rsidP="002A0676">
            <w:pPr>
              <w:tabs>
                <w:tab w:val="decimal" w:pos="810"/>
              </w:tabs>
              <w:spacing w:line="320" w:lineRule="exact"/>
              <w:ind w:left="-13" w:right="-113"/>
              <w:rPr>
                <w:rFonts w:ascii="Angsana New" w:eastAsia="Batang" w:hAnsi="Angsana New"/>
                <w:cs/>
              </w:rPr>
            </w:pPr>
            <w:r w:rsidRPr="008F341A">
              <w:rPr>
                <w:rFonts w:ascii="Angsana New" w:eastAsia="Batang" w:hAnsi="Angsana New"/>
              </w:rPr>
              <w:t>59</w:t>
            </w:r>
            <w:r w:rsidR="00F8759B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04D64E6F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C8B9CD1" w14:textId="1844B6D8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30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030BC304" w14:textId="77777777" w:rsidR="00F8759B" w:rsidRPr="008F341A" w:rsidRDefault="00F8759B" w:rsidP="002A0676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vAlign w:val="bottom"/>
            <w:hideMark/>
          </w:tcPr>
          <w:p w14:paraId="75450FB2" w14:textId="203CF56B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24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</w:tr>
      <w:tr w:rsidR="00F8759B" w:rsidRPr="008F341A" w14:paraId="0E00CB15" w14:textId="77777777" w:rsidTr="002A0676">
        <w:trPr>
          <w:trHeight w:val="20"/>
        </w:trPr>
        <w:tc>
          <w:tcPr>
            <w:tcW w:w="3528" w:type="dxa"/>
          </w:tcPr>
          <w:p w14:paraId="1AF2E158" w14:textId="3EA35A5C" w:rsidR="00F8759B" w:rsidRPr="008F341A" w:rsidRDefault="00F8759B" w:rsidP="00F26D34">
            <w:pPr>
              <w:spacing w:line="320" w:lineRule="exact"/>
              <w:ind w:left="122" w:right="47"/>
              <w:jc w:val="thaiDistribute"/>
              <w:rPr>
                <w:rFonts w:ascii="Angsana New" w:eastAsia="Batang" w:hAnsi="Angsana New"/>
                <w:spacing w:val="-4"/>
                <w:cs/>
              </w:rPr>
            </w:pPr>
            <w:r w:rsidRPr="008F341A">
              <w:rPr>
                <w:rFonts w:ascii="Angsana New" w:eastAsia="Batang" w:hAnsi="Angsana New"/>
                <w:spacing w:val="-4"/>
                <w:cs/>
              </w:rPr>
              <w:t>บริษัท เอ็นเอสแอล อินโน ฟู้ดส์ จำกัด</w:t>
            </w:r>
            <w:r w:rsidRPr="008F341A">
              <w:rPr>
                <w:rFonts w:ascii="Angsana New" w:eastAsia="Batang" w:hAnsi="Angsana New"/>
                <w:spacing w:val="-4"/>
              </w:rPr>
              <w:t xml:space="preserve"> </w:t>
            </w:r>
            <w:r w:rsidRPr="008F341A">
              <w:rPr>
                <w:rFonts w:ascii="Angsana New" w:eastAsia="Batang" w:hAnsi="Angsana New" w:hint="cs"/>
                <w:spacing w:val="-4"/>
                <w:vertAlign w:val="superscript"/>
                <w:cs/>
              </w:rPr>
              <w:t>(</w:t>
            </w:r>
            <w:r w:rsidR="00B02EAA" w:rsidRPr="008F341A">
              <w:rPr>
                <w:rFonts w:ascii="Angsana New" w:eastAsia="Batang" w:hAnsi="Angsana New"/>
                <w:spacing w:val="-4"/>
                <w:vertAlign w:val="superscript"/>
              </w:rPr>
              <w:t>3</w:t>
            </w:r>
            <w:r w:rsidRPr="008F341A">
              <w:rPr>
                <w:rFonts w:ascii="Angsana New" w:eastAsia="Batang" w:hAnsi="Angsana New"/>
                <w:spacing w:val="-4"/>
                <w:vertAlign w:val="superscript"/>
              </w:rPr>
              <w:t>)</w:t>
            </w:r>
          </w:p>
        </w:tc>
        <w:tc>
          <w:tcPr>
            <w:tcW w:w="1125" w:type="dxa"/>
          </w:tcPr>
          <w:p w14:paraId="72BBA0BE" w14:textId="4385CE33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23128692" w14:textId="77777777" w:rsidR="00F8759B" w:rsidRPr="008F341A" w:rsidRDefault="00F8759B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</w:tcPr>
          <w:p w14:paraId="18C15819" w14:textId="77777777" w:rsidR="00F8759B" w:rsidRPr="008F341A" w:rsidRDefault="00F8759B" w:rsidP="002A0676">
            <w:pPr>
              <w:tabs>
                <w:tab w:val="decimal" w:pos="621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4C5D6E61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37605B07" w14:textId="7B73CB2C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50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0690E294" w14:textId="77777777" w:rsidR="00F8759B" w:rsidRPr="008F341A" w:rsidRDefault="00F8759B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</w:tcPr>
          <w:p w14:paraId="7F5102BB" w14:textId="77777777" w:rsidR="00F8759B" w:rsidRPr="008F341A" w:rsidRDefault="00F8759B" w:rsidP="002A0676">
            <w:pPr>
              <w:tabs>
                <w:tab w:val="decimal" w:pos="665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61E2BE43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52A9F3C5" w14:textId="03F9BA72" w:rsidR="00F8759B" w:rsidRPr="008F341A" w:rsidRDefault="00B02EAA" w:rsidP="002A0676">
            <w:pPr>
              <w:tabs>
                <w:tab w:val="decimal" w:pos="810"/>
              </w:tabs>
              <w:spacing w:line="320" w:lineRule="exact"/>
              <w:ind w:left="540" w:right="-113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78</w:t>
            </w:r>
            <w:r w:rsidR="00F8759B" w:rsidRPr="008F341A">
              <w:rPr>
                <w:rFonts w:ascii="Angsana New" w:eastAsia="Batang" w:hAnsi="Angsana New"/>
              </w:rPr>
              <w:t>.</w:t>
            </w:r>
            <w:r w:rsidRPr="008F341A">
              <w:rPr>
                <w:rFonts w:ascii="Angsana New" w:eastAsia="Batang" w:hAnsi="Angsana New"/>
              </w:rPr>
              <w:t>99</w:t>
            </w:r>
          </w:p>
        </w:tc>
        <w:tc>
          <w:tcPr>
            <w:tcW w:w="160" w:type="dxa"/>
            <w:vAlign w:val="bottom"/>
          </w:tcPr>
          <w:p w14:paraId="5CF9A7D4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</w:tcPr>
          <w:p w14:paraId="70A852FE" w14:textId="77777777" w:rsidR="00F8759B" w:rsidRPr="008F341A" w:rsidRDefault="00F8759B" w:rsidP="002A0676">
            <w:pPr>
              <w:tabs>
                <w:tab w:val="decimal" w:pos="791"/>
              </w:tabs>
              <w:spacing w:line="320" w:lineRule="exact"/>
              <w:ind w:left="-13" w:right="-113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-</w:t>
            </w:r>
          </w:p>
        </w:tc>
        <w:tc>
          <w:tcPr>
            <w:tcW w:w="160" w:type="dxa"/>
            <w:vAlign w:val="bottom"/>
          </w:tcPr>
          <w:p w14:paraId="0484D875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7770AF7B" w14:textId="24382CF3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39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500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3908FD9E" w14:textId="77777777" w:rsidR="00F8759B" w:rsidRPr="008F341A" w:rsidRDefault="00F8759B" w:rsidP="002A0676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bottom"/>
          </w:tcPr>
          <w:p w14:paraId="28F65AA9" w14:textId="77777777" w:rsidR="00F8759B" w:rsidRPr="008F341A" w:rsidRDefault="00F8759B" w:rsidP="002A0676">
            <w:pPr>
              <w:tabs>
                <w:tab w:val="decimal" w:pos="646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-</w:t>
            </w:r>
          </w:p>
        </w:tc>
      </w:tr>
      <w:tr w:rsidR="00F8759B" w:rsidRPr="008F341A" w14:paraId="5A0497B9" w14:textId="77777777" w:rsidTr="002A0676">
        <w:trPr>
          <w:trHeight w:val="20"/>
        </w:trPr>
        <w:tc>
          <w:tcPr>
            <w:tcW w:w="3528" w:type="dxa"/>
            <w:vAlign w:val="bottom"/>
            <w:hideMark/>
          </w:tcPr>
          <w:p w14:paraId="4F7B9542" w14:textId="77777777" w:rsidR="00F8759B" w:rsidRPr="008F341A" w:rsidRDefault="00F8759B" w:rsidP="00F26D34">
            <w:pPr>
              <w:spacing w:line="320" w:lineRule="exact"/>
              <w:ind w:left="122" w:right="47"/>
              <w:jc w:val="thaiDistribute"/>
              <w:rPr>
                <w:rFonts w:asciiTheme="minorBidi" w:hAnsiTheme="minorBidi" w:cstheme="minorBidi"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125" w:type="dxa"/>
            <w:vAlign w:val="bottom"/>
          </w:tcPr>
          <w:p w14:paraId="5319DA65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21DC313B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1759646D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5B6E61B8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34A7AB8F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1F6D4D04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3F30518B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3BB51916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</w:tcPr>
          <w:p w14:paraId="2D9047CC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131F18AE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vAlign w:val="bottom"/>
            <w:hideMark/>
          </w:tcPr>
          <w:p w14:paraId="2B028E33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60" w:type="dxa"/>
            <w:vAlign w:val="bottom"/>
          </w:tcPr>
          <w:p w14:paraId="1C15FCD7" w14:textId="77777777" w:rsidR="00F8759B" w:rsidRPr="008F341A" w:rsidRDefault="00F8759B" w:rsidP="002A0676">
            <w:pPr>
              <w:tabs>
                <w:tab w:val="decimal" w:pos="406"/>
              </w:tabs>
              <w:spacing w:line="320" w:lineRule="exact"/>
              <w:ind w:left="-108" w:right="-113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91946F" w14:textId="471732F1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85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500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  <w:tc>
          <w:tcPr>
            <w:tcW w:w="160" w:type="dxa"/>
            <w:vAlign w:val="bottom"/>
          </w:tcPr>
          <w:p w14:paraId="75F80F02" w14:textId="77777777" w:rsidR="00F8759B" w:rsidRPr="008F341A" w:rsidRDefault="00F8759B" w:rsidP="002A0676">
            <w:pPr>
              <w:tabs>
                <w:tab w:val="decimal" w:pos="406"/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double" w:sz="4" w:space="0" w:color="auto"/>
            </w:tcBorders>
            <w:vAlign w:val="bottom"/>
            <w:hideMark/>
          </w:tcPr>
          <w:p w14:paraId="4864B1C4" w14:textId="2045CFC1" w:rsidR="00F8759B" w:rsidRPr="008F341A" w:rsidRDefault="00B02EAA" w:rsidP="002A0676">
            <w:pPr>
              <w:tabs>
                <w:tab w:val="decimal" w:pos="1019"/>
              </w:tabs>
              <w:spacing w:line="320" w:lineRule="exact"/>
              <w:ind w:left="-34" w:right="-113" w:hanging="9"/>
              <w:rPr>
                <w:rFonts w:ascii="Angsana New" w:eastAsia="Batang" w:hAnsi="Angsana New"/>
              </w:rPr>
            </w:pPr>
            <w:r w:rsidRPr="008F341A">
              <w:rPr>
                <w:rFonts w:ascii="Angsana New" w:eastAsia="Batang" w:hAnsi="Angsana New"/>
              </w:rPr>
              <w:t>32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  <w:r w:rsidR="00F8759B" w:rsidRPr="008F341A">
              <w:rPr>
                <w:rFonts w:ascii="Angsana New" w:eastAsia="Batang" w:hAnsi="Angsana New"/>
              </w:rPr>
              <w:t>,</w:t>
            </w:r>
            <w:r w:rsidRPr="008F341A">
              <w:rPr>
                <w:rFonts w:ascii="Angsana New" w:eastAsia="Batang" w:hAnsi="Angsana New"/>
              </w:rPr>
              <w:t>000</w:t>
            </w:r>
          </w:p>
        </w:tc>
      </w:tr>
    </w:tbl>
    <w:p w14:paraId="7D3D8725" w14:textId="7D9E4C1C" w:rsidR="00F8759B" w:rsidRPr="008F341A" w:rsidRDefault="00F8759B" w:rsidP="00F8759B">
      <w:pPr>
        <w:pStyle w:val="ListParagraph"/>
        <w:numPr>
          <w:ilvl w:val="0"/>
          <w:numId w:val="22"/>
        </w:numPr>
        <w:spacing w:before="120" w:line="360" w:lineRule="exact"/>
        <w:ind w:right="-29" w:hanging="187"/>
        <w:contextualSpacing w:val="0"/>
        <w:jc w:val="thaiDistribute"/>
        <w:rPr>
          <w:rFonts w:asciiTheme="majorBidi" w:hAnsiTheme="majorBidi" w:cstheme="majorBidi"/>
          <w:sz w:val="28"/>
          <w:szCs w:val="28"/>
        </w:rPr>
      </w:pPr>
      <w:r w:rsidRPr="008F341A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B02EAA" w:rsidRPr="008F341A">
        <w:rPr>
          <w:rFonts w:asciiTheme="majorBidi" w:hAnsiTheme="majorBidi" w:cstheme="majorBidi"/>
          <w:sz w:val="28"/>
          <w:szCs w:val="28"/>
        </w:rPr>
        <w:t>9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 พฤษภาคม </w:t>
      </w:r>
      <w:r w:rsidR="00B02EAA" w:rsidRPr="008F341A">
        <w:rPr>
          <w:rFonts w:asciiTheme="majorBidi" w:hAnsiTheme="majorBidi" w:cstheme="majorBidi"/>
          <w:sz w:val="28"/>
          <w:szCs w:val="28"/>
        </w:rPr>
        <w:t>2566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 ที่ประชุมคณะกรรมการบริษัทครั้งที่ </w:t>
      </w:r>
      <w:r w:rsidR="00B02EAA" w:rsidRPr="008F341A">
        <w:rPr>
          <w:rFonts w:asciiTheme="majorBidi" w:hAnsiTheme="majorBidi" w:cstheme="majorBidi"/>
          <w:sz w:val="28"/>
          <w:szCs w:val="28"/>
        </w:rPr>
        <w:t>3</w:t>
      </w:r>
      <w:r w:rsidRPr="008F341A">
        <w:rPr>
          <w:rFonts w:asciiTheme="majorBidi" w:hAnsiTheme="majorBidi" w:cstheme="majorBidi"/>
          <w:sz w:val="28"/>
          <w:szCs w:val="28"/>
        </w:rPr>
        <w:t>/</w:t>
      </w:r>
      <w:r w:rsidR="00B02EAA" w:rsidRPr="008F341A">
        <w:rPr>
          <w:rFonts w:asciiTheme="majorBidi" w:hAnsiTheme="majorBidi" w:cstheme="majorBidi"/>
          <w:sz w:val="28"/>
          <w:szCs w:val="28"/>
        </w:rPr>
        <w:t>2566</w:t>
      </w:r>
      <w:r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Pr="008F341A">
        <w:rPr>
          <w:rFonts w:asciiTheme="majorBidi" w:hAnsiTheme="majorBidi" w:cstheme="majorBidi" w:hint="cs"/>
          <w:sz w:val="28"/>
          <w:szCs w:val="28"/>
          <w:cs/>
        </w:rPr>
        <w:t>ของบริษัท</w:t>
      </w:r>
      <w:r w:rsidRPr="008F341A">
        <w:rPr>
          <w:rFonts w:asciiTheme="majorBidi" w:hAnsiTheme="majorBidi" w:cstheme="majorBidi"/>
          <w:sz w:val="28"/>
          <w:szCs w:val="28"/>
          <w:cs/>
        </w:rPr>
        <w:t>ได้มีมติอนุมัติการจัดตั้งบริษัท เอ็นเอสแอล อินเตอร์เทรด (</w:t>
      </w:r>
      <w:r w:rsidR="00B02EAA" w:rsidRPr="008F341A">
        <w:rPr>
          <w:rFonts w:asciiTheme="majorBidi" w:hAnsiTheme="majorBidi" w:cstheme="majorBidi"/>
          <w:sz w:val="28"/>
          <w:szCs w:val="28"/>
        </w:rPr>
        <w:t>2023</w:t>
      </w:r>
      <w:r w:rsidRPr="008F341A">
        <w:rPr>
          <w:rFonts w:asciiTheme="majorBidi" w:hAnsiTheme="majorBidi" w:cstheme="majorBidi"/>
          <w:sz w:val="28"/>
          <w:szCs w:val="28"/>
          <w:cs/>
        </w:rPr>
        <w:t>) จำกัด เพื่อประกอบกิจการ</w:t>
      </w:r>
      <w:r w:rsidRPr="008F341A">
        <w:rPr>
          <w:rFonts w:asciiTheme="majorBidi" w:hAnsiTheme="majorBidi" w:cstheme="majorBidi"/>
          <w:sz w:val="28"/>
          <w:szCs w:val="28"/>
        </w:rPr>
        <w:br/>
      </w:r>
      <w:r w:rsidRPr="008F341A">
        <w:rPr>
          <w:rFonts w:asciiTheme="majorBidi" w:hAnsiTheme="majorBidi" w:cstheme="majorBidi"/>
          <w:sz w:val="28"/>
          <w:szCs w:val="28"/>
          <w:cs/>
        </w:rPr>
        <w:t>ส่ง</w:t>
      </w:r>
      <w:r w:rsidRPr="008F341A">
        <w:rPr>
          <w:rFonts w:asciiTheme="majorBidi" w:hAnsiTheme="majorBidi" w:cstheme="majorBidi"/>
          <w:spacing w:val="-8"/>
          <w:sz w:val="28"/>
          <w:szCs w:val="28"/>
          <w:cs/>
        </w:rPr>
        <w:t xml:space="preserve">สินค้าออกไปจำหน่ายยังต่างประเทศและสั่งเข้ามาจำหน่ายในประเทศ โดยมีทุนจดทะเบียนจำนวน </w:t>
      </w:r>
      <w:r w:rsidR="00B02EAA" w:rsidRPr="008F341A">
        <w:rPr>
          <w:rFonts w:asciiTheme="majorBidi" w:hAnsiTheme="majorBidi" w:cstheme="majorBidi"/>
          <w:spacing w:val="-8"/>
          <w:sz w:val="28"/>
          <w:szCs w:val="28"/>
        </w:rPr>
        <w:t>2</w:t>
      </w:r>
      <w:r w:rsidRPr="008F341A">
        <w:rPr>
          <w:rFonts w:asciiTheme="majorBidi" w:hAnsiTheme="majorBidi" w:cstheme="majorBidi"/>
          <w:spacing w:val="-8"/>
          <w:sz w:val="28"/>
          <w:szCs w:val="28"/>
        </w:rPr>
        <w:t>,</w:t>
      </w:r>
      <w:r w:rsidR="00B02EAA" w:rsidRPr="008F341A">
        <w:rPr>
          <w:rFonts w:asciiTheme="majorBidi" w:hAnsiTheme="majorBidi" w:cstheme="majorBidi"/>
          <w:spacing w:val="-8"/>
          <w:sz w:val="28"/>
          <w:szCs w:val="28"/>
        </w:rPr>
        <w:t>000</w:t>
      </w:r>
      <w:r w:rsidRPr="008F341A">
        <w:rPr>
          <w:rFonts w:asciiTheme="majorBidi" w:hAnsiTheme="majorBidi" w:cstheme="majorBidi"/>
          <w:spacing w:val="-8"/>
          <w:sz w:val="28"/>
          <w:szCs w:val="28"/>
        </w:rPr>
        <w:t>,</w:t>
      </w:r>
      <w:r w:rsidR="00B02EAA" w:rsidRPr="008F341A">
        <w:rPr>
          <w:rFonts w:asciiTheme="majorBidi" w:hAnsiTheme="majorBidi" w:cstheme="majorBidi"/>
          <w:spacing w:val="-8"/>
          <w:sz w:val="28"/>
          <w:szCs w:val="28"/>
        </w:rPr>
        <w:t>000</w:t>
      </w:r>
      <w:r w:rsidRPr="008F341A">
        <w:rPr>
          <w:rFonts w:asciiTheme="majorBidi" w:hAnsiTheme="majorBidi" w:cstheme="majorBidi"/>
          <w:spacing w:val="-8"/>
          <w:sz w:val="28"/>
          <w:szCs w:val="28"/>
          <w:cs/>
        </w:rPr>
        <w:t xml:space="preserve"> หุ้น หุ้นละ </w:t>
      </w:r>
      <w:r w:rsidR="00B02EAA" w:rsidRPr="008F341A">
        <w:rPr>
          <w:rFonts w:asciiTheme="majorBidi" w:hAnsiTheme="majorBidi" w:cstheme="majorBidi"/>
          <w:spacing w:val="-8"/>
          <w:sz w:val="28"/>
          <w:szCs w:val="28"/>
        </w:rPr>
        <w:t>10</w:t>
      </w:r>
      <w:r w:rsidRPr="008F341A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 รวมจำนวน </w:t>
      </w:r>
      <w:r w:rsidR="00B02EAA" w:rsidRPr="008F341A">
        <w:rPr>
          <w:rFonts w:asciiTheme="majorBidi" w:hAnsiTheme="majorBidi" w:cstheme="majorBidi"/>
          <w:spacing w:val="-8"/>
          <w:sz w:val="28"/>
          <w:szCs w:val="28"/>
        </w:rPr>
        <w:t>20</w:t>
      </w:r>
      <w:r w:rsidRPr="008F341A">
        <w:rPr>
          <w:rFonts w:asciiTheme="majorBidi" w:hAnsiTheme="majorBidi" w:cstheme="majorBidi"/>
          <w:spacing w:val="-8"/>
          <w:sz w:val="28"/>
          <w:szCs w:val="28"/>
          <w:cs/>
        </w:rPr>
        <w:t xml:space="preserve"> ล้านบาท บริษัทมีสัดส่วนการถือหุ้นร้อยละ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02EAA" w:rsidRPr="008F341A">
        <w:rPr>
          <w:rFonts w:asciiTheme="majorBidi" w:hAnsiTheme="majorBidi" w:cstheme="majorBidi"/>
          <w:sz w:val="28"/>
          <w:szCs w:val="28"/>
        </w:rPr>
        <w:t>79</w:t>
      </w:r>
      <w:r w:rsidRPr="008F341A">
        <w:rPr>
          <w:rFonts w:asciiTheme="majorBidi" w:hAnsiTheme="majorBidi" w:cstheme="majorBidi"/>
          <w:sz w:val="28"/>
          <w:szCs w:val="28"/>
        </w:rPr>
        <w:t>.</w:t>
      </w:r>
      <w:r w:rsidR="00B02EAA" w:rsidRPr="008F341A">
        <w:rPr>
          <w:rFonts w:asciiTheme="majorBidi" w:hAnsiTheme="majorBidi" w:cstheme="majorBidi"/>
          <w:sz w:val="28"/>
          <w:szCs w:val="28"/>
        </w:rPr>
        <w:t>99</w:t>
      </w:r>
      <w:r w:rsidRPr="008F341A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8F341A">
        <w:rPr>
          <w:rFonts w:asciiTheme="majorBidi" w:hAnsiTheme="majorBidi"/>
          <w:sz w:val="28"/>
          <w:szCs w:val="28"/>
          <w:cs/>
        </w:rPr>
        <w:t>สำหรับ</w:t>
      </w:r>
      <w:r w:rsidR="00913DCC" w:rsidRPr="008F341A">
        <w:rPr>
          <w:rFonts w:asciiTheme="majorBidi" w:hAnsiTheme="majorBidi" w:hint="cs"/>
          <w:sz w:val="28"/>
          <w:szCs w:val="28"/>
          <w:cs/>
        </w:rPr>
        <w:t>ปี</w:t>
      </w:r>
      <w:r w:rsidRPr="008F341A">
        <w:rPr>
          <w:rFonts w:asciiTheme="majorBidi" w:hAnsiTheme="majorBidi"/>
          <w:sz w:val="28"/>
          <w:szCs w:val="28"/>
          <w:cs/>
        </w:rPr>
        <w:t xml:space="preserve">สิ้นสุดวันที่ </w:t>
      </w:r>
      <w:r w:rsidR="00B02EAA" w:rsidRPr="008F341A">
        <w:rPr>
          <w:rFonts w:asciiTheme="majorBidi" w:hAnsiTheme="majorBidi"/>
          <w:sz w:val="28"/>
          <w:szCs w:val="28"/>
        </w:rPr>
        <w:t>31</w:t>
      </w:r>
      <w:r w:rsidR="00913DCC" w:rsidRPr="008F341A">
        <w:rPr>
          <w:rFonts w:asciiTheme="majorBidi" w:hAnsiTheme="majorBidi"/>
          <w:sz w:val="28"/>
          <w:szCs w:val="28"/>
        </w:rPr>
        <w:t xml:space="preserve"> </w:t>
      </w:r>
      <w:r w:rsidR="00913DCC" w:rsidRPr="008F341A">
        <w:rPr>
          <w:rFonts w:asciiTheme="majorBidi" w:hAnsiTheme="majorBidi" w:hint="cs"/>
          <w:sz w:val="28"/>
          <w:szCs w:val="28"/>
          <w:cs/>
        </w:rPr>
        <w:t xml:space="preserve">ธันวาคม </w:t>
      </w:r>
      <w:r w:rsidR="00B02EAA" w:rsidRPr="008F341A">
        <w:rPr>
          <w:rFonts w:asciiTheme="majorBidi" w:hAnsiTheme="majorBidi"/>
          <w:sz w:val="28"/>
          <w:szCs w:val="28"/>
        </w:rPr>
        <w:t>2567</w:t>
      </w:r>
      <w:r w:rsidRPr="008F341A">
        <w:rPr>
          <w:rFonts w:asciiTheme="majorBidi" w:hAnsiTheme="majorBidi"/>
          <w:sz w:val="28"/>
          <w:szCs w:val="28"/>
          <w:cs/>
        </w:rPr>
        <w:t xml:space="preserve"> บริษัทได้ชำระค่าหุ้น</w:t>
      </w:r>
      <w:r w:rsidRPr="008F341A">
        <w:rPr>
          <w:rFonts w:asciiTheme="majorBidi" w:hAnsiTheme="majorBidi" w:hint="cs"/>
          <w:sz w:val="28"/>
          <w:szCs w:val="28"/>
          <w:cs/>
        </w:rPr>
        <w:t>เพิ่ม</w:t>
      </w:r>
      <w:r w:rsidRPr="008F341A">
        <w:rPr>
          <w:rFonts w:asciiTheme="majorBidi" w:hAnsiTheme="majorBidi"/>
          <w:sz w:val="28"/>
          <w:szCs w:val="28"/>
          <w:cs/>
        </w:rPr>
        <w:t xml:space="preserve">จำนวน </w:t>
      </w:r>
      <w:r w:rsidR="00B02EAA" w:rsidRPr="008F341A">
        <w:rPr>
          <w:rFonts w:asciiTheme="majorBidi" w:hAnsiTheme="majorBidi"/>
          <w:sz w:val="28"/>
          <w:szCs w:val="28"/>
        </w:rPr>
        <w:t>8</w:t>
      </w:r>
      <w:r w:rsidRPr="008F341A">
        <w:rPr>
          <w:rFonts w:asciiTheme="majorBidi" w:hAnsiTheme="majorBidi"/>
          <w:sz w:val="28"/>
          <w:szCs w:val="28"/>
          <w:cs/>
        </w:rPr>
        <w:t xml:space="preserve"> ล้านบาท </w:t>
      </w:r>
    </w:p>
    <w:p w14:paraId="3C7688B5" w14:textId="2178C05D" w:rsidR="00F8759B" w:rsidRPr="008F341A" w:rsidRDefault="00F8759B" w:rsidP="00F8759B">
      <w:pPr>
        <w:pStyle w:val="ListParagraph"/>
        <w:numPr>
          <w:ilvl w:val="0"/>
          <w:numId w:val="22"/>
        </w:numPr>
        <w:tabs>
          <w:tab w:val="left" w:pos="900"/>
        </w:tabs>
        <w:overflowPunct/>
        <w:autoSpaceDE/>
        <w:autoSpaceDN/>
        <w:adjustRightInd/>
        <w:spacing w:before="120" w:line="360" w:lineRule="exact"/>
        <w:ind w:right="58" w:hanging="187"/>
        <w:contextualSpacing w:val="0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F341A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B02EAA" w:rsidRPr="008F341A">
        <w:rPr>
          <w:rFonts w:asciiTheme="majorBidi" w:hAnsiTheme="majorBidi" w:cstheme="majorBidi"/>
          <w:sz w:val="28"/>
          <w:szCs w:val="28"/>
        </w:rPr>
        <w:t>9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 สิงหาคม </w:t>
      </w:r>
      <w:r w:rsidR="00B02EAA" w:rsidRPr="008F341A">
        <w:rPr>
          <w:rFonts w:asciiTheme="majorBidi" w:hAnsiTheme="majorBidi" w:cstheme="majorBidi"/>
          <w:sz w:val="28"/>
          <w:szCs w:val="28"/>
        </w:rPr>
        <w:t>2566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 ที่ประชุมคณะกรรมการบริษัทครั้งที่ </w:t>
      </w:r>
      <w:r w:rsidR="00B02EAA" w:rsidRPr="008F341A">
        <w:rPr>
          <w:rFonts w:asciiTheme="majorBidi" w:hAnsiTheme="majorBidi" w:cstheme="majorBidi"/>
          <w:sz w:val="28"/>
          <w:szCs w:val="28"/>
        </w:rPr>
        <w:t>4</w:t>
      </w:r>
      <w:r w:rsidRPr="008F341A">
        <w:rPr>
          <w:rFonts w:asciiTheme="majorBidi" w:hAnsiTheme="majorBidi" w:cstheme="majorBidi"/>
          <w:sz w:val="28"/>
          <w:szCs w:val="28"/>
        </w:rPr>
        <w:t>/</w:t>
      </w:r>
      <w:r w:rsidR="00B02EAA" w:rsidRPr="008F341A">
        <w:rPr>
          <w:rFonts w:asciiTheme="majorBidi" w:hAnsiTheme="majorBidi" w:cstheme="majorBidi"/>
          <w:sz w:val="28"/>
          <w:szCs w:val="28"/>
        </w:rPr>
        <w:t>2566</w:t>
      </w:r>
      <w:r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z w:val="28"/>
          <w:szCs w:val="28"/>
          <w:cs/>
        </w:rPr>
        <w:t>ได้มีมติอนุมัติการ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>จัดตั้งบริษัท เอ็นเอสแอล เบค อะ วิช จำกัด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>เพื่อประกอบกิจการผลิตและจำหน่าย</w:t>
      </w:r>
      <w:r w:rsidRPr="008F341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         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>เบเกอรี่และแฟรนไชส์</w:t>
      </w:r>
      <w:r w:rsidRPr="008F341A">
        <w:rPr>
          <w:rFonts w:asciiTheme="majorBidi" w:hAnsiTheme="majorBidi" w:cstheme="majorBidi"/>
          <w:spacing w:val="-4"/>
          <w:sz w:val="28"/>
          <w:szCs w:val="28"/>
          <w:cs/>
        </w:rPr>
        <w:t xml:space="preserve"> โดยมีทุนจดทะเบียนจำนวน </w:t>
      </w:r>
      <w:r w:rsidR="00B02EAA" w:rsidRPr="008F341A">
        <w:rPr>
          <w:rFonts w:asciiTheme="majorBidi" w:hAnsiTheme="majorBidi" w:cstheme="majorBidi"/>
          <w:spacing w:val="-4"/>
          <w:sz w:val="28"/>
          <w:szCs w:val="28"/>
        </w:rPr>
        <w:t>5</w:t>
      </w:r>
      <w:r w:rsidRPr="008F341A">
        <w:rPr>
          <w:rFonts w:asciiTheme="majorBidi" w:hAnsiTheme="majorBidi" w:cstheme="majorBidi"/>
          <w:spacing w:val="-4"/>
          <w:sz w:val="28"/>
          <w:szCs w:val="28"/>
        </w:rPr>
        <w:t>,</w:t>
      </w:r>
      <w:r w:rsidR="00B02EAA" w:rsidRPr="008F341A">
        <w:rPr>
          <w:rFonts w:asciiTheme="majorBidi" w:hAnsiTheme="majorBidi" w:cstheme="majorBidi"/>
          <w:spacing w:val="-4"/>
          <w:sz w:val="28"/>
          <w:szCs w:val="28"/>
        </w:rPr>
        <w:t>000</w:t>
      </w:r>
      <w:r w:rsidRPr="008F341A">
        <w:rPr>
          <w:rFonts w:asciiTheme="majorBidi" w:hAnsiTheme="majorBidi" w:cstheme="majorBidi"/>
          <w:spacing w:val="-4"/>
          <w:sz w:val="28"/>
          <w:szCs w:val="28"/>
        </w:rPr>
        <w:t>,</w:t>
      </w:r>
      <w:r w:rsidR="00B02EAA" w:rsidRPr="008F341A">
        <w:rPr>
          <w:rFonts w:asciiTheme="majorBidi" w:hAnsiTheme="majorBidi" w:cstheme="majorBidi"/>
          <w:spacing w:val="-4"/>
          <w:sz w:val="28"/>
          <w:szCs w:val="28"/>
        </w:rPr>
        <w:t>000</w:t>
      </w:r>
      <w:r w:rsidRPr="008F341A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4"/>
          <w:sz w:val="28"/>
          <w:szCs w:val="28"/>
          <w:cs/>
        </w:rPr>
        <w:t xml:space="preserve">หุ้น หุ้นละ </w:t>
      </w:r>
      <w:r w:rsidR="00B02EAA" w:rsidRPr="008F341A">
        <w:rPr>
          <w:rFonts w:asciiTheme="majorBidi" w:hAnsiTheme="majorBidi" w:cstheme="majorBidi"/>
          <w:spacing w:val="-4"/>
          <w:sz w:val="28"/>
          <w:szCs w:val="28"/>
        </w:rPr>
        <w:t>10</w:t>
      </w:r>
      <w:r w:rsidRPr="008F341A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4"/>
          <w:sz w:val="28"/>
          <w:szCs w:val="28"/>
          <w:cs/>
        </w:rPr>
        <w:t xml:space="preserve">บาท รวมจำนวน </w:t>
      </w:r>
      <w:r w:rsidR="00B02EAA" w:rsidRPr="008F341A">
        <w:rPr>
          <w:rFonts w:asciiTheme="majorBidi" w:hAnsiTheme="majorBidi" w:cstheme="majorBidi"/>
          <w:spacing w:val="-4"/>
          <w:sz w:val="28"/>
          <w:szCs w:val="28"/>
        </w:rPr>
        <w:t>50</w:t>
      </w:r>
      <w:r w:rsidRPr="008F341A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4"/>
          <w:sz w:val="28"/>
          <w:szCs w:val="28"/>
          <w:cs/>
        </w:rPr>
        <w:t xml:space="preserve">ล้านบาท </w:t>
      </w:r>
      <w:r w:rsidRPr="008F341A">
        <w:rPr>
          <w:rFonts w:asciiTheme="majorBidi" w:hAnsiTheme="majorBidi" w:cstheme="majorBidi" w:hint="cs"/>
          <w:spacing w:val="-4"/>
          <w:sz w:val="28"/>
          <w:szCs w:val="28"/>
          <w:cs/>
        </w:rPr>
        <w:t>ต่อมา</w:t>
      </w:r>
      <w:r w:rsidRPr="008F341A">
        <w:rPr>
          <w:rFonts w:asciiTheme="majorBidi" w:hAnsiTheme="majorBidi" w:cstheme="majorBidi"/>
          <w:spacing w:val="2"/>
          <w:sz w:val="28"/>
          <w:szCs w:val="28"/>
          <w:cs/>
        </w:rPr>
        <w:t>เมื่อวันที่</w:t>
      </w:r>
      <w:r w:rsidRPr="008F341A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="00B02EAA" w:rsidRPr="008F341A">
        <w:rPr>
          <w:rFonts w:asciiTheme="majorBidi" w:hAnsiTheme="majorBidi" w:cstheme="majorBidi"/>
          <w:spacing w:val="2"/>
          <w:sz w:val="28"/>
          <w:szCs w:val="28"/>
        </w:rPr>
        <w:t>10</w:t>
      </w:r>
      <w:r w:rsidRPr="008F341A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2"/>
          <w:sz w:val="28"/>
          <w:szCs w:val="28"/>
          <w:cs/>
        </w:rPr>
        <w:t xml:space="preserve">สิงหาคม </w:t>
      </w:r>
      <w:r w:rsidR="00B02EAA" w:rsidRPr="008F341A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8F341A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2"/>
          <w:sz w:val="28"/>
          <w:szCs w:val="28"/>
          <w:cs/>
        </w:rPr>
        <w:t>บริษัทได้ลงนามสัญญา</w:t>
      </w:r>
      <w:r w:rsidRPr="008F341A">
        <w:rPr>
          <w:rFonts w:asciiTheme="majorBidi" w:hAnsiTheme="majorBidi" w:cstheme="majorBidi"/>
          <w:spacing w:val="-4"/>
          <w:sz w:val="28"/>
          <w:szCs w:val="28"/>
          <w:cs/>
        </w:rPr>
        <w:t>ร่วมลงทุ</w:t>
      </w:r>
      <w:r w:rsidRPr="008F341A">
        <w:rPr>
          <w:rFonts w:asciiTheme="majorBidi" w:hAnsiTheme="majorBidi" w:cstheme="majorBidi" w:hint="cs"/>
          <w:spacing w:val="-4"/>
          <w:sz w:val="28"/>
          <w:szCs w:val="28"/>
          <w:cs/>
        </w:rPr>
        <w:t>น</w:t>
      </w:r>
      <w:r w:rsidRPr="008F341A">
        <w:rPr>
          <w:rFonts w:asciiTheme="majorBidi" w:hAnsiTheme="majorBidi" w:cstheme="majorBidi"/>
          <w:spacing w:val="-4"/>
          <w:sz w:val="28"/>
          <w:szCs w:val="28"/>
          <w:cs/>
        </w:rPr>
        <w:t>กับบริษัท เบค อะ วิช เจ.เอช.ซี. จำกัด เพื่อจัดตั้ง</w:t>
      </w:r>
      <w:r w:rsidRPr="008F341A">
        <w:rPr>
          <w:rFonts w:asciiTheme="majorBidi" w:hAnsiTheme="majorBidi" w:cstheme="majorBidi"/>
          <w:sz w:val="28"/>
          <w:szCs w:val="28"/>
          <w:cs/>
        </w:rPr>
        <w:t>บริษัท</w:t>
      </w:r>
      <w:r w:rsidRPr="008F341A">
        <w:rPr>
          <w:rFonts w:asciiTheme="majorBidi" w:hAnsiTheme="majorBidi" w:cstheme="majorBidi" w:hint="cs"/>
          <w:sz w:val="28"/>
          <w:szCs w:val="28"/>
          <w:cs/>
        </w:rPr>
        <w:t>ย่อยดังกล่าว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โดยได้จดทะเบียนจัดตั้งเมื่อวันที่ </w:t>
      </w:r>
      <w:r w:rsidR="00B02EAA" w:rsidRPr="008F341A">
        <w:rPr>
          <w:rFonts w:asciiTheme="majorBidi" w:hAnsiTheme="majorBidi" w:cstheme="majorBidi"/>
          <w:sz w:val="28"/>
          <w:szCs w:val="28"/>
        </w:rPr>
        <w:t>15</w:t>
      </w:r>
      <w:r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สิงหาคม </w:t>
      </w:r>
      <w:r w:rsidR="00B02EAA" w:rsidRPr="008F341A">
        <w:rPr>
          <w:rFonts w:asciiTheme="majorBidi" w:hAnsiTheme="majorBidi" w:cstheme="majorBidi"/>
          <w:sz w:val="28"/>
          <w:szCs w:val="28"/>
        </w:rPr>
        <w:t>2566</w:t>
      </w:r>
      <w:r w:rsidRPr="008F341A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8F341A">
        <w:rPr>
          <w:rFonts w:asciiTheme="majorBidi" w:hAnsiTheme="majorBidi" w:cstheme="majorBidi"/>
          <w:sz w:val="28"/>
          <w:szCs w:val="28"/>
          <w:cs/>
        </w:rPr>
        <w:t xml:space="preserve">บริษัทมีสัดส่วนการถือหุ้นร้อยละ </w:t>
      </w:r>
      <w:r w:rsidR="00B02EAA" w:rsidRPr="008F341A">
        <w:rPr>
          <w:rFonts w:asciiTheme="majorBidi" w:hAnsiTheme="majorBidi" w:cstheme="majorBidi"/>
          <w:sz w:val="28"/>
          <w:szCs w:val="28"/>
        </w:rPr>
        <w:t>59</w:t>
      </w:r>
      <w:r w:rsidRPr="008F341A">
        <w:rPr>
          <w:rFonts w:asciiTheme="majorBidi" w:hAnsiTheme="majorBidi" w:cstheme="majorBidi"/>
          <w:sz w:val="28"/>
          <w:szCs w:val="28"/>
        </w:rPr>
        <w:t>.</w:t>
      </w:r>
      <w:r w:rsidR="00B02EAA" w:rsidRPr="008F341A">
        <w:rPr>
          <w:rFonts w:asciiTheme="majorBidi" w:hAnsiTheme="majorBidi" w:cstheme="majorBidi"/>
          <w:sz w:val="28"/>
          <w:szCs w:val="28"/>
        </w:rPr>
        <w:t>99</w:t>
      </w:r>
      <w:r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="006865E9" w:rsidRPr="008F341A">
        <w:rPr>
          <w:rFonts w:asciiTheme="majorBidi" w:hAnsiTheme="majorBidi"/>
          <w:sz w:val="28"/>
          <w:szCs w:val="28"/>
          <w:cs/>
        </w:rPr>
        <w:t xml:space="preserve">สำหรับปีสิ้นสุดวันที่ </w:t>
      </w:r>
      <w:r w:rsidR="00B02EAA" w:rsidRPr="008F341A">
        <w:rPr>
          <w:rFonts w:asciiTheme="majorBidi" w:hAnsiTheme="majorBidi" w:cstheme="majorBidi"/>
          <w:sz w:val="28"/>
          <w:szCs w:val="28"/>
        </w:rPr>
        <w:t>31</w:t>
      </w:r>
      <w:r w:rsidR="006865E9"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="006865E9" w:rsidRPr="008F341A">
        <w:rPr>
          <w:rFonts w:asciiTheme="majorBidi" w:hAnsiTheme="majorBidi"/>
          <w:sz w:val="28"/>
          <w:szCs w:val="28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z w:val="28"/>
          <w:szCs w:val="28"/>
        </w:rPr>
        <w:t>2567</w:t>
      </w:r>
      <w:r w:rsidR="006865E9"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="006865E9" w:rsidRPr="008F341A">
        <w:rPr>
          <w:rFonts w:asciiTheme="majorBidi" w:hAnsiTheme="majorBidi"/>
          <w:sz w:val="28"/>
          <w:szCs w:val="28"/>
          <w:cs/>
        </w:rPr>
        <w:t xml:space="preserve">บริษัทได้ชำระค่าหุ้นเพิ่มจำนวน </w:t>
      </w:r>
      <w:r w:rsidR="00B02EAA" w:rsidRPr="008F341A">
        <w:rPr>
          <w:rFonts w:asciiTheme="majorBidi" w:hAnsiTheme="majorBidi" w:cstheme="majorBidi"/>
          <w:sz w:val="28"/>
          <w:szCs w:val="28"/>
        </w:rPr>
        <w:t>6</w:t>
      </w:r>
      <w:r w:rsidR="006865E9" w:rsidRPr="008F341A">
        <w:rPr>
          <w:rFonts w:asciiTheme="majorBidi" w:hAnsiTheme="majorBidi" w:cstheme="majorBidi"/>
          <w:sz w:val="28"/>
          <w:szCs w:val="28"/>
        </w:rPr>
        <w:t xml:space="preserve"> </w:t>
      </w:r>
      <w:r w:rsidR="006865E9" w:rsidRPr="008F341A">
        <w:rPr>
          <w:rFonts w:asciiTheme="majorBidi" w:hAnsiTheme="majorBidi"/>
          <w:sz w:val="28"/>
          <w:szCs w:val="28"/>
          <w:cs/>
        </w:rPr>
        <w:t>ล้านบาท</w:t>
      </w:r>
    </w:p>
    <w:p w14:paraId="2A6761BF" w14:textId="5A0C72E2" w:rsidR="00F8759B" w:rsidRPr="008F341A" w:rsidRDefault="00F8759B" w:rsidP="00F8759B">
      <w:pPr>
        <w:pStyle w:val="ListParagraph"/>
        <w:numPr>
          <w:ilvl w:val="0"/>
          <w:numId w:val="22"/>
        </w:numPr>
        <w:spacing w:before="120" w:line="360" w:lineRule="exact"/>
        <w:ind w:right="-29" w:hanging="187"/>
        <w:contextualSpacing w:val="0"/>
        <w:jc w:val="thaiDistribute"/>
        <w:rPr>
          <w:rFonts w:asciiTheme="majorBidi" w:hAnsiTheme="majorBidi" w:cstheme="majorBidi"/>
          <w:sz w:val="28"/>
          <w:szCs w:val="28"/>
        </w:rPr>
      </w:pP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เมื่อวันที่ 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10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พฤษภาคม 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2567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ที่ประชุมคณะกรรมการบริษัทครั้งที่ 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3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>/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2567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>ได้มีมติอนุมัติการจัดตั้ง</w:t>
      </w:r>
      <w:r w:rsidRPr="008F341A">
        <w:rPr>
          <w:rFonts w:ascii="Angsana New" w:eastAsia="Batang" w:hAnsi="Angsana New"/>
          <w:spacing w:val="-4"/>
          <w:sz w:val="28"/>
          <w:szCs w:val="28"/>
          <w:cs/>
        </w:rPr>
        <w:t>บริษัท เอ็นเอสแอล อินโน ฟู้ดส์ จำกัด</w:t>
      </w:r>
      <w:r w:rsidRPr="008F341A">
        <w:rPr>
          <w:rFonts w:ascii="Angsana New" w:eastAsia="Batang" w:hAnsi="Angsana New"/>
          <w:spacing w:val="-4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>เพื่อประกอบกิจ</w:t>
      </w:r>
      <w:r w:rsidRPr="008F341A">
        <w:rPr>
          <w:rFonts w:asciiTheme="majorBidi" w:hAnsiTheme="majorBidi" w:cstheme="majorBidi" w:hint="cs"/>
          <w:spacing w:val="-6"/>
          <w:sz w:val="28"/>
          <w:szCs w:val="28"/>
          <w:cs/>
        </w:rPr>
        <w:t>การ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ผลิต ขายส่ง ขายปลีก ส่งออกอาหารและวัตถุดิบอาหาร โดยมีทุนจดทะเบียนจำนวน 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5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>,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000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>,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000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หุ้น หุ้นละ 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10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บาท รวมจำนวน 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50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</w:t>
      </w:r>
      <w:r w:rsidRPr="008F341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ต่อมาเมื่อวันที่ </w:t>
      </w:r>
      <w:r w:rsidR="00B02EAA" w:rsidRPr="008F341A">
        <w:rPr>
          <w:rFonts w:asciiTheme="majorBidi" w:hAnsiTheme="majorBidi" w:cstheme="majorBidi" w:hint="cs"/>
          <w:spacing w:val="-6"/>
          <w:sz w:val="28"/>
          <w:szCs w:val="28"/>
        </w:rPr>
        <w:t>20</w:t>
      </w:r>
      <w:r w:rsidRPr="008F341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พฤษภาคม </w:t>
      </w:r>
      <w:r w:rsidR="00B02EAA" w:rsidRPr="008F341A">
        <w:rPr>
          <w:rFonts w:asciiTheme="majorBidi" w:hAnsiTheme="majorBidi" w:cstheme="majorBidi" w:hint="cs"/>
          <w:spacing w:val="-6"/>
          <w:sz w:val="28"/>
          <w:szCs w:val="28"/>
        </w:rPr>
        <w:t>2567</w:t>
      </w:r>
      <w:r w:rsidRPr="008F341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บริษัทได้ลงนามสัญญาร่วมลงทุนกับบริษัท เอสพีซีไอ จำกัด เพื่อจัดตั้งบริษัทย่อยดังกล่าว โดยได้จดทะเบียนจัดตั้งเมื่อวันที่ </w:t>
      </w:r>
      <w:r w:rsidR="00B02EAA" w:rsidRPr="008F341A">
        <w:rPr>
          <w:rFonts w:asciiTheme="majorBidi" w:hAnsiTheme="majorBidi" w:cstheme="majorBidi" w:hint="cs"/>
          <w:spacing w:val="-6"/>
          <w:sz w:val="28"/>
          <w:szCs w:val="28"/>
        </w:rPr>
        <w:t>30</w:t>
      </w:r>
      <w:r w:rsidRPr="008F341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พฤษภาคม </w:t>
      </w:r>
      <w:r w:rsidR="00B02EAA" w:rsidRPr="008F341A">
        <w:rPr>
          <w:rFonts w:asciiTheme="majorBidi" w:hAnsiTheme="majorBidi" w:cstheme="majorBidi" w:hint="cs"/>
          <w:spacing w:val="-6"/>
          <w:sz w:val="28"/>
          <w:szCs w:val="28"/>
        </w:rPr>
        <w:t>2567</w:t>
      </w:r>
      <w:r w:rsidRPr="008F341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Pr="008F341A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บริษัทมีสัดส่วนการถือหุ้นร้อยละ 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78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B02EAA" w:rsidRPr="008F341A">
        <w:rPr>
          <w:rFonts w:asciiTheme="majorBidi" w:hAnsiTheme="majorBidi" w:cstheme="majorBidi"/>
          <w:spacing w:val="-6"/>
          <w:sz w:val="28"/>
          <w:szCs w:val="28"/>
        </w:rPr>
        <w:t>99</w:t>
      </w:r>
      <w:r w:rsidRPr="008F341A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8F341A">
        <w:rPr>
          <w:rFonts w:asciiTheme="majorBidi" w:hAnsiTheme="majorBidi"/>
          <w:sz w:val="28"/>
          <w:szCs w:val="28"/>
          <w:cs/>
        </w:rPr>
        <w:t>สำหรับ</w:t>
      </w:r>
      <w:r w:rsidR="00913DCC" w:rsidRPr="008F341A">
        <w:rPr>
          <w:rFonts w:asciiTheme="majorBidi" w:hAnsiTheme="majorBidi" w:hint="cs"/>
          <w:sz w:val="28"/>
          <w:szCs w:val="28"/>
          <w:cs/>
        </w:rPr>
        <w:t>ปี</w:t>
      </w:r>
      <w:r w:rsidRPr="008F341A">
        <w:rPr>
          <w:rFonts w:asciiTheme="majorBidi" w:hAnsiTheme="majorBidi"/>
          <w:sz w:val="28"/>
          <w:szCs w:val="28"/>
          <w:cs/>
        </w:rPr>
        <w:t xml:space="preserve">สิ้นสุดวันที่ </w:t>
      </w:r>
      <w:r w:rsidRPr="008F341A">
        <w:rPr>
          <w:rFonts w:asciiTheme="majorBidi" w:hAnsiTheme="majorBidi"/>
          <w:sz w:val="28"/>
          <w:szCs w:val="28"/>
          <w:cs/>
        </w:rPr>
        <w:br/>
      </w:r>
      <w:r w:rsidR="00B02EAA" w:rsidRPr="008F341A">
        <w:rPr>
          <w:rFonts w:asciiTheme="majorBidi" w:hAnsiTheme="majorBidi"/>
          <w:sz w:val="28"/>
          <w:szCs w:val="28"/>
        </w:rPr>
        <w:t>31</w:t>
      </w:r>
      <w:r w:rsidR="00913DCC" w:rsidRPr="008F341A">
        <w:rPr>
          <w:rFonts w:asciiTheme="majorBidi" w:hAnsiTheme="majorBidi"/>
          <w:sz w:val="28"/>
          <w:szCs w:val="28"/>
        </w:rPr>
        <w:t xml:space="preserve"> </w:t>
      </w:r>
      <w:r w:rsidR="00913DCC" w:rsidRPr="008F341A">
        <w:rPr>
          <w:rFonts w:asciiTheme="majorBidi" w:hAnsiTheme="majorBidi" w:hint="cs"/>
          <w:sz w:val="28"/>
          <w:szCs w:val="28"/>
          <w:cs/>
        </w:rPr>
        <w:t xml:space="preserve">ธันวาคม </w:t>
      </w:r>
      <w:r w:rsidR="00B02EAA" w:rsidRPr="008F341A">
        <w:rPr>
          <w:rFonts w:asciiTheme="majorBidi" w:hAnsiTheme="majorBidi"/>
          <w:sz w:val="28"/>
          <w:szCs w:val="28"/>
        </w:rPr>
        <w:t>2567</w:t>
      </w:r>
      <w:r w:rsidRPr="008F341A">
        <w:rPr>
          <w:rFonts w:asciiTheme="majorBidi" w:hAnsiTheme="majorBidi"/>
          <w:sz w:val="28"/>
          <w:szCs w:val="28"/>
        </w:rPr>
        <w:t xml:space="preserve"> </w:t>
      </w:r>
      <w:r w:rsidRPr="008F341A">
        <w:rPr>
          <w:rFonts w:asciiTheme="majorBidi" w:hAnsiTheme="majorBidi"/>
          <w:sz w:val="28"/>
          <w:szCs w:val="28"/>
          <w:cs/>
        </w:rPr>
        <w:t xml:space="preserve">บริษัทได้ชำระค่าหุ้นแล้วจำนวน </w:t>
      </w:r>
      <w:r w:rsidR="00B02EAA" w:rsidRPr="008F341A">
        <w:rPr>
          <w:rFonts w:asciiTheme="majorBidi" w:hAnsiTheme="majorBidi"/>
          <w:sz w:val="28"/>
          <w:szCs w:val="28"/>
        </w:rPr>
        <w:t>39</w:t>
      </w:r>
      <w:r w:rsidRPr="008F341A">
        <w:rPr>
          <w:rFonts w:asciiTheme="majorBidi" w:hAnsiTheme="majorBidi"/>
          <w:sz w:val="28"/>
          <w:szCs w:val="28"/>
        </w:rPr>
        <w:t>.</w:t>
      </w:r>
      <w:r w:rsidR="00B02EAA" w:rsidRPr="008F341A">
        <w:rPr>
          <w:rFonts w:asciiTheme="majorBidi" w:hAnsiTheme="majorBidi"/>
          <w:sz w:val="28"/>
          <w:szCs w:val="28"/>
        </w:rPr>
        <w:t>50</w:t>
      </w:r>
      <w:r w:rsidRPr="008F341A">
        <w:rPr>
          <w:rFonts w:asciiTheme="majorBidi" w:hAnsiTheme="majorBidi"/>
          <w:sz w:val="28"/>
          <w:szCs w:val="28"/>
          <w:cs/>
        </w:rPr>
        <w:t xml:space="preserve"> ล้านบาท</w:t>
      </w:r>
      <w:r w:rsidRPr="008F341A">
        <w:rPr>
          <w:rFonts w:asciiTheme="majorBidi" w:hAnsiTheme="majorBidi"/>
          <w:sz w:val="28"/>
          <w:szCs w:val="28"/>
        </w:rPr>
        <w:t xml:space="preserve"> </w:t>
      </w:r>
    </w:p>
    <w:p w14:paraId="0AF19A52" w14:textId="544C601E" w:rsidR="00FA2956" w:rsidRPr="008F341A" w:rsidRDefault="00F8759B" w:rsidP="00F8759B">
      <w:pPr>
        <w:tabs>
          <w:tab w:val="left" w:pos="900"/>
        </w:tabs>
        <w:overflowPunct/>
        <w:autoSpaceDE/>
        <w:autoSpaceDN/>
        <w:adjustRightInd/>
        <w:spacing w:before="240"/>
        <w:ind w:left="547" w:right="58"/>
        <w:jc w:val="both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/>
          <w:color w:val="000000"/>
          <w:sz w:val="28"/>
          <w:szCs w:val="28"/>
          <w:cs/>
        </w:rPr>
        <w:t>สำหรับ</w:t>
      </w:r>
      <w:r w:rsidR="00913DCC" w:rsidRPr="008F341A">
        <w:rPr>
          <w:rFonts w:asciiTheme="majorBidi" w:hAnsiTheme="majorBidi" w:hint="cs"/>
          <w:color w:val="000000"/>
          <w:sz w:val="28"/>
          <w:szCs w:val="28"/>
          <w:cs/>
        </w:rPr>
        <w:t>ปีสิ้นสุด</w:t>
      </w:r>
      <w:r w:rsidRPr="008F341A">
        <w:rPr>
          <w:rFonts w:asciiTheme="majorBidi" w:hAnsiTheme="majorBidi"/>
          <w:color w:val="000000"/>
          <w:sz w:val="28"/>
          <w:szCs w:val="28"/>
          <w:cs/>
        </w:rPr>
        <w:t xml:space="preserve">วันที่ </w:t>
      </w:r>
      <w:r w:rsidR="00B02EAA" w:rsidRPr="008F341A">
        <w:rPr>
          <w:rFonts w:asciiTheme="majorBidi" w:hAnsiTheme="majorBidi"/>
          <w:color w:val="000000"/>
          <w:sz w:val="28"/>
          <w:szCs w:val="28"/>
        </w:rPr>
        <w:t>31</w:t>
      </w:r>
      <w:r w:rsidRPr="008F341A">
        <w:rPr>
          <w:rFonts w:asciiTheme="majorBidi" w:hAnsiTheme="majorBidi"/>
          <w:color w:val="000000"/>
          <w:sz w:val="28"/>
          <w:szCs w:val="28"/>
          <w:cs/>
        </w:rPr>
        <w:t xml:space="preserve"> </w:t>
      </w:r>
      <w:r w:rsidR="00913DCC" w:rsidRPr="008F341A">
        <w:rPr>
          <w:rFonts w:asciiTheme="majorBidi" w:hAnsiTheme="majorBidi" w:hint="cs"/>
          <w:color w:val="000000"/>
          <w:sz w:val="28"/>
          <w:szCs w:val="28"/>
          <w:cs/>
        </w:rPr>
        <w:t xml:space="preserve">ธันวาคม </w:t>
      </w:r>
      <w:r w:rsidR="00B02EAA" w:rsidRPr="008F341A">
        <w:rPr>
          <w:rFonts w:asciiTheme="majorBidi" w:hAnsiTheme="majorBidi"/>
          <w:color w:val="000000"/>
          <w:sz w:val="28"/>
          <w:szCs w:val="28"/>
        </w:rPr>
        <w:t>2567</w:t>
      </w:r>
      <w:r w:rsidRPr="008F341A">
        <w:rPr>
          <w:rFonts w:asciiTheme="majorBidi" w:hAnsiTheme="majorBidi" w:hint="cs"/>
          <w:color w:val="000000"/>
          <w:sz w:val="28"/>
          <w:szCs w:val="28"/>
          <w:cs/>
        </w:rPr>
        <w:t xml:space="preserve"> และ </w:t>
      </w:r>
      <w:r w:rsidR="00B02EAA" w:rsidRPr="008F341A">
        <w:rPr>
          <w:rFonts w:asciiTheme="majorBidi" w:hAnsiTheme="majorBidi"/>
          <w:color w:val="000000"/>
          <w:sz w:val="28"/>
          <w:szCs w:val="28"/>
        </w:rPr>
        <w:t>2566</w:t>
      </w:r>
      <w:r w:rsidRPr="008F341A">
        <w:rPr>
          <w:rFonts w:asciiTheme="majorBidi" w:hAnsiTheme="majorBidi"/>
          <w:color w:val="000000"/>
          <w:sz w:val="28"/>
          <w:szCs w:val="28"/>
          <w:cs/>
        </w:rPr>
        <w:t xml:space="preserve"> ไม่มีเงินปันผลรับจาก</w:t>
      </w:r>
      <w:r w:rsidRPr="008F341A">
        <w:rPr>
          <w:rFonts w:asciiTheme="majorBidi" w:hAnsiTheme="majorBidi" w:hint="cs"/>
          <w:color w:val="000000"/>
          <w:sz w:val="28"/>
          <w:szCs w:val="28"/>
          <w:cs/>
        </w:rPr>
        <w:t>บริษัทย่อย</w:t>
      </w:r>
      <w:r w:rsidR="005D0DC4" w:rsidRPr="008F341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AE30A53" w14:textId="1E430E23" w:rsidR="00F8759B" w:rsidRPr="008F341A" w:rsidRDefault="00B02EAA" w:rsidP="00F8759B">
      <w:pPr>
        <w:tabs>
          <w:tab w:val="left" w:pos="900"/>
        </w:tabs>
        <w:overflowPunct/>
        <w:autoSpaceDE/>
        <w:autoSpaceDN/>
        <w:adjustRightInd/>
        <w:spacing w:before="240"/>
        <w:ind w:left="547" w:right="58" w:hanging="547"/>
        <w:jc w:val="both"/>
        <w:textAlignment w:val="auto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13</w:t>
      </w:r>
      <w:r w:rsidR="00F8759B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8759B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F8759B" w:rsidRPr="008F341A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เงินลงทุนในการร่วมค้า</w:t>
      </w:r>
    </w:p>
    <w:p w14:paraId="130FCEEC" w14:textId="542D072F" w:rsidR="00F8759B" w:rsidRPr="008F341A" w:rsidRDefault="00F8759B" w:rsidP="00F8759B">
      <w:pPr>
        <w:ind w:left="900" w:right="-14" w:hanging="360"/>
        <w:jc w:val="thaiDistribute"/>
        <w:outlineLvl w:val="0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เงินลงทุนในการร่วมค้า ณ วันที่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31</w:t>
      </w:r>
      <w:r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ธันวาคม ประกอบด้วย</w:t>
      </w:r>
    </w:p>
    <w:tbl>
      <w:tblPr>
        <w:tblW w:w="13462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150"/>
        <w:gridCol w:w="176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  <w:gridCol w:w="176"/>
        <w:gridCol w:w="1231"/>
      </w:tblGrid>
      <w:tr w:rsidR="00F8759B" w:rsidRPr="008F341A" w14:paraId="04B5E5B1" w14:textId="77777777" w:rsidTr="00813089">
        <w:trPr>
          <w:trHeight w:val="207"/>
        </w:trPr>
        <w:tc>
          <w:tcPr>
            <w:tcW w:w="2610" w:type="dxa"/>
            <w:vAlign w:val="bottom"/>
          </w:tcPr>
          <w:p w14:paraId="6081F31F" w14:textId="77777777" w:rsidR="00F8759B" w:rsidRPr="008F341A" w:rsidRDefault="00F8759B" w:rsidP="002A0676">
            <w:pPr>
              <w:spacing w:line="380" w:lineRule="exact"/>
              <w:ind w:right="-10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70" w:type="dxa"/>
            <w:vAlign w:val="bottom"/>
          </w:tcPr>
          <w:p w14:paraId="7458DFB9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" w:type="dxa"/>
          </w:tcPr>
          <w:p w14:paraId="108BB8E4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50" w:type="dxa"/>
            <w:vAlign w:val="bottom"/>
          </w:tcPr>
          <w:p w14:paraId="5B40BFE5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5E0E8F74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FA2381E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3D4FD514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3AAE359C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76" w:type="dxa"/>
          </w:tcPr>
          <w:p w14:paraId="484B773D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  <w:vAlign w:val="bottom"/>
          </w:tcPr>
          <w:p w14:paraId="122A49A3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งบการเงินรวม</w:t>
            </w:r>
          </w:p>
        </w:tc>
        <w:tc>
          <w:tcPr>
            <w:tcW w:w="176" w:type="dxa"/>
          </w:tcPr>
          <w:p w14:paraId="7B57A9F5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2638" w:type="dxa"/>
            <w:gridSpan w:val="3"/>
            <w:vAlign w:val="bottom"/>
          </w:tcPr>
          <w:p w14:paraId="6D202199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F8759B" w:rsidRPr="008F341A" w14:paraId="66CC2F90" w14:textId="77777777" w:rsidTr="00813089">
        <w:trPr>
          <w:trHeight w:val="207"/>
        </w:trPr>
        <w:tc>
          <w:tcPr>
            <w:tcW w:w="2610" w:type="dxa"/>
            <w:vAlign w:val="bottom"/>
          </w:tcPr>
          <w:p w14:paraId="51397B8F" w14:textId="77777777" w:rsidR="00F8759B" w:rsidRPr="008F341A" w:rsidRDefault="00F8759B" w:rsidP="002A0676">
            <w:pPr>
              <w:spacing w:line="380" w:lineRule="exact"/>
              <w:ind w:right="-10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2410" w:type="dxa"/>
            <w:gridSpan w:val="3"/>
          </w:tcPr>
          <w:p w14:paraId="254608FF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ทุนที่ชำระแล้ว</w:t>
            </w:r>
          </w:p>
        </w:tc>
        <w:tc>
          <w:tcPr>
            <w:tcW w:w="176" w:type="dxa"/>
          </w:tcPr>
          <w:p w14:paraId="0AD3F5A2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</w:tcPr>
          <w:p w14:paraId="0082F6E9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สัดส่วนการลงทุน</w:t>
            </w:r>
          </w:p>
        </w:tc>
        <w:tc>
          <w:tcPr>
            <w:tcW w:w="176" w:type="dxa"/>
          </w:tcPr>
          <w:p w14:paraId="3B46FED1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2638" w:type="dxa"/>
            <w:gridSpan w:val="3"/>
          </w:tcPr>
          <w:p w14:paraId="2DAA7E48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วิธีส่วนได้เสีย</w:t>
            </w:r>
          </w:p>
        </w:tc>
        <w:tc>
          <w:tcPr>
            <w:tcW w:w="176" w:type="dxa"/>
          </w:tcPr>
          <w:p w14:paraId="00BB53BF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2638" w:type="dxa"/>
            <w:gridSpan w:val="3"/>
          </w:tcPr>
          <w:p w14:paraId="2D8873B8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วิธีราคาทุน</w:t>
            </w:r>
          </w:p>
        </w:tc>
      </w:tr>
      <w:tr w:rsidR="00F8759B" w:rsidRPr="008F341A" w14:paraId="67C947EA" w14:textId="77777777" w:rsidTr="00813089">
        <w:trPr>
          <w:trHeight w:val="207"/>
        </w:trPr>
        <w:tc>
          <w:tcPr>
            <w:tcW w:w="2610" w:type="dxa"/>
            <w:vAlign w:val="bottom"/>
          </w:tcPr>
          <w:p w14:paraId="424984DC" w14:textId="77777777" w:rsidR="00F8759B" w:rsidRPr="008F341A" w:rsidRDefault="00F8759B" w:rsidP="002A0676">
            <w:pPr>
              <w:spacing w:line="380" w:lineRule="exact"/>
              <w:ind w:right="-10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70" w:type="dxa"/>
            <w:vAlign w:val="bottom"/>
          </w:tcPr>
          <w:p w14:paraId="197AD07A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90" w:type="dxa"/>
          </w:tcPr>
          <w:p w14:paraId="179CA905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50" w:type="dxa"/>
            <w:vAlign w:val="bottom"/>
          </w:tcPr>
          <w:p w14:paraId="700CF057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3B6D3D68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68D985BC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7BEC7E05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3AAB8844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61977BAF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B70C065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7F9191AB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E8E490E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0395625A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14EAB605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  <w:tc>
          <w:tcPr>
            <w:tcW w:w="176" w:type="dxa"/>
          </w:tcPr>
          <w:p w14:paraId="0B558E73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6C4680D4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ณ วันที่</w:t>
            </w:r>
          </w:p>
        </w:tc>
      </w:tr>
      <w:tr w:rsidR="00F8759B" w:rsidRPr="008F341A" w14:paraId="1E228E23" w14:textId="77777777" w:rsidTr="00813089">
        <w:trPr>
          <w:trHeight w:val="200"/>
        </w:trPr>
        <w:tc>
          <w:tcPr>
            <w:tcW w:w="2610" w:type="dxa"/>
            <w:vAlign w:val="bottom"/>
          </w:tcPr>
          <w:p w14:paraId="2FD8C270" w14:textId="77777777" w:rsidR="00F8759B" w:rsidRPr="008F341A" w:rsidRDefault="00F8759B" w:rsidP="002A0676">
            <w:pPr>
              <w:spacing w:line="380" w:lineRule="exact"/>
              <w:ind w:right="-10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70" w:type="dxa"/>
            <w:vAlign w:val="bottom"/>
          </w:tcPr>
          <w:p w14:paraId="29A801C7" w14:textId="72FB1EDC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90" w:type="dxa"/>
          </w:tcPr>
          <w:p w14:paraId="2D5906E3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50" w:type="dxa"/>
            <w:vAlign w:val="bottom"/>
          </w:tcPr>
          <w:p w14:paraId="4B69F2E7" w14:textId="59AEFCEC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3A9869DA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421932F" w14:textId="4534AE10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17183463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169E8A4A" w14:textId="3E584ACD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5B2C07EE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3392780" w14:textId="469EB47D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02AD44E0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C380404" w14:textId="0F523C3E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1BFEE19A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1C219AC1" w14:textId="3B022C7D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C7BC9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176" w:type="dxa"/>
          </w:tcPr>
          <w:p w14:paraId="503A8E5E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71748516" w14:textId="65A51B09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31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</w:rPr>
              <w:t xml:space="preserve"> </w:t>
            </w:r>
            <w:r w:rsidR="00F8759B"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ธันวาคม</w:t>
            </w:r>
          </w:p>
        </w:tc>
      </w:tr>
      <w:tr w:rsidR="00F8759B" w:rsidRPr="008F341A" w14:paraId="5B65708B" w14:textId="77777777" w:rsidTr="00813089">
        <w:trPr>
          <w:trHeight w:val="198"/>
        </w:trPr>
        <w:tc>
          <w:tcPr>
            <w:tcW w:w="2610" w:type="dxa"/>
            <w:vAlign w:val="bottom"/>
          </w:tcPr>
          <w:p w14:paraId="2EB392FB" w14:textId="77777777" w:rsidR="00F8759B" w:rsidRPr="008F341A" w:rsidRDefault="00F8759B" w:rsidP="002A0676">
            <w:pPr>
              <w:spacing w:line="380" w:lineRule="exact"/>
              <w:ind w:right="-10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70" w:type="dxa"/>
            <w:vAlign w:val="bottom"/>
          </w:tcPr>
          <w:p w14:paraId="3A1A7EDA" w14:textId="38FB3E33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90" w:type="dxa"/>
          </w:tcPr>
          <w:p w14:paraId="2581389B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50" w:type="dxa"/>
            <w:vAlign w:val="bottom"/>
          </w:tcPr>
          <w:p w14:paraId="696549C1" w14:textId="44E3CECB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6DCB5AD6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D68A8E6" w14:textId="780DFE88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23243B6D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0087D18" w14:textId="567385E6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20B3D9E9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2EBB9178" w14:textId="05942D2F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6CC8698E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F8658EE" w14:textId="0EBDC432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  <w:tc>
          <w:tcPr>
            <w:tcW w:w="176" w:type="dxa"/>
          </w:tcPr>
          <w:p w14:paraId="400E957A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0A893C32" w14:textId="368B8AFE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2567</w:t>
            </w:r>
          </w:p>
        </w:tc>
        <w:tc>
          <w:tcPr>
            <w:tcW w:w="176" w:type="dxa"/>
          </w:tcPr>
          <w:p w14:paraId="4DD6F998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4B32153C" w14:textId="0EDFA84C" w:rsidR="00F8759B" w:rsidRPr="008F341A" w:rsidRDefault="00B02EAA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</w:rPr>
              <w:t>2566</w:t>
            </w:r>
          </w:p>
        </w:tc>
      </w:tr>
      <w:tr w:rsidR="00F8759B" w:rsidRPr="008F341A" w14:paraId="2904E597" w14:textId="77777777" w:rsidTr="00813089">
        <w:trPr>
          <w:trHeight w:val="200"/>
        </w:trPr>
        <w:tc>
          <w:tcPr>
            <w:tcW w:w="2610" w:type="dxa"/>
            <w:vAlign w:val="bottom"/>
          </w:tcPr>
          <w:p w14:paraId="5D9B64DA" w14:textId="77777777" w:rsidR="00F8759B" w:rsidRPr="008F341A" w:rsidRDefault="00F8759B" w:rsidP="002A0676">
            <w:pPr>
              <w:spacing w:line="380" w:lineRule="exact"/>
              <w:ind w:right="-10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170" w:type="dxa"/>
            <w:vAlign w:val="bottom"/>
          </w:tcPr>
          <w:p w14:paraId="2D78EFAA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90" w:type="dxa"/>
          </w:tcPr>
          <w:p w14:paraId="138F18E3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150" w:type="dxa"/>
            <w:vAlign w:val="bottom"/>
          </w:tcPr>
          <w:p w14:paraId="73BA84EB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558A1E03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2EAE2FA2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176" w:type="dxa"/>
          </w:tcPr>
          <w:p w14:paraId="6B662BD2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49AC0C8D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ร้อยละ</w:t>
            </w:r>
          </w:p>
        </w:tc>
        <w:tc>
          <w:tcPr>
            <w:tcW w:w="176" w:type="dxa"/>
          </w:tcPr>
          <w:p w14:paraId="686A6166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542780A3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0A7ECD5A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1231" w:type="dxa"/>
            <w:vAlign w:val="bottom"/>
          </w:tcPr>
          <w:p w14:paraId="3D98AAE5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24E0EBAF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63BE5FE7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76" w:type="dxa"/>
          </w:tcPr>
          <w:p w14:paraId="19721E20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</w:p>
        </w:tc>
        <w:tc>
          <w:tcPr>
            <w:tcW w:w="1231" w:type="dxa"/>
            <w:vAlign w:val="bottom"/>
          </w:tcPr>
          <w:p w14:paraId="49FA791B" w14:textId="77777777" w:rsidR="00F8759B" w:rsidRPr="008F341A" w:rsidRDefault="00F8759B" w:rsidP="002A0676">
            <w:pPr>
              <w:spacing w:line="380" w:lineRule="exact"/>
              <w:ind w:left="-34" w:right="17"/>
              <w:jc w:val="center"/>
              <w:rPr>
                <w:rFonts w:asciiTheme="minorBidi" w:hAnsiTheme="minorBidi" w:cstheme="minorBidi"/>
                <w:b/>
                <w:bCs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</w:tr>
      <w:tr w:rsidR="00F8759B" w:rsidRPr="008F341A" w14:paraId="10612A35" w14:textId="77777777" w:rsidTr="00813089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3BE89118" w14:textId="23D19EED" w:rsidR="00F8759B" w:rsidRPr="008F341A" w:rsidRDefault="00F8759B" w:rsidP="002A0676">
            <w:pPr>
              <w:spacing w:line="380" w:lineRule="exact"/>
              <w:rPr>
                <w:rFonts w:asciiTheme="minorBidi" w:hAnsiTheme="minorBidi" w:cstheme="minorBidi"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color w:val="000000"/>
                <w:cs/>
              </w:rPr>
              <w:t xml:space="preserve">บริษัท เป็น </w:t>
            </w:r>
            <w:r w:rsidR="00B02EAA" w:rsidRPr="008F341A">
              <w:rPr>
                <w:rFonts w:asciiTheme="minorBidi" w:hAnsiTheme="minorBidi" w:cstheme="minorBidi"/>
                <w:color w:val="000000"/>
              </w:rPr>
              <w:t>1</w:t>
            </w:r>
            <w:r w:rsidRPr="008F341A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Pr="008F341A">
              <w:rPr>
                <w:rFonts w:asciiTheme="minorBidi" w:hAnsiTheme="minorBidi" w:cstheme="minorBidi"/>
                <w:color w:val="000000"/>
                <w:cs/>
              </w:rPr>
              <w:t>เอฟแอนด์บี จำกัด</w:t>
            </w:r>
          </w:p>
        </w:tc>
        <w:tc>
          <w:tcPr>
            <w:tcW w:w="1170" w:type="dxa"/>
            <w:shd w:val="clear" w:color="auto" w:fill="auto"/>
          </w:tcPr>
          <w:p w14:paraId="64132B3F" w14:textId="6D49EC27" w:rsidR="00F8759B" w:rsidRPr="008F341A" w:rsidRDefault="00B02EAA" w:rsidP="002A0676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hAnsiTheme="minorBidi" w:cstheme="minorBidi"/>
                <w:color w:val="000000"/>
              </w:rPr>
              <w:t>45</w:t>
            </w:r>
            <w:r w:rsidR="00F8759B" w:rsidRPr="008F341A">
              <w:rPr>
                <w:rFonts w:asciiTheme="minorBidi" w:hAnsiTheme="minorBidi" w:cstheme="minorBidi"/>
                <w:color w:val="000000"/>
              </w:rPr>
              <w:t>,</w:t>
            </w:r>
            <w:r w:rsidRPr="008F341A">
              <w:rPr>
                <w:rFonts w:asciiTheme="minorBidi" w:hAnsiTheme="minorBidi" w:cstheme="minorBidi"/>
                <w:color w:val="000000"/>
              </w:rPr>
              <w:t>000</w:t>
            </w:r>
            <w:r w:rsidR="00F8759B" w:rsidRPr="008F341A">
              <w:rPr>
                <w:rFonts w:asciiTheme="minorBidi" w:hAnsiTheme="minorBidi" w:cstheme="minorBidi"/>
                <w:color w:val="000000"/>
              </w:rPr>
              <w:t>,</w:t>
            </w:r>
            <w:r w:rsidRPr="008F341A">
              <w:rPr>
                <w:rFonts w:asciiTheme="minorBidi" w:hAnsiTheme="minorBidi" w:cstheme="minorBidi"/>
                <w:color w:val="000000"/>
              </w:rPr>
              <w:t>000</w:t>
            </w:r>
          </w:p>
        </w:tc>
        <w:tc>
          <w:tcPr>
            <w:tcW w:w="90" w:type="dxa"/>
          </w:tcPr>
          <w:p w14:paraId="4E6EEE72" w14:textId="77777777" w:rsidR="00F8759B" w:rsidRPr="008F341A" w:rsidRDefault="00F8759B" w:rsidP="002A0676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10BE6E19" w14:textId="31AEC4AE" w:rsidR="00F8759B" w:rsidRPr="008F341A" w:rsidRDefault="00B02EAA" w:rsidP="002A0676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hAnsiTheme="minorBidi" w:cstheme="minorBidi"/>
                <w:color w:val="000000"/>
              </w:rPr>
              <w:t>45</w:t>
            </w:r>
            <w:r w:rsidR="00F8759B" w:rsidRPr="008F341A">
              <w:rPr>
                <w:rFonts w:asciiTheme="minorBidi" w:hAnsiTheme="minorBidi" w:cstheme="minorBidi"/>
                <w:color w:val="000000"/>
              </w:rPr>
              <w:t>,</w:t>
            </w:r>
            <w:r w:rsidRPr="008F341A">
              <w:rPr>
                <w:rFonts w:asciiTheme="minorBidi" w:hAnsiTheme="minorBidi" w:cstheme="minorBidi"/>
                <w:color w:val="000000"/>
              </w:rPr>
              <w:t>000</w:t>
            </w:r>
            <w:r w:rsidR="00F8759B" w:rsidRPr="008F341A">
              <w:rPr>
                <w:rFonts w:asciiTheme="minorBidi" w:hAnsiTheme="minorBidi" w:cstheme="minorBidi"/>
                <w:color w:val="000000"/>
              </w:rPr>
              <w:t>,</w:t>
            </w:r>
            <w:r w:rsidRPr="008F341A">
              <w:rPr>
                <w:rFonts w:asciiTheme="minorBidi" w:hAnsiTheme="minorBidi" w:cstheme="minorBidi"/>
                <w:color w:val="000000"/>
              </w:rPr>
              <w:t>000</w:t>
            </w:r>
          </w:p>
        </w:tc>
        <w:tc>
          <w:tcPr>
            <w:tcW w:w="176" w:type="dxa"/>
          </w:tcPr>
          <w:p w14:paraId="74927106" w14:textId="77777777" w:rsidR="00F8759B" w:rsidRPr="008F341A" w:rsidRDefault="00F8759B" w:rsidP="002A0676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106D902" w14:textId="7A7254AF" w:rsidR="00F8759B" w:rsidRPr="008F341A" w:rsidRDefault="00B02EAA" w:rsidP="002A0676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  <w:r w:rsidRPr="008F341A">
              <w:rPr>
                <w:rFonts w:asciiTheme="minorBidi" w:hAnsiTheme="minorBidi" w:cstheme="minorBidi"/>
                <w:color w:val="000000"/>
              </w:rPr>
              <w:t>33</w:t>
            </w:r>
            <w:r w:rsidR="00F8759B" w:rsidRPr="008F341A">
              <w:rPr>
                <w:rFonts w:asciiTheme="minorBidi" w:hAnsiTheme="minorBidi" w:cstheme="minorBidi"/>
                <w:color w:val="000000"/>
              </w:rPr>
              <w:t>.</w:t>
            </w:r>
            <w:r w:rsidRPr="008F341A">
              <w:rPr>
                <w:rFonts w:asciiTheme="minorBidi" w:hAnsiTheme="minorBidi" w:cstheme="minorBidi"/>
                <w:color w:val="000000"/>
              </w:rPr>
              <w:t>33</w:t>
            </w:r>
          </w:p>
        </w:tc>
        <w:tc>
          <w:tcPr>
            <w:tcW w:w="176" w:type="dxa"/>
          </w:tcPr>
          <w:p w14:paraId="6EBFF5DE" w14:textId="77777777" w:rsidR="00F8759B" w:rsidRPr="008F341A" w:rsidRDefault="00F8759B" w:rsidP="002A0676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5548452D" w14:textId="742FBE19" w:rsidR="00F8759B" w:rsidRPr="008F341A" w:rsidRDefault="00B02EAA" w:rsidP="002A0676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  <w:r w:rsidRPr="008F341A">
              <w:rPr>
                <w:rFonts w:asciiTheme="minorBidi" w:hAnsiTheme="minorBidi" w:cstheme="minorBidi"/>
                <w:color w:val="000000"/>
              </w:rPr>
              <w:t>33</w:t>
            </w:r>
            <w:r w:rsidR="00F8759B" w:rsidRPr="008F341A">
              <w:rPr>
                <w:rFonts w:asciiTheme="minorBidi" w:hAnsiTheme="minorBidi" w:cstheme="minorBidi"/>
                <w:color w:val="000000"/>
              </w:rPr>
              <w:t>.</w:t>
            </w:r>
            <w:r w:rsidRPr="008F341A">
              <w:rPr>
                <w:rFonts w:asciiTheme="minorBidi" w:hAnsiTheme="minorBidi" w:cstheme="minorBidi"/>
                <w:color w:val="000000"/>
              </w:rPr>
              <w:t>33</w:t>
            </w:r>
          </w:p>
        </w:tc>
        <w:tc>
          <w:tcPr>
            <w:tcW w:w="176" w:type="dxa"/>
          </w:tcPr>
          <w:p w14:paraId="5092AF2E" w14:textId="77777777" w:rsidR="00F8759B" w:rsidRPr="008F341A" w:rsidRDefault="00F8759B" w:rsidP="002A0676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26575DC4" w14:textId="5C4B8BD5" w:rsidR="00F8759B" w:rsidRPr="008F341A" w:rsidRDefault="00B02EAA" w:rsidP="002A0676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1</w:t>
            </w:r>
            <w:r w:rsidR="00A73D06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721</w:t>
            </w:r>
            <w:r w:rsidR="00A73D06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092</w:t>
            </w:r>
          </w:p>
        </w:tc>
        <w:tc>
          <w:tcPr>
            <w:tcW w:w="176" w:type="dxa"/>
          </w:tcPr>
          <w:p w14:paraId="00B4EAD2" w14:textId="77777777" w:rsidR="00F8759B" w:rsidRPr="008F341A" w:rsidRDefault="00F8759B" w:rsidP="002A0676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37A119C3" w14:textId="21F74B16" w:rsidR="00F8759B" w:rsidRPr="008F341A" w:rsidRDefault="00B02EAA" w:rsidP="002A0676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6</w:t>
            </w:r>
            <w:r w:rsidR="00F8759B"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133</w:t>
            </w:r>
            <w:r w:rsidR="00F8759B"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652</w:t>
            </w:r>
          </w:p>
        </w:tc>
        <w:tc>
          <w:tcPr>
            <w:tcW w:w="176" w:type="dxa"/>
          </w:tcPr>
          <w:p w14:paraId="3A660C68" w14:textId="77777777" w:rsidR="00F8759B" w:rsidRPr="008F341A" w:rsidRDefault="00F8759B" w:rsidP="002A0676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</w:tcPr>
          <w:p w14:paraId="77F6CA6B" w14:textId="5B1EB555" w:rsidR="00F8759B" w:rsidRPr="008F341A" w:rsidRDefault="00B02EAA" w:rsidP="002A0676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15</w:t>
            </w:r>
            <w:r w:rsidR="00F8759B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  <w:r w:rsidR="00F8759B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</w:p>
        </w:tc>
        <w:tc>
          <w:tcPr>
            <w:tcW w:w="176" w:type="dxa"/>
          </w:tcPr>
          <w:p w14:paraId="51C06681" w14:textId="77777777" w:rsidR="00F8759B" w:rsidRPr="008F341A" w:rsidRDefault="00F8759B" w:rsidP="002A0676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</w:tcPr>
          <w:p w14:paraId="5D29319D" w14:textId="04564E4F" w:rsidR="00F8759B" w:rsidRPr="008F341A" w:rsidRDefault="00B02EAA" w:rsidP="002A0676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  <w:r w:rsidRPr="008F341A">
              <w:rPr>
                <w:rFonts w:asciiTheme="minorBidi" w:eastAsia="Batang" w:hAnsiTheme="minorBidi" w:cstheme="minorBidi"/>
              </w:rPr>
              <w:t>15</w:t>
            </w:r>
            <w:r w:rsidR="00F8759B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  <w:r w:rsidR="00F8759B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</w:p>
        </w:tc>
      </w:tr>
      <w:tr w:rsidR="00D451BE" w:rsidRPr="008F341A" w14:paraId="0C1DDBE8" w14:textId="77777777" w:rsidTr="00813089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7A9CE261" w14:textId="77777777" w:rsidR="00D451BE" w:rsidRPr="008F341A" w:rsidRDefault="00D451BE" w:rsidP="00D451BE">
            <w:pPr>
              <w:spacing w:line="380" w:lineRule="exact"/>
              <w:rPr>
                <w:rFonts w:asciiTheme="minorBidi" w:hAnsiTheme="minorBidi" w:cstheme="minorBidi"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color w:val="000000"/>
                <w:u w:val="single"/>
                <w:cs/>
              </w:rPr>
              <w:t>หัก</w:t>
            </w:r>
            <w:r w:rsidRPr="008F341A">
              <w:rPr>
                <w:rFonts w:asciiTheme="minorBidi" w:hAnsiTheme="minorBidi" w:cstheme="minorBidi"/>
                <w:color w:val="00000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170" w:type="dxa"/>
            <w:shd w:val="clear" w:color="auto" w:fill="auto"/>
          </w:tcPr>
          <w:p w14:paraId="6FA5AD1B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0" w:type="dxa"/>
          </w:tcPr>
          <w:p w14:paraId="41EEC70A" w14:textId="77777777" w:rsidR="00D451BE" w:rsidRPr="008F341A" w:rsidRDefault="00D451BE" w:rsidP="00D451BE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0056A992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17B3FED6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6F442571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245D561F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2BBDA8DF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26044309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0C8C89D0" w14:textId="5E4C43F2" w:rsidR="00D451BE" w:rsidRPr="008F341A" w:rsidRDefault="00A73D06" w:rsidP="006E3169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-</w:t>
            </w:r>
          </w:p>
        </w:tc>
        <w:tc>
          <w:tcPr>
            <w:tcW w:w="176" w:type="dxa"/>
          </w:tcPr>
          <w:p w14:paraId="068FA65D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4FEE014B" w14:textId="77777777" w:rsidR="00D451BE" w:rsidRPr="008F341A" w:rsidRDefault="00D451BE" w:rsidP="00D451BE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  <w:r w:rsidRPr="008F341A">
              <w:rPr>
                <w:rFonts w:asciiTheme="minorBidi" w:eastAsia="Batang" w:hAnsiTheme="minorBidi" w:cstheme="minorBidi"/>
              </w:rPr>
              <w:t>-</w:t>
            </w:r>
          </w:p>
        </w:tc>
        <w:tc>
          <w:tcPr>
            <w:tcW w:w="176" w:type="dxa"/>
          </w:tcPr>
          <w:p w14:paraId="78B48D55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419EF615" w14:textId="155A1DEB" w:rsidR="00D451BE" w:rsidRPr="008F341A" w:rsidRDefault="00D451BE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(</w:t>
            </w:r>
            <w:r w:rsidR="00B02EAA" w:rsidRPr="008F341A">
              <w:rPr>
                <w:rFonts w:asciiTheme="minorBidi" w:eastAsia="Batang" w:hAnsiTheme="minorBidi" w:cstheme="minorBidi"/>
              </w:rPr>
              <w:t>13</w:t>
            </w:r>
            <w:r w:rsidRPr="008F341A">
              <w:rPr>
                <w:rFonts w:asciiTheme="minorBidi" w:eastAsia="Batang" w:hAnsiTheme="minorBidi" w:cstheme="minorBidi"/>
              </w:rPr>
              <w:t>,</w:t>
            </w:r>
            <w:r w:rsidR="00B02EAA" w:rsidRPr="008F341A">
              <w:rPr>
                <w:rFonts w:asciiTheme="minorBidi" w:eastAsia="Batang" w:hAnsiTheme="minorBidi" w:cstheme="minorBidi"/>
              </w:rPr>
              <w:t>278</w:t>
            </w:r>
            <w:r w:rsidRPr="008F341A">
              <w:rPr>
                <w:rFonts w:asciiTheme="minorBidi" w:eastAsia="Batang" w:hAnsiTheme="minorBidi" w:cstheme="minorBidi"/>
              </w:rPr>
              <w:t>,</w:t>
            </w:r>
            <w:r w:rsidR="00B02EAA" w:rsidRPr="008F341A">
              <w:rPr>
                <w:rFonts w:asciiTheme="minorBidi" w:eastAsia="Batang" w:hAnsiTheme="minorBidi" w:cstheme="minorBidi"/>
              </w:rPr>
              <w:t>908</w:t>
            </w:r>
            <w:r w:rsidRPr="008F341A">
              <w:rPr>
                <w:rFonts w:asciiTheme="minorBidi" w:eastAsia="Batang" w:hAnsiTheme="minorBidi" w:cstheme="minorBidi"/>
              </w:rPr>
              <w:t>)</w:t>
            </w:r>
          </w:p>
        </w:tc>
        <w:tc>
          <w:tcPr>
            <w:tcW w:w="176" w:type="dxa"/>
          </w:tcPr>
          <w:p w14:paraId="0A535561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39FF243C" w14:textId="77777777" w:rsidR="00D451BE" w:rsidRPr="008F341A" w:rsidRDefault="00D451BE" w:rsidP="00D451BE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-</w:t>
            </w:r>
          </w:p>
        </w:tc>
      </w:tr>
      <w:tr w:rsidR="00F26D34" w:rsidRPr="008F341A" w14:paraId="19639FCB" w14:textId="77777777" w:rsidTr="00813089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1B6A33EF" w14:textId="59A63C50" w:rsidR="00F26D34" w:rsidRPr="008F341A" w:rsidRDefault="00385B01" w:rsidP="00D451BE">
            <w:pPr>
              <w:spacing w:line="380" w:lineRule="exact"/>
              <w:rPr>
                <w:rFonts w:asciiTheme="minorBidi" w:hAnsiTheme="minorBidi" w:cstheme="minorBidi"/>
                <w:color w:val="000000"/>
                <w:cs/>
              </w:rPr>
            </w:pPr>
            <w:r w:rsidRPr="008F341A">
              <w:rPr>
                <w:rFonts w:asciiTheme="minorBidi" w:hAnsiTheme="minorBidi" w:cstheme="minorBidi" w:hint="cs"/>
                <w:color w:val="000000"/>
                <w:cs/>
              </w:rPr>
              <w:t>สุทธิ</w:t>
            </w:r>
          </w:p>
        </w:tc>
        <w:tc>
          <w:tcPr>
            <w:tcW w:w="1170" w:type="dxa"/>
            <w:shd w:val="clear" w:color="auto" w:fill="auto"/>
          </w:tcPr>
          <w:p w14:paraId="54571FFB" w14:textId="77777777" w:rsidR="00F26D34" w:rsidRPr="008F341A" w:rsidRDefault="00F26D34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0" w:type="dxa"/>
          </w:tcPr>
          <w:p w14:paraId="2D72B6F4" w14:textId="77777777" w:rsidR="00F26D34" w:rsidRPr="008F341A" w:rsidRDefault="00F26D34" w:rsidP="00D451BE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24E16F28" w14:textId="77777777" w:rsidR="00F26D34" w:rsidRPr="008F341A" w:rsidRDefault="00F26D34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77721411" w14:textId="77777777" w:rsidR="00F26D34" w:rsidRPr="008F341A" w:rsidRDefault="00F26D34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6E78B567" w14:textId="77777777" w:rsidR="00F26D34" w:rsidRPr="008F341A" w:rsidRDefault="00F26D34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27D4198B" w14:textId="77777777" w:rsidR="00F26D34" w:rsidRPr="008F341A" w:rsidRDefault="00F26D34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0EE4BD58" w14:textId="77777777" w:rsidR="00F26D34" w:rsidRPr="008F341A" w:rsidRDefault="00F26D34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78409642" w14:textId="77777777" w:rsidR="00F26D34" w:rsidRPr="008F341A" w:rsidRDefault="00F26D34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</w:tcPr>
          <w:p w14:paraId="60D15224" w14:textId="088925D7" w:rsidR="00F26D34" w:rsidRPr="008F341A" w:rsidRDefault="00B02EAA" w:rsidP="00F26D34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1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721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092</w:t>
            </w:r>
          </w:p>
        </w:tc>
        <w:tc>
          <w:tcPr>
            <w:tcW w:w="176" w:type="dxa"/>
          </w:tcPr>
          <w:p w14:paraId="59492C22" w14:textId="77777777" w:rsidR="00F26D34" w:rsidRPr="008F341A" w:rsidRDefault="00F26D34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</w:tcPr>
          <w:p w14:paraId="672EF442" w14:textId="68AC06AC" w:rsidR="00F26D34" w:rsidRPr="008F341A" w:rsidRDefault="00B02EAA" w:rsidP="00F26D34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6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133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652</w:t>
            </w:r>
          </w:p>
        </w:tc>
        <w:tc>
          <w:tcPr>
            <w:tcW w:w="176" w:type="dxa"/>
          </w:tcPr>
          <w:p w14:paraId="0F5D7500" w14:textId="77777777" w:rsidR="00F26D34" w:rsidRPr="008F341A" w:rsidRDefault="00F26D34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0F5E3F7E" w14:textId="363B5BF2" w:rsidR="00F26D34" w:rsidRPr="008F341A" w:rsidRDefault="00B02EAA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1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721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092</w:t>
            </w:r>
          </w:p>
        </w:tc>
        <w:tc>
          <w:tcPr>
            <w:tcW w:w="176" w:type="dxa"/>
          </w:tcPr>
          <w:p w14:paraId="2DB68AFC" w14:textId="77777777" w:rsidR="00F26D34" w:rsidRPr="008F341A" w:rsidRDefault="00F26D34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4EFEA097" w14:textId="5106A7FB" w:rsidR="00F26D34" w:rsidRPr="008F341A" w:rsidRDefault="00B02EAA" w:rsidP="00F26D34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15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  <w:r w:rsidR="00F26D34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</w:p>
        </w:tc>
      </w:tr>
      <w:tr w:rsidR="00D451BE" w:rsidRPr="008F341A" w14:paraId="52A43039" w14:textId="77777777" w:rsidTr="00813089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6B544443" w14:textId="70355228" w:rsidR="00D451BE" w:rsidRPr="008F341A" w:rsidRDefault="00D451BE" w:rsidP="00D451BE">
            <w:pPr>
              <w:spacing w:line="380" w:lineRule="exact"/>
              <w:rPr>
                <w:rFonts w:asciiTheme="minorBidi" w:hAnsiTheme="minorBidi" w:cstheme="minorBidi"/>
                <w:color w:val="000000"/>
                <w:u w:val="single"/>
                <w:cs/>
              </w:rPr>
            </w:pPr>
            <w:r w:rsidRPr="008F341A">
              <w:rPr>
                <w:rFonts w:asciiTheme="minorBidi" w:hAnsiTheme="minorBidi" w:cstheme="minorBidi"/>
                <w:color w:val="000000"/>
                <w:u w:val="single"/>
                <w:cs/>
              </w:rPr>
              <w:t>หัก</w:t>
            </w:r>
            <w:r w:rsidRPr="008F341A">
              <w:rPr>
                <w:rFonts w:asciiTheme="minorBidi" w:hAnsiTheme="minorBidi" w:cstheme="minorBidi"/>
                <w:color w:val="000000"/>
                <w:cs/>
              </w:rPr>
              <w:t xml:space="preserve"> </w:t>
            </w:r>
            <w:r w:rsidRPr="008F341A">
              <w:rPr>
                <w:rFonts w:asciiTheme="minorBidi" w:hAnsiTheme="minorBidi" w:cstheme="minorBidi"/>
                <w:snapToGrid w:val="0"/>
                <w:spacing w:val="-8"/>
                <w:cs/>
                <w:lang w:val="th-TH" w:eastAsia="th-TH"/>
              </w:rPr>
              <w:t>จัดประเภทรายการเป็นกลุ่ม</w:t>
            </w:r>
            <w:r w:rsidR="00B0090C" w:rsidRPr="008F341A">
              <w:rPr>
                <w:rFonts w:asciiTheme="minorBidi" w:hAnsiTheme="minorBidi" w:cstheme="minorBidi" w:hint="cs"/>
                <w:snapToGrid w:val="0"/>
                <w:spacing w:val="-8"/>
                <w:cs/>
                <w:lang w:val="th-TH" w:eastAsia="th-TH"/>
              </w:rPr>
              <w:t>สินทรัพย์</w:t>
            </w:r>
          </w:p>
        </w:tc>
        <w:tc>
          <w:tcPr>
            <w:tcW w:w="1170" w:type="dxa"/>
            <w:shd w:val="clear" w:color="auto" w:fill="auto"/>
          </w:tcPr>
          <w:p w14:paraId="1ACBA7EB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0" w:type="dxa"/>
          </w:tcPr>
          <w:p w14:paraId="11F5934D" w14:textId="77777777" w:rsidR="00D451BE" w:rsidRPr="008F341A" w:rsidRDefault="00D451BE" w:rsidP="00D451BE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1520BBE7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23D558F9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4AC309F2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37615950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2CAC2815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638A752F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51BE77D2" w14:textId="77777777" w:rsidR="00D451BE" w:rsidRPr="008F341A" w:rsidRDefault="00D451BE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130794C6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24E32F79" w14:textId="77777777" w:rsidR="00D451BE" w:rsidRPr="008F341A" w:rsidRDefault="00D451BE" w:rsidP="00D451BE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3AA0E9A2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</w:tcPr>
          <w:p w14:paraId="4A2FB9ED" w14:textId="77777777" w:rsidR="00D451BE" w:rsidRPr="008F341A" w:rsidRDefault="00D451BE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23FC9D47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</w:tcPr>
          <w:p w14:paraId="2D2A8104" w14:textId="77777777" w:rsidR="00D451BE" w:rsidRPr="008F341A" w:rsidRDefault="00D451BE" w:rsidP="00D451BE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</w:tr>
      <w:tr w:rsidR="00D451BE" w:rsidRPr="008F341A" w14:paraId="56B9439A" w14:textId="77777777" w:rsidTr="00B0090C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0B8E238E" w14:textId="65621650" w:rsidR="00D451BE" w:rsidRPr="008F341A" w:rsidRDefault="00B0090C" w:rsidP="00B0090C">
            <w:pPr>
              <w:spacing w:line="380" w:lineRule="exact"/>
              <w:ind w:left="450" w:hanging="89"/>
              <w:rPr>
                <w:rFonts w:asciiTheme="minorBidi" w:hAnsiTheme="minorBidi" w:cstheme="minorBidi"/>
                <w:color w:val="000000"/>
                <w:u w:val="single"/>
                <w:cs/>
              </w:rPr>
            </w:pPr>
            <w:r w:rsidRPr="008F341A">
              <w:rPr>
                <w:rFonts w:asciiTheme="minorBidi" w:hAnsiTheme="minorBidi" w:cstheme="minorBidi" w:hint="cs"/>
                <w:snapToGrid w:val="0"/>
                <w:spacing w:val="-8"/>
                <w:cs/>
                <w:lang w:val="th-TH" w:eastAsia="th-TH"/>
              </w:rPr>
              <w:t>ที่จะจำหน่ายที่จัดประเภทเป็น</w:t>
            </w:r>
          </w:p>
        </w:tc>
        <w:tc>
          <w:tcPr>
            <w:tcW w:w="1170" w:type="dxa"/>
            <w:shd w:val="clear" w:color="auto" w:fill="auto"/>
          </w:tcPr>
          <w:p w14:paraId="66F6B4D5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0" w:type="dxa"/>
          </w:tcPr>
          <w:p w14:paraId="21843CB4" w14:textId="77777777" w:rsidR="00D451BE" w:rsidRPr="008F341A" w:rsidRDefault="00D451BE" w:rsidP="00D451BE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69197964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1152CD6B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09F3E6A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682A395A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36E73186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5E63B6DF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326B7702" w14:textId="77777777" w:rsidR="00D451BE" w:rsidRPr="008F341A" w:rsidRDefault="00D451BE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5FC15414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16C360A1" w14:textId="77777777" w:rsidR="00D451BE" w:rsidRPr="008F341A" w:rsidRDefault="00D451BE" w:rsidP="00D451BE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605EC067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</w:tcPr>
          <w:p w14:paraId="2E0806F0" w14:textId="77777777" w:rsidR="00D451BE" w:rsidRPr="008F341A" w:rsidRDefault="00D451BE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04FEDEA9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</w:tcPr>
          <w:p w14:paraId="40B0B915" w14:textId="77777777" w:rsidR="00D451BE" w:rsidRPr="008F341A" w:rsidRDefault="00D451BE" w:rsidP="00D451BE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</w:tr>
      <w:tr w:rsidR="00B0090C" w:rsidRPr="008F341A" w14:paraId="3441A476" w14:textId="77777777" w:rsidTr="00B0090C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21F3CEBB" w14:textId="7EFEDA85" w:rsidR="00B0090C" w:rsidRPr="008F341A" w:rsidRDefault="00B0090C" w:rsidP="00C7213B">
            <w:pPr>
              <w:spacing w:line="380" w:lineRule="exact"/>
              <w:ind w:left="450" w:hanging="89"/>
              <w:rPr>
                <w:rFonts w:asciiTheme="minorBidi" w:hAnsiTheme="minorBidi" w:cstheme="minorBidi"/>
                <w:snapToGrid w:val="0"/>
                <w:spacing w:val="-8"/>
                <w:cs/>
                <w:lang w:val="th-TH" w:eastAsia="th-TH"/>
              </w:rPr>
            </w:pPr>
            <w:r w:rsidRPr="008F341A">
              <w:rPr>
                <w:rFonts w:asciiTheme="minorBidi" w:hAnsiTheme="minorBidi" w:cstheme="minorBidi"/>
                <w:snapToGrid w:val="0"/>
                <w:spacing w:val="-8"/>
                <w:cs/>
                <w:lang w:val="th-TH" w:eastAsia="th-TH"/>
              </w:rPr>
              <w:t>สินทรัพย์ที่ถือไว้เพื่อจ่ายให้</w:t>
            </w:r>
          </w:p>
        </w:tc>
        <w:tc>
          <w:tcPr>
            <w:tcW w:w="1170" w:type="dxa"/>
            <w:shd w:val="clear" w:color="auto" w:fill="auto"/>
          </w:tcPr>
          <w:p w14:paraId="214E9555" w14:textId="77777777" w:rsidR="00B0090C" w:rsidRPr="008F341A" w:rsidRDefault="00B0090C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0" w:type="dxa"/>
          </w:tcPr>
          <w:p w14:paraId="5EC39699" w14:textId="77777777" w:rsidR="00B0090C" w:rsidRPr="008F341A" w:rsidRDefault="00B0090C" w:rsidP="00D451BE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107558AE" w14:textId="77777777" w:rsidR="00B0090C" w:rsidRPr="008F341A" w:rsidRDefault="00B0090C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00D7D0AC" w14:textId="77777777" w:rsidR="00B0090C" w:rsidRPr="008F341A" w:rsidRDefault="00B0090C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726D1892" w14:textId="77777777" w:rsidR="00B0090C" w:rsidRPr="008F341A" w:rsidRDefault="00B0090C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5E547AD2" w14:textId="77777777" w:rsidR="00B0090C" w:rsidRPr="008F341A" w:rsidRDefault="00B0090C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69F8B150" w14:textId="77777777" w:rsidR="00B0090C" w:rsidRPr="008F341A" w:rsidRDefault="00B0090C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04B740E7" w14:textId="77777777" w:rsidR="00B0090C" w:rsidRPr="008F341A" w:rsidRDefault="00B0090C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0541948B" w14:textId="77777777" w:rsidR="00B0090C" w:rsidRPr="008F341A" w:rsidRDefault="00B0090C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3FEC5BEF" w14:textId="77777777" w:rsidR="00B0090C" w:rsidRPr="008F341A" w:rsidRDefault="00B0090C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shd w:val="clear" w:color="auto" w:fill="auto"/>
          </w:tcPr>
          <w:p w14:paraId="698FA595" w14:textId="77777777" w:rsidR="00B0090C" w:rsidRPr="008F341A" w:rsidRDefault="00B0090C" w:rsidP="00D451BE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46D02317" w14:textId="77777777" w:rsidR="00B0090C" w:rsidRPr="008F341A" w:rsidRDefault="00B0090C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</w:tcPr>
          <w:p w14:paraId="39DEFAA7" w14:textId="77777777" w:rsidR="00B0090C" w:rsidRPr="008F341A" w:rsidRDefault="00B0090C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76" w:type="dxa"/>
          </w:tcPr>
          <w:p w14:paraId="3A42B594" w14:textId="77777777" w:rsidR="00B0090C" w:rsidRPr="008F341A" w:rsidRDefault="00B0090C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</w:tcPr>
          <w:p w14:paraId="2C3CD199" w14:textId="77777777" w:rsidR="00B0090C" w:rsidRPr="008F341A" w:rsidRDefault="00B0090C" w:rsidP="00D451BE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</w:tr>
      <w:tr w:rsidR="00D451BE" w:rsidRPr="008F341A" w14:paraId="1FEB2CD8" w14:textId="77777777" w:rsidTr="00B0090C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1C5C5508" w14:textId="67C08CB6" w:rsidR="00D451BE" w:rsidRPr="008F341A" w:rsidRDefault="00D451BE" w:rsidP="00C7213B">
            <w:pPr>
              <w:spacing w:line="380" w:lineRule="exact"/>
              <w:ind w:left="450" w:hanging="89"/>
              <w:rPr>
                <w:rFonts w:asciiTheme="minorBidi" w:hAnsiTheme="minorBidi" w:cstheme="minorBidi"/>
                <w:color w:val="000000"/>
                <w:cs/>
              </w:rPr>
            </w:pPr>
            <w:r w:rsidRPr="008F341A">
              <w:rPr>
                <w:rFonts w:asciiTheme="minorBidi" w:hAnsiTheme="minorBidi" w:cstheme="minorBidi"/>
                <w:snapToGrid w:val="0"/>
                <w:spacing w:val="-8"/>
                <w:cs/>
                <w:lang w:val="th-TH" w:eastAsia="th-TH"/>
              </w:rPr>
              <w:t>แก่ผู้เป็นเจ้าของ (</w:t>
            </w:r>
            <w:r w:rsidR="00813089" w:rsidRPr="008F341A">
              <w:rPr>
                <w:rFonts w:asciiTheme="minorBidi" w:hAnsiTheme="minorBidi" w:cstheme="minorBidi" w:hint="cs"/>
                <w:snapToGrid w:val="0"/>
                <w:spacing w:val="-8"/>
                <w:cs/>
                <w:lang w:eastAsia="th-TH"/>
              </w:rPr>
              <w:t>ดู</w:t>
            </w:r>
            <w:r w:rsidRPr="008F341A">
              <w:rPr>
                <w:rFonts w:asciiTheme="minorBidi" w:hAnsiTheme="minorBidi" w:cstheme="minorBidi"/>
                <w:snapToGrid w:val="0"/>
                <w:spacing w:val="-8"/>
                <w:cs/>
                <w:lang w:val="th-TH" w:eastAsia="th-TH"/>
              </w:rPr>
              <w:t>หมายเหตุ</w:t>
            </w:r>
            <w:r w:rsidR="00813089" w:rsidRPr="008F341A">
              <w:rPr>
                <w:rFonts w:asciiTheme="minorBidi" w:hAnsiTheme="minorBidi" w:cstheme="minorBidi" w:hint="cs"/>
                <w:snapToGrid w:val="0"/>
                <w:spacing w:val="-8"/>
                <w:cs/>
                <w:lang w:val="th-TH" w:eastAsia="th-TH"/>
              </w:rPr>
              <w:t>ข้อ</w:t>
            </w:r>
            <w:r w:rsidRPr="008F341A">
              <w:rPr>
                <w:rFonts w:asciiTheme="minorBidi" w:hAnsiTheme="minorBidi" w:cstheme="minorBidi"/>
                <w:snapToGrid w:val="0"/>
                <w:spacing w:val="-8"/>
                <w:cs/>
                <w:lang w:val="th-TH" w:eastAsia="th-TH"/>
              </w:rPr>
              <w:t xml:space="preserve"> </w:t>
            </w:r>
            <w:r w:rsidR="00B02EAA" w:rsidRPr="008F341A">
              <w:rPr>
                <w:rFonts w:asciiTheme="minorBidi" w:hAnsiTheme="minorBidi" w:cstheme="minorBidi"/>
                <w:snapToGrid w:val="0"/>
                <w:spacing w:val="-8"/>
                <w:lang w:eastAsia="th-TH"/>
              </w:rPr>
              <w:t>11</w:t>
            </w:r>
            <w:r w:rsidRPr="008F341A">
              <w:rPr>
                <w:rFonts w:asciiTheme="minorBidi" w:hAnsiTheme="minorBidi" w:cstheme="minorBidi"/>
                <w:snapToGrid w:val="0"/>
                <w:spacing w:val="-8"/>
                <w:cs/>
                <w:lang w:eastAsia="th-TH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1D36DF36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0" w:type="dxa"/>
          </w:tcPr>
          <w:p w14:paraId="5D1DE325" w14:textId="77777777" w:rsidR="00D451BE" w:rsidRPr="008F341A" w:rsidRDefault="00D451BE" w:rsidP="00D451BE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5E9FFC0C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3A9550FF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0D510B0D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79219EFA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19DCD1F0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476E9411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78332CA2" w14:textId="112464C8" w:rsidR="00D451BE" w:rsidRPr="008F341A" w:rsidRDefault="00D451BE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(</w:t>
            </w:r>
            <w:r w:rsidR="00B02EAA" w:rsidRPr="008F341A">
              <w:rPr>
                <w:rFonts w:asciiTheme="minorBidi" w:eastAsia="Batang" w:hAnsiTheme="minorBidi" w:cstheme="minorBidi"/>
              </w:rPr>
              <w:t>1</w:t>
            </w:r>
            <w:r w:rsidRPr="008F341A">
              <w:rPr>
                <w:rFonts w:asciiTheme="minorBidi" w:eastAsia="Batang" w:hAnsiTheme="minorBidi" w:cstheme="minorBidi"/>
              </w:rPr>
              <w:t>,</w:t>
            </w:r>
            <w:r w:rsidR="00B02EAA" w:rsidRPr="008F341A">
              <w:rPr>
                <w:rFonts w:asciiTheme="minorBidi" w:eastAsia="Batang" w:hAnsiTheme="minorBidi" w:cstheme="minorBidi"/>
              </w:rPr>
              <w:t>721</w:t>
            </w:r>
            <w:r w:rsidRPr="008F341A">
              <w:rPr>
                <w:rFonts w:asciiTheme="minorBidi" w:eastAsia="Batang" w:hAnsiTheme="minorBidi" w:cstheme="minorBidi"/>
              </w:rPr>
              <w:t>,</w:t>
            </w:r>
            <w:r w:rsidR="00B02EAA" w:rsidRPr="008F341A">
              <w:rPr>
                <w:rFonts w:asciiTheme="minorBidi" w:eastAsia="Batang" w:hAnsiTheme="minorBidi" w:cstheme="minorBidi"/>
              </w:rPr>
              <w:t>092</w:t>
            </w:r>
            <w:r w:rsidRPr="008F341A">
              <w:rPr>
                <w:rFonts w:asciiTheme="minorBidi" w:eastAsia="Batang" w:hAnsiTheme="minorBidi" w:cstheme="minorBidi"/>
              </w:rPr>
              <w:t>)</w:t>
            </w:r>
          </w:p>
        </w:tc>
        <w:tc>
          <w:tcPr>
            <w:tcW w:w="176" w:type="dxa"/>
          </w:tcPr>
          <w:p w14:paraId="5E444899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14:paraId="7CA1F842" w14:textId="6A39F993" w:rsidR="00D451BE" w:rsidRPr="008F341A" w:rsidRDefault="00D451BE" w:rsidP="00D451BE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-</w:t>
            </w:r>
          </w:p>
        </w:tc>
        <w:tc>
          <w:tcPr>
            <w:tcW w:w="176" w:type="dxa"/>
          </w:tcPr>
          <w:p w14:paraId="6CBE04A5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50C513C5" w14:textId="3F304223" w:rsidR="00D451BE" w:rsidRPr="008F341A" w:rsidRDefault="00D451BE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(</w:t>
            </w:r>
            <w:r w:rsidR="00B02EAA" w:rsidRPr="008F341A">
              <w:rPr>
                <w:rFonts w:asciiTheme="minorBidi" w:eastAsia="Batang" w:hAnsiTheme="minorBidi" w:cstheme="minorBidi"/>
              </w:rPr>
              <w:t>1</w:t>
            </w:r>
            <w:r w:rsidRPr="008F341A">
              <w:rPr>
                <w:rFonts w:asciiTheme="minorBidi" w:eastAsia="Batang" w:hAnsiTheme="minorBidi" w:cstheme="minorBidi"/>
              </w:rPr>
              <w:t>,</w:t>
            </w:r>
            <w:r w:rsidR="00B02EAA" w:rsidRPr="008F341A">
              <w:rPr>
                <w:rFonts w:asciiTheme="minorBidi" w:eastAsia="Batang" w:hAnsiTheme="minorBidi" w:cstheme="minorBidi"/>
              </w:rPr>
              <w:t>721</w:t>
            </w:r>
            <w:r w:rsidRPr="008F341A">
              <w:rPr>
                <w:rFonts w:asciiTheme="minorBidi" w:eastAsia="Batang" w:hAnsiTheme="minorBidi" w:cstheme="minorBidi"/>
              </w:rPr>
              <w:t>,</w:t>
            </w:r>
            <w:r w:rsidR="00B02EAA" w:rsidRPr="008F341A">
              <w:rPr>
                <w:rFonts w:asciiTheme="minorBidi" w:eastAsia="Batang" w:hAnsiTheme="minorBidi" w:cstheme="minorBidi"/>
              </w:rPr>
              <w:t>092</w:t>
            </w:r>
            <w:r w:rsidRPr="008F341A">
              <w:rPr>
                <w:rFonts w:asciiTheme="minorBidi" w:eastAsia="Batang" w:hAnsiTheme="minorBidi" w:cstheme="minorBidi"/>
              </w:rPr>
              <w:t>)</w:t>
            </w:r>
          </w:p>
        </w:tc>
        <w:tc>
          <w:tcPr>
            <w:tcW w:w="176" w:type="dxa"/>
          </w:tcPr>
          <w:p w14:paraId="339440B6" w14:textId="77777777" w:rsidR="00D451BE" w:rsidRPr="008F341A" w:rsidRDefault="00D451BE" w:rsidP="00D451BE">
            <w:pPr>
              <w:tabs>
                <w:tab w:val="decimal" w:pos="856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14:paraId="59835F48" w14:textId="4D286F0B" w:rsidR="00D451BE" w:rsidRPr="008F341A" w:rsidRDefault="00D451BE" w:rsidP="00D451BE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-</w:t>
            </w:r>
          </w:p>
        </w:tc>
      </w:tr>
      <w:tr w:rsidR="00D451BE" w:rsidRPr="008F341A" w14:paraId="15A424B2" w14:textId="77777777" w:rsidTr="00813089">
        <w:trPr>
          <w:trHeight w:val="200"/>
        </w:trPr>
        <w:tc>
          <w:tcPr>
            <w:tcW w:w="2610" w:type="dxa"/>
            <w:shd w:val="clear" w:color="auto" w:fill="auto"/>
            <w:vAlign w:val="bottom"/>
          </w:tcPr>
          <w:p w14:paraId="7089F90B" w14:textId="77777777" w:rsidR="00D451BE" w:rsidRPr="008F341A" w:rsidRDefault="00D451BE" w:rsidP="00D451BE">
            <w:pPr>
              <w:spacing w:line="380" w:lineRule="exact"/>
              <w:rPr>
                <w:rFonts w:asciiTheme="minorBidi" w:hAnsiTheme="minorBidi" w:cstheme="minorBidi"/>
                <w:color w:val="00000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782409D0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90" w:type="dxa"/>
          </w:tcPr>
          <w:p w14:paraId="19996348" w14:textId="77777777" w:rsidR="00D451BE" w:rsidRPr="008F341A" w:rsidRDefault="00D451BE" w:rsidP="00D451BE">
            <w:pPr>
              <w:tabs>
                <w:tab w:val="decimal" w:pos="342"/>
              </w:tabs>
              <w:spacing w:line="380" w:lineRule="exact"/>
              <w:ind w:left="404" w:right="-68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150" w:type="dxa"/>
            <w:shd w:val="clear" w:color="auto" w:fill="auto"/>
          </w:tcPr>
          <w:p w14:paraId="2C82783B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244B3651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746F94D1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77AD1C7E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231" w:type="dxa"/>
            <w:shd w:val="clear" w:color="auto" w:fill="auto"/>
          </w:tcPr>
          <w:p w14:paraId="472B16AB" w14:textId="77777777" w:rsidR="00D451BE" w:rsidRPr="008F341A" w:rsidRDefault="00D451BE" w:rsidP="00D451BE">
            <w:pPr>
              <w:tabs>
                <w:tab w:val="decimal" w:pos="594"/>
              </w:tabs>
              <w:spacing w:line="380" w:lineRule="exact"/>
              <w:ind w:left="182" w:right="216"/>
              <w:jc w:val="righ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176" w:type="dxa"/>
          </w:tcPr>
          <w:p w14:paraId="5B117290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cs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64F35A" w14:textId="2051F312" w:rsidR="00D451BE" w:rsidRPr="008F341A" w:rsidRDefault="00D451BE" w:rsidP="00D451BE">
            <w:pPr>
              <w:tabs>
                <w:tab w:val="decimal" w:pos="750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-</w:t>
            </w:r>
          </w:p>
        </w:tc>
        <w:tc>
          <w:tcPr>
            <w:tcW w:w="176" w:type="dxa"/>
          </w:tcPr>
          <w:p w14:paraId="06D892E6" w14:textId="77777777" w:rsidR="00D451BE" w:rsidRPr="008F341A" w:rsidRDefault="00D451BE" w:rsidP="00D451BE">
            <w:pPr>
              <w:tabs>
                <w:tab w:val="decimal" w:pos="666"/>
              </w:tabs>
              <w:spacing w:line="380" w:lineRule="exact"/>
              <w:ind w:left="537" w:right="-68"/>
              <w:jc w:val="thaiDistribute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8834CE" w14:textId="2DDFEDE1" w:rsidR="00D451BE" w:rsidRPr="008F341A" w:rsidRDefault="00B02EAA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  <w:r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6</w:t>
            </w:r>
            <w:r w:rsidR="00D451BE"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133</w:t>
            </w:r>
            <w:r w:rsidR="00D451BE"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inorBidi" w:hAnsiTheme="minorBidi" w:cstheme="minorBidi"/>
                <w:noProof/>
                <w:snapToGrid w:val="0"/>
                <w:lang w:eastAsia="th-TH"/>
              </w:rPr>
              <w:t>652</w:t>
            </w:r>
          </w:p>
        </w:tc>
        <w:tc>
          <w:tcPr>
            <w:tcW w:w="176" w:type="dxa"/>
          </w:tcPr>
          <w:p w14:paraId="2D5EA5F8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11DA7C" w14:textId="18BAF779" w:rsidR="00D451BE" w:rsidRPr="008F341A" w:rsidRDefault="00D451BE" w:rsidP="00D451BE">
            <w:pPr>
              <w:tabs>
                <w:tab w:val="decimal" w:pos="701"/>
              </w:tabs>
              <w:spacing w:line="380" w:lineRule="exact"/>
              <w:ind w:left="-34" w:right="-113" w:hanging="9"/>
              <w:rPr>
                <w:rFonts w:asciiTheme="minorBidi" w:eastAsia="Batang" w:hAnsiTheme="minorBidi" w:cstheme="minorBidi"/>
              </w:rPr>
            </w:pPr>
            <w:r w:rsidRPr="008F341A">
              <w:rPr>
                <w:rFonts w:asciiTheme="minorBidi" w:eastAsia="Batang" w:hAnsiTheme="minorBidi" w:cstheme="minorBidi"/>
              </w:rPr>
              <w:t>-</w:t>
            </w:r>
          </w:p>
        </w:tc>
        <w:tc>
          <w:tcPr>
            <w:tcW w:w="176" w:type="dxa"/>
          </w:tcPr>
          <w:p w14:paraId="7EF79425" w14:textId="77777777" w:rsidR="00D451BE" w:rsidRPr="008F341A" w:rsidRDefault="00D451BE" w:rsidP="00D451BE">
            <w:pPr>
              <w:tabs>
                <w:tab w:val="decimal" w:pos="1282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FB4C1E" w14:textId="4D62B3BF" w:rsidR="00D451BE" w:rsidRPr="008F341A" w:rsidRDefault="00B02EAA" w:rsidP="00D451BE">
            <w:pPr>
              <w:tabs>
                <w:tab w:val="decimal" w:pos="1133"/>
              </w:tabs>
              <w:spacing w:line="380" w:lineRule="exact"/>
              <w:ind w:left="-34" w:right="-113" w:hanging="9"/>
              <w:rPr>
                <w:rFonts w:asciiTheme="minorBidi" w:hAnsiTheme="minorBidi" w:cstheme="minorBidi"/>
                <w:noProof/>
                <w:snapToGrid w:val="0"/>
                <w:lang w:eastAsia="th-TH"/>
              </w:rPr>
            </w:pPr>
            <w:r w:rsidRPr="008F341A">
              <w:rPr>
                <w:rFonts w:asciiTheme="minorBidi" w:eastAsia="Batang" w:hAnsiTheme="minorBidi" w:cstheme="minorBidi"/>
              </w:rPr>
              <w:t>15</w:t>
            </w:r>
            <w:r w:rsidR="00D451BE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  <w:r w:rsidR="00D451BE" w:rsidRPr="008F341A">
              <w:rPr>
                <w:rFonts w:asciiTheme="minorBidi" w:eastAsia="Batang" w:hAnsiTheme="minorBidi" w:cstheme="minorBidi"/>
              </w:rPr>
              <w:t>,</w:t>
            </w:r>
            <w:r w:rsidRPr="008F341A">
              <w:rPr>
                <w:rFonts w:asciiTheme="minorBidi" w:eastAsia="Batang" w:hAnsiTheme="minorBidi" w:cstheme="minorBidi"/>
              </w:rPr>
              <w:t>000</w:t>
            </w:r>
          </w:p>
        </w:tc>
      </w:tr>
    </w:tbl>
    <w:p w14:paraId="1ECE8D2D" w14:textId="14EFF98E" w:rsidR="00F26D34" w:rsidRPr="008F341A" w:rsidRDefault="00F26D34" w:rsidP="00F26D34">
      <w:pPr>
        <w:spacing w:before="120"/>
        <w:ind w:left="547" w:right="-29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8F341A">
        <w:rPr>
          <w:rFonts w:asciiTheme="minorBidi" w:hAnsiTheme="minorBidi" w:cstheme="minorBidi"/>
          <w:sz w:val="32"/>
          <w:szCs w:val="32"/>
          <w:cs/>
        </w:rPr>
        <w:t xml:space="preserve">สำหรับปีสิ้นสุดวันที่ </w:t>
      </w:r>
      <w:r w:rsidR="00B02EAA" w:rsidRPr="008F341A">
        <w:rPr>
          <w:rFonts w:asciiTheme="minorBidi" w:hAnsiTheme="minorBidi" w:cstheme="minorBidi"/>
          <w:sz w:val="32"/>
          <w:szCs w:val="32"/>
        </w:rPr>
        <w:t>31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ธันวาคม </w:t>
      </w:r>
      <w:r w:rsidR="00B02EAA" w:rsidRPr="008F341A">
        <w:rPr>
          <w:rFonts w:asciiTheme="minorBidi" w:hAnsiTheme="minorBidi" w:cstheme="minorBidi"/>
          <w:sz w:val="32"/>
          <w:szCs w:val="32"/>
        </w:rPr>
        <w:t>2567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B02EAA" w:rsidRPr="008F341A">
        <w:rPr>
          <w:rFonts w:asciiTheme="minorBidi" w:hAnsiTheme="minorBidi" w:cstheme="minorBidi"/>
          <w:sz w:val="32"/>
          <w:szCs w:val="32"/>
        </w:rPr>
        <w:t>2566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ไม่มีเงินปันผลรับจากการร่วมค้า</w:t>
      </w:r>
    </w:p>
    <w:p w14:paraId="552075A3" w14:textId="18A3E8A3" w:rsidR="00F8759B" w:rsidRPr="008F341A" w:rsidRDefault="00F8759B" w:rsidP="00410CD9">
      <w:pPr>
        <w:spacing w:before="120"/>
        <w:ind w:left="540" w:right="225"/>
        <w:jc w:val="thaiDistribute"/>
        <w:rPr>
          <w:rFonts w:asciiTheme="minorBidi" w:hAnsiTheme="minorBidi" w:cstheme="minorBidi"/>
          <w:sz w:val="32"/>
          <w:szCs w:val="32"/>
        </w:rPr>
      </w:pPr>
      <w:r w:rsidRPr="008F341A">
        <w:rPr>
          <w:rFonts w:asciiTheme="minorBidi" w:hAnsiTheme="minorBidi" w:cstheme="minorBidi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Theme="minorBidi" w:hAnsiTheme="minorBidi" w:cstheme="minorBidi"/>
          <w:sz w:val="32"/>
          <w:szCs w:val="32"/>
        </w:rPr>
        <w:t>9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มกราคม </w:t>
      </w:r>
      <w:r w:rsidR="00B02EAA" w:rsidRPr="008F341A">
        <w:rPr>
          <w:rFonts w:asciiTheme="minorBidi" w:hAnsiTheme="minorBidi" w:cstheme="minorBidi"/>
          <w:sz w:val="32"/>
          <w:szCs w:val="32"/>
        </w:rPr>
        <w:t>2566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บริษัทได้ลงนามในสัญญาระหว่างผู้ถือหุ้นเพื่อร่วมจัดตั้งบริษัทแห่งหนึ่งโดยมีทุนจดทะเบียนจำนวน </w:t>
      </w:r>
      <w:r w:rsidR="00B02EAA" w:rsidRPr="008F341A">
        <w:rPr>
          <w:rFonts w:asciiTheme="minorBidi" w:hAnsiTheme="minorBidi" w:cstheme="minorBidi"/>
          <w:sz w:val="32"/>
          <w:szCs w:val="32"/>
        </w:rPr>
        <w:t>6</w:t>
      </w:r>
      <w:r w:rsidRPr="008F341A">
        <w:rPr>
          <w:rFonts w:asciiTheme="minorBidi" w:hAnsiTheme="minorBidi" w:cstheme="minorBidi"/>
          <w:sz w:val="32"/>
          <w:szCs w:val="32"/>
        </w:rPr>
        <w:t>,</w:t>
      </w:r>
      <w:r w:rsidR="00B02EAA" w:rsidRPr="008F341A">
        <w:rPr>
          <w:rFonts w:asciiTheme="minorBidi" w:hAnsiTheme="minorBidi" w:cstheme="minorBidi"/>
          <w:sz w:val="32"/>
          <w:szCs w:val="32"/>
        </w:rPr>
        <w:t>000</w:t>
      </w:r>
      <w:r w:rsidRPr="008F341A">
        <w:rPr>
          <w:rFonts w:asciiTheme="minorBidi" w:hAnsiTheme="minorBidi" w:cstheme="minorBidi"/>
          <w:sz w:val="32"/>
          <w:szCs w:val="32"/>
        </w:rPr>
        <w:t>,</w:t>
      </w:r>
      <w:r w:rsidR="00B02EAA" w:rsidRPr="008F341A">
        <w:rPr>
          <w:rFonts w:asciiTheme="minorBidi" w:hAnsiTheme="minorBidi" w:cstheme="minorBidi"/>
          <w:sz w:val="32"/>
          <w:szCs w:val="32"/>
        </w:rPr>
        <w:t>000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หุ้น หุ้นละ </w:t>
      </w:r>
      <w:r w:rsidR="00B02EAA" w:rsidRPr="008F341A">
        <w:rPr>
          <w:rFonts w:asciiTheme="minorBidi" w:hAnsiTheme="minorBidi" w:cstheme="minorBidi"/>
          <w:sz w:val="32"/>
          <w:szCs w:val="32"/>
        </w:rPr>
        <w:t>10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บาท</w:t>
      </w:r>
      <w:r w:rsidR="00913DCC" w:rsidRPr="008F341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รวมจำนวน </w:t>
      </w:r>
      <w:r w:rsidR="00B02EAA" w:rsidRPr="008F341A">
        <w:rPr>
          <w:rFonts w:asciiTheme="minorBidi" w:hAnsiTheme="minorBidi" w:cstheme="minorBidi"/>
          <w:sz w:val="32"/>
          <w:szCs w:val="32"/>
        </w:rPr>
        <w:t>60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ล้านบาท บริษัทมีสัดส่วนการถือหุ้นร้อยละ </w:t>
      </w:r>
      <w:r w:rsidR="00B02EAA" w:rsidRPr="008F341A">
        <w:rPr>
          <w:rFonts w:asciiTheme="minorBidi" w:hAnsiTheme="minorBidi" w:cstheme="minorBidi"/>
          <w:sz w:val="32"/>
          <w:szCs w:val="32"/>
        </w:rPr>
        <w:t>33</w:t>
      </w:r>
      <w:r w:rsidRPr="008F341A">
        <w:rPr>
          <w:rFonts w:asciiTheme="minorBidi" w:hAnsiTheme="minorBidi" w:cstheme="minorBidi"/>
          <w:sz w:val="32"/>
          <w:szCs w:val="32"/>
        </w:rPr>
        <w:t>.</w:t>
      </w:r>
      <w:r w:rsidR="00B02EAA" w:rsidRPr="008F341A">
        <w:rPr>
          <w:rFonts w:asciiTheme="minorBidi" w:hAnsiTheme="minorBidi" w:cstheme="minorBidi"/>
          <w:sz w:val="32"/>
          <w:szCs w:val="32"/>
        </w:rPr>
        <w:t>33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โดย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ณ วันที่ </w:t>
      </w:r>
      <w:r w:rsidR="00B02EAA" w:rsidRPr="008F341A">
        <w:rPr>
          <w:rFonts w:asciiTheme="minorBidi" w:hAnsiTheme="minorBidi" w:cstheme="minorBidi"/>
          <w:sz w:val="32"/>
          <w:szCs w:val="32"/>
        </w:rPr>
        <w:t>31</w:t>
      </w:r>
      <w:r w:rsidR="00913DCC"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="00913DCC" w:rsidRPr="008F341A">
        <w:rPr>
          <w:rFonts w:asciiTheme="minorBidi" w:hAnsiTheme="minorBidi" w:cstheme="minorBidi"/>
          <w:sz w:val="32"/>
          <w:szCs w:val="32"/>
          <w:cs/>
        </w:rPr>
        <w:t xml:space="preserve">ธันวาคม </w:t>
      </w:r>
      <w:r w:rsidR="00B02EAA" w:rsidRPr="008F341A">
        <w:rPr>
          <w:rFonts w:asciiTheme="minorBidi" w:hAnsiTheme="minorBidi" w:cstheme="minorBidi"/>
          <w:sz w:val="32"/>
          <w:szCs w:val="32"/>
        </w:rPr>
        <w:t>2567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บริษัทได้ชำระค่าหุ้นแล้วจำนวน </w:t>
      </w:r>
      <w:r w:rsidR="00B02EAA" w:rsidRPr="008F341A">
        <w:rPr>
          <w:rFonts w:asciiTheme="minorBidi" w:hAnsiTheme="minorBidi" w:cstheme="minorBidi"/>
          <w:sz w:val="32"/>
          <w:szCs w:val="32"/>
        </w:rPr>
        <w:t>15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ล้านบาท</w:t>
      </w:r>
    </w:p>
    <w:p w14:paraId="63CE00AE" w14:textId="48DE4CB4" w:rsidR="00F16991" w:rsidRPr="008F341A" w:rsidRDefault="00F8759B" w:rsidP="00B0090C">
      <w:pPr>
        <w:spacing w:before="120"/>
        <w:ind w:left="540" w:right="225"/>
        <w:jc w:val="thaiDistribute"/>
        <w:rPr>
          <w:rFonts w:asciiTheme="minorBidi" w:hAnsiTheme="minorBidi" w:cstheme="minorBidi"/>
          <w:spacing w:val="-6"/>
          <w:sz w:val="32"/>
          <w:szCs w:val="32"/>
        </w:rPr>
      </w:pPr>
      <w:r w:rsidRPr="008F341A">
        <w:rPr>
          <w:rFonts w:asciiTheme="minorBidi" w:hAnsiTheme="minorBidi" w:cstheme="minorBidi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Theme="minorBidi" w:hAnsiTheme="minorBidi" w:cstheme="minorBidi"/>
          <w:sz w:val="32"/>
          <w:szCs w:val="32"/>
        </w:rPr>
        <w:t>6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สิงหาคม </w:t>
      </w:r>
      <w:r w:rsidR="00B02EAA" w:rsidRPr="008F341A">
        <w:rPr>
          <w:rFonts w:asciiTheme="minorBidi" w:hAnsiTheme="minorBidi" w:cstheme="minorBidi"/>
          <w:sz w:val="32"/>
          <w:szCs w:val="32"/>
        </w:rPr>
        <w:t>2567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ที่ประชุมคณะกรรมการบริษัทของการร่วมค้าได้มีมติอนุมัติเลิกประกอบกิจการบริษัท เป็น </w:t>
      </w:r>
      <w:r w:rsidR="00B02EAA" w:rsidRPr="008F341A">
        <w:rPr>
          <w:rFonts w:asciiTheme="minorBidi" w:hAnsiTheme="minorBidi" w:cstheme="minorBidi"/>
          <w:sz w:val="32"/>
          <w:szCs w:val="32"/>
        </w:rPr>
        <w:t>1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เอฟแอนด์บี จำกัด บริษัทบันทึกขาดทุนจากการด้อยค่าของเงินลงทุนในการร่วมค้าจำนวน </w:t>
      </w:r>
      <w:r w:rsidR="00B02EAA" w:rsidRPr="008F341A">
        <w:rPr>
          <w:rFonts w:asciiTheme="minorBidi" w:hAnsiTheme="minorBidi" w:cstheme="minorBidi"/>
          <w:sz w:val="32"/>
          <w:szCs w:val="32"/>
        </w:rPr>
        <w:t>13</w:t>
      </w:r>
      <w:r w:rsidR="002419C4" w:rsidRPr="008F341A">
        <w:rPr>
          <w:rFonts w:asciiTheme="minorBidi" w:hAnsiTheme="minorBidi" w:cstheme="minorBidi"/>
          <w:sz w:val="32"/>
          <w:szCs w:val="32"/>
        </w:rPr>
        <w:t>.</w:t>
      </w:r>
      <w:r w:rsidR="00B02EAA" w:rsidRPr="008F341A">
        <w:rPr>
          <w:rFonts w:asciiTheme="minorBidi" w:hAnsiTheme="minorBidi" w:cstheme="minorBidi"/>
          <w:sz w:val="32"/>
          <w:szCs w:val="32"/>
        </w:rPr>
        <w:t>28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ล้านบาทในงบกำไรขาดทุนเบ็ดเสร็จเฉพาะกิจการสำหรับ</w:t>
      </w:r>
      <w:r w:rsidR="002419C4" w:rsidRPr="008F341A">
        <w:rPr>
          <w:rFonts w:asciiTheme="minorBidi" w:hAnsiTheme="minorBidi" w:cstheme="minorBidi"/>
          <w:sz w:val="32"/>
          <w:szCs w:val="32"/>
          <w:cs/>
        </w:rPr>
        <w:t>ปี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สิ้นสุดวันที่ </w:t>
      </w:r>
      <w:r w:rsidR="00B02EAA" w:rsidRPr="008F341A">
        <w:rPr>
          <w:rFonts w:asciiTheme="minorBidi" w:hAnsiTheme="minorBidi" w:cstheme="minorBidi"/>
          <w:sz w:val="32"/>
          <w:szCs w:val="32"/>
        </w:rPr>
        <w:t>31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="002419C4" w:rsidRPr="008F341A">
        <w:rPr>
          <w:rFonts w:asciiTheme="minorBidi" w:hAnsiTheme="minorBidi" w:cstheme="minorBidi"/>
          <w:sz w:val="32"/>
          <w:szCs w:val="32"/>
          <w:cs/>
        </w:rPr>
        <w:t xml:space="preserve">ธันวาคม </w:t>
      </w:r>
      <w:r w:rsidR="00B02EAA" w:rsidRPr="008F341A">
        <w:rPr>
          <w:rFonts w:asciiTheme="minorBidi" w:hAnsiTheme="minorBidi" w:cstheme="minorBidi"/>
          <w:sz w:val="32"/>
          <w:szCs w:val="32"/>
        </w:rPr>
        <w:t>2567</w:t>
      </w:r>
    </w:p>
    <w:p w14:paraId="4DB5D52B" w14:textId="77777777" w:rsidR="00F8759B" w:rsidRPr="008F341A" w:rsidRDefault="00F8759B" w:rsidP="003F232D">
      <w:pPr>
        <w:spacing w:before="160"/>
        <w:ind w:left="547" w:right="-29"/>
        <w:jc w:val="thaiDistribute"/>
        <w:rPr>
          <w:rFonts w:asciiTheme="majorBidi" w:hAnsiTheme="majorBidi" w:cstheme="majorBidi"/>
          <w:spacing w:val="-4"/>
          <w:sz w:val="32"/>
          <w:szCs w:val="32"/>
        </w:rPr>
        <w:sectPr w:rsidR="00F8759B" w:rsidRPr="008F341A" w:rsidSect="00B02EAA">
          <w:pgSz w:w="16839" w:h="11907" w:orient="landscape" w:code="9"/>
          <w:pgMar w:top="1440" w:right="1224" w:bottom="720" w:left="1440" w:header="720" w:footer="720" w:gutter="0"/>
          <w:pgNumType w:fmt="numberInDash"/>
          <w:cols w:space="720"/>
          <w:titlePg/>
          <w:docGrid w:linePitch="360"/>
        </w:sectPr>
      </w:pPr>
    </w:p>
    <w:p w14:paraId="7D5E4CB2" w14:textId="1A531F7F" w:rsidR="00B94CD6" w:rsidRPr="008F341A" w:rsidRDefault="00B94CD6" w:rsidP="00882E15">
      <w:pPr>
        <w:ind w:left="540" w:right="225"/>
        <w:jc w:val="thaiDistribute"/>
        <w:rPr>
          <w:rFonts w:asciiTheme="minorBidi" w:hAnsiTheme="minorBidi" w:cstheme="minorBidi"/>
          <w:sz w:val="32"/>
          <w:szCs w:val="32"/>
        </w:rPr>
      </w:pPr>
      <w:r w:rsidRPr="008F341A">
        <w:rPr>
          <w:rFonts w:asciiTheme="minorBidi" w:hAnsiTheme="minorBidi" w:cstheme="minorBidi"/>
          <w:sz w:val="32"/>
          <w:szCs w:val="32"/>
          <w:cs/>
        </w:rPr>
        <w:lastRenderedPageBreak/>
        <w:t xml:space="preserve">เมื่อวันที่ </w:t>
      </w:r>
      <w:r w:rsidR="00B02EAA" w:rsidRPr="008F341A">
        <w:rPr>
          <w:rFonts w:asciiTheme="minorBidi" w:hAnsiTheme="minorBidi" w:cstheme="minorBidi"/>
          <w:sz w:val="32"/>
          <w:szCs w:val="32"/>
        </w:rPr>
        <w:t>26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ธันวาคม </w:t>
      </w:r>
      <w:r w:rsidR="00B02EAA" w:rsidRPr="008F341A">
        <w:rPr>
          <w:rFonts w:asciiTheme="minorBidi" w:hAnsiTheme="minorBidi" w:cstheme="minorBidi"/>
          <w:sz w:val="32"/>
          <w:szCs w:val="32"/>
        </w:rPr>
        <w:t>2567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ที่ประชุมวิสามัญผู้ถือหุ้นครั้งที่ </w:t>
      </w:r>
      <w:r w:rsidR="00B02EAA" w:rsidRPr="008F341A">
        <w:rPr>
          <w:rFonts w:asciiTheme="minorBidi" w:hAnsiTheme="minorBidi" w:cstheme="minorBidi"/>
          <w:sz w:val="32"/>
          <w:szCs w:val="32"/>
        </w:rPr>
        <w:t>1</w:t>
      </w:r>
      <w:r w:rsidRPr="008F341A">
        <w:rPr>
          <w:rFonts w:asciiTheme="minorBidi" w:hAnsiTheme="minorBidi" w:cstheme="minorBidi"/>
          <w:sz w:val="32"/>
          <w:szCs w:val="32"/>
        </w:rPr>
        <w:t>/</w:t>
      </w:r>
      <w:r w:rsidR="00B02EAA" w:rsidRPr="008F341A">
        <w:rPr>
          <w:rFonts w:asciiTheme="minorBidi" w:hAnsiTheme="minorBidi" w:cstheme="minorBidi"/>
          <w:sz w:val="32"/>
          <w:szCs w:val="32"/>
        </w:rPr>
        <w:t>2567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ได้มีมติพิเศษอนุมัติเลิกบริษัทดังกล่าว และดำเนินการจดทะเบียนเลิกบริษัทกับกระทรวงพาณิชย์และแต่งตั้งผู้ชำระบัญชีใน</w:t>
      </w:r>
      <w:r w:rsidR="00882E15" w:rsidRPr="008F341A">
        <w:rPr>
          <w:rFonts w:asciiTheme="minorBidi" w:hAnsiTheme="minorBidi" w:cstheme="minorBidi"/>
          <w:sz w:val="32"/>
          <w:szCs w:val="32"/>
        </w:rPr>
        <w:br/>
      </w:r>
      <w:r w:rsidRPr="008F341A">
        <w:rPr>
          <w:rFonts w:asciiTheme="minorBidi" w:hAnsiTheme="minorBidi" w:cstheme="minorBidi"/>
          <w:sz w:val="32"/>
          <w:szCs w:val="32"/>
          <w:cs/>
        </w:rPr>
        <w:t>วันที่</w:t>
      </w:r>
      <w:r w:rsidR="0047738C" w:rsidRPr="008F341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02EAA" w:rsidRPr="008F341A">
        <w:rPr>
          <w:rFonts w:asciiTheme="minorBidi" w:hAnsiTheme="minorBidi" w:cstheme="minorBidi"/>
          <w:sz w:val="32"/>
          <w:szCs w:val="32"/>
        </w:rPr>
        <w:t>27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ธันวาคม </w:t>
      </w:r>
      <w:r w:rsidR="00B02EAA" w:rsidRPr="008F341A">
        <w:rPr>
          <w:rFonts w:asciiTheme="minorBidi" w:hAnsiTheme="minorBidi" w:cstheme="minorBidi"/>
          <w:sz w:val="32"/>
          <w:szCs w:val="32"/>
        </w:rPr>
        <w:t>2567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(วัน</w:t>
      </w:r>
      <w:r w:rsidR="006668F1" w:rsidRPr="008F341A">
        <w:rPr>
          <w:rFonts w:asciiTheme="minorBidi" w:hAnsiTheme="minorBidi" w:cstheme="minorBidi" w:hint="cs"/>
          <w:sz w:val="32"/>
          <w:szCs w:val="32"/>
          <w:cs/>
        </w:rPr>
        <w:t>จดทะเบียน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เลิกบริษัท) </w:t>
      </w:r>
      <w:r w:rsidR="00F26D34" w:rsidRPr="008F341A">
        <w:rPr>
          <w:rFonts w:asciiTheme="minorBidi" w:hAnsiTheme="minorBidi" w:cstheme="minorBidi" w:hint="cs"/>
          <w:sz w:val="32"/>
          <w:szCs w:val="32"/>
          <w:cs/>
        </w:rPr>
        <w:t xml:space="preserve">ทั้งนี้ </w:t>
      </w:r>
      <w:r w:rsidRPr="008F341A">
        <w:rPr>
          <w:rFonts w:asciiTheme="minorBidi" w:hAnsiTheme="minorBidi" w:cstheme="minorBidi"/>
          <w:sz w:val="32"/>
          <w:szCs w:val="32"/>
          <w:cs/>
        </w:rPr>
        <w:t>บริษัทจึงหยุดใช้วิธีส่วนได้เสียและจัดประเภท</w:t>
      </w:r>
      <w:r w:rsidR="00F26D34" w:rsidRPr="008F341A">
        <w:rPr>
          <w:rFonts w:asciiTheme="minorBidi" w:hAnsiTheme="minorBidi" w:cstheme="minorBidi" w:hint="cs"/>
          <w:sz w:val="32"/>
          <w:szCs w:val="32"/>
          <w:cs/>
        </w:rPr>
        <w:t>เงินลงทุนในการร่วมค้า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ที่เกี่ยวข้องของบริษัท เป็น </w:t>
      </w:r>
      <w:r w:rsidR="00B02EAA" w:rsidRPr="008F341A">
        <w:rPr>
          <w:rFonts w:asciiTheme="minorBidi" w:hAnsiTheme="minorBidi" w:cstheme="minorBidi"/>
          <w:sz w:val="32"/>
          <w:szCs w:val="32"/>
        </w:rPr>
        <w:t>1</w:t>
      </w:r>
      <w:r w:rsidRPr="008F341A">
        <w:rPr>
          <w:rFonts w:asciiTheme="minorBidi" w:hAnsiTheme="minorBidi" w:cstheme="minorBidi"/>
          <w:sz w:val="32"/>
          <w:szCs w:val="32"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>เอฟแอนด์บี จำกัด ซึ่งเป็นการร่วมค้าของบริษัทไว้เป็น</w:t>
      </w:r>
      <w:r w:rsidR="00B0090C" w:rsidRPr="008F341A">
        <w:rPr>
          <w:rFonts w:asciiTheme="minorBidi" w:hAnsiTheme="minorBidi" w:cstheme="minorBidi" w:hint="cs"/>
          <w:sz w:val="32"/>
          <w:szCs w:val="32"/>
          <w:cs/>
        </w:rPr>
        <w:t>กลุ่มสินทรัพย์ที่จะจำหน่ายที่จัดประเภทเป็น</w:t>
      </w:r>
      <w:r w:rsidRPr="008F341A">
        <w:rPr>
          <w:rFonts w:asciiTheme="minorBidi" w:hAnsiTheme="minorBidi" w:cstheme="minorBidi"/>
          <w:sz w:val="32"/>
          <w:szCs w:val="32"/>
          <w:cs/>
        </w:rPr>
        <w:t>สินทรัพย์ที่ถือไว้เพื่อจ่ายให้แก่ผู้เป็นเจ้าของในงบการเงิน</w:t>
      </w:r>
      <w:r w:rsidRPr="008F341A">
        <w:rPr>
          <w:rFonts w:asciiTheme="minorBidi" w:hAnsiTheme="minorBidi" w:cstheme="minorBidi" w:hint="cs"/>
          <w:sz w:val="32"/>
          <w:szCs w:val="32"/>
          <w:cs/>
        </w:rPr>
        <w:t>รวมและงบการเงินเฉพาะกิจการ</w:t>
      </w:r>
      <w:r w:rsidR="006668F1" w:rsidRPr="008F341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8F341A">
        <w:rPr>
          <w:rFonts w:asciiTheme="minorBidi" w:hAnsiTheme="minorBidi" w:cstheme="minorBidi"/>
          <w:sz w:val="32"/>
          <w:szCs w:val="32"/>
          <w:cs/>
        </w:rPr>
        <w:t xml:space="preserve">(ดูหมายเหตุข้อ </w:t>
      </w:r>
      <w:r w:rsidR="00B02EAA" w:rsidRPr="008F341A">
        <w:rPr>
          <w:rFonts w:asciiTheme="minorBidi" w:hAnsiTheme="minorBidi" w:cstheme="minorBidi"/>
          <w:sz w:val="32"/>
          <w:szCs w:val="32"/>
        </w:rPr>
        <w:t>11</w:t>
      </w:r>
      <w:r w:rsidRPr="008F341A">
        <w:rPr>
          <w:rFonts w:asciiTheme="minorBidi" w:hAnsiTheme="minorBidi" w:cstheme="minorBidi"/>
          <w:sz w:val="32"/>
          <w:szCs w:val="32"/>
          <w:cs/>
        </w:rPr>
        <w:t>)</w:t>
      </w:r>
    </w:p>
    <w:p w14:paraId="0F6D363D" w14:textId="0A9BC350" w:rsidR="00F8759B" w:rsidRPr="008F341A" w:rsidRDefault="00F8759B" w:rsidP="00E75B3B">
      <w:pPr>
        <w:spacing w:before="120"/>
        <w:ind w:left="547" w:right="243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8F341A">
        <w:rPr>
          <w:rFonts w:asciiTheme="majorBidi" w:hAnsiTheme="majorBidi" w:cstheme="majorBidi"/>
          <w:spacing w:val="4"/>
          <w:sz w:val="32"/>
          <w:szCs w:val="32"/>
          <w:cs/>
        </w:rPr>
        <w:t>ข้อมูล</w:t>
      </w:r>
      <w:r w:rsidRPr="008F341A">
        <w:rPr>
          <w:rFonts w:asciiTheme="majorBidi" w:hAnsiTheme="majorBidi" w:cstheme="majorBidi"/>
          <w:sz w:val="32"/>
          <w:szCs w:val="32"/>
          <w:cs/>
        </w:rPr>
        <w:t>ทางการ</w:t>
      </w:r>
      <w:r w:rsidRPr="008F341A">
        <w:rPr>
          <w:rFonts w:asciiTheme="majorBidi" w:hAnsiTheme="majorBidi" w:cstheme="majorBidi"/>
          <w:spacing w:val="4"/>
          <w:sz w:val="32"/>
          <w:szCs w:val="32"/>
          <w:cs/>
        </w:rPr>
        <w:t>เงินโดยรวมของ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การร่วมค้า</w:t>
      </w:r>
      <w:r w:rsidRPr="008F341A">
        <w:rPr>
          <w:rFonts w:asciiTheme="majorBidi" w:hAnsiTheme="majorBidi" w:hint="cs"/>
          <w:spacing w:val="4"/>
          <w:sz w:val="32"/>
          <w:szCs w:val="32"/>
          <w:cs/>
        </w:rPr>
        <w:t xml:space="preserve"> </w:t>
      </w:r>
      <w:r w:rsidR="004F680C" w:rsidRPr="008F341A">
        <w:rPr>
          <w:rFonts w:asciiTheme="majorBidi" w:hAnsiTheme="majorBidi" w:hint="cs"/>
          <w:spacing w:val="4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/>
          <w:spacing w:val="4"/>
          <w:sz w:val="32"/>
          <w:szCs w:val="32"/>
        </w:rPr>
        <w:t>27</w:t>
      </w:r>
      <w:r w:rsidR="004F680C" w:rsidRPr="008F341A">
        <w:rPr>
          <w:rFonts w:asciiTheme="majorBidi" w:hAnsiTheme="majorBidi"/>
          <w:spacing w:val="4"/>
          <w:sz w:val="32"/>
          <w:szCs w:val="32"/>
        </w:rPr>
        <w:t xml:space="preserve"> </w:t>
      </w:r>
      <w:r w:rsidR="004F680C" w:rsidRPr="008F341A">
        <w:rPr>
          <w:rFonts w:asciiTheme="majorBidi" w:hAnsiTheme="majorBidi" w:hint="cs"/>
          <w:spacing w:val="4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pacing w:val="4"/>
          <w:sz w:val="32"/>
          <w:szCs w:val="32"/>
        </w:rPr>
        <w:t>2567</w:t>
      </w:r>
      <w:r w:rsidR="004F680C" w:rsidRPr="008F341A">
        <w:rPr>
          <w:rFonts w:asciiTheme="majorBidi" w:hAnsiTheme="majorBidi"/>
          <w:spacing w:val="4"/>
          <w:sz w:val="32"/>
          <w:szCs w:val="32"/>
        </w:rPr>
        <w:t xml:space="preserve"> </w:t>
      </w:r>
      <w:r w:rsidR="004F680C" w:rsidRPr="008F341A">
        <w:rPr>
          <w:rFonts w:asciiTheme="majorBidi" w:hAnsiTheme="majorBidi" w:hint="cs"/>
          <w:spacing w:val="4"/>
          <w:sz w:val="32"/>
          <w:szCs w:val="32"/>
          <w:cs/>
        </w:rPr>
        <w:t>(วัน</w:t>
      </w:r>
      <w:r w:rsidR="005D43C1" w:rsidRPr="008F341A">
        <w:rPr>
          <w:rFonts w:asciiTheme="majorBidi" w:hAnsiTheme="majorBidi"/>
          <w:spacing w:val="4"/>
          <w:sz w:val="32"/>
          <w:szCs w:val="32"/>
          <w:cs/>
        </w:rPr>
        <w:t>จดทะเบียน</w:t>
      </w:r>
      <w:r w:rsidR="004F680C" w:rsidRPr="008F341A">
        <w:rPr>
          <w:rFonts w:asciiTheme="majorBidi" w:hAnsiTheme="majorBidi" w:hint="cs"/>
          <w:spacing w:val="4"/>
          <w:sz w:val="32"/>
          <w:szCs w:val="32"/>
          <w:cs/>
        </w:rPr>
        <w:t>เลิก</w:t>
      </w:r>
      <w:r w:rsidR="000F5CFC" w:rsidRPr="008F341A">
        <w:rPr>
          <w:rFonts w:asciiTheme="majorBidi" w:hAnsiTheme="majorBidi" w:hint="cs"/>
          <w:spacing w:val="4"/>
          <w:sz w:val="32"/>
          <w:szCs w:val="32"/>
          <w:cs/>
        </w:rPr>
        <w:t>บริษัท</w:t>
      </w:r>
      <w:r w:rsidR="004F680C" w:rsidRPr="008F341A">
        <w:rPr>
          <w:rFonts w:asciiTheme="majorBidi" w:hAnsiTheme="majorBidi" w:hint="cs"/>
          <w:spacing w:val="4"/>
          <w:sz w:val="32"/>
          <w:szCs w:val="32"/>
          <w:cs/>
        </w:rPr>
        <w:t>) และวันที่</w:t>
      </w:r>
      <w:r w:rsidR="00B0090C" w:rsidRPr="008F341A">
        <w:rPr>
          <w:rFonts w:asciiTheme="majorBidi" w:hAnsiTheme="majorBidi" w:hint="cs"/>
          <w:spacing w:val="4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/>
          <w:spacing w:val="4"/>
          <w:sz w:val="32"/>
          <w:szCs w:val="32"/>
        </w:rPr>
        <w:t>31</w:t>
      </w:r>
      <w:r w:rsidR="004F680C" w:rsidRPr="008F341A">
        <w:rPr>
          <w:rFonts w:asciiTheme="majorBidi" w:hAnsiTheme="majorBidi"/>
          <w:spacing w:val="4"/>
          <w:sz w:val="32"/>
          <w:szCs w:val="32"/>
        </w:rPr>
        <w:t xml:space="preserve"> </w:t>
      </w:r>
      <w:r w:rsidR="004F680C" w:rsidRPr="008F341A">
        <w:rPr>
          <w:rFonts w:asciiTheme="majorBidi" w:hAnsiTheme="majorBidi" w:hint="cs"/>
          <w:spacing w:val="4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/>
          <w:spacing w:val="4"/>
          <w:sz w:val="32"/>
          <w:szCs w:val="32"/>
        </w:rPr>
        <w:t>2566</w:t>
      </w:r>
      <w:r w:rsidR="004F680C" w:rsidRPr="008F341A">
        <w:rPr>
          <w:rFonts w:asciiTheme="majorBidi" w:hAnsiTheme="majorBidi"/>
          <w:spacing w:val="4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pacing w:val="4"/>
          <w:sz w:val="32"/>
          <w:szCs w:val="32"/>
          <w:cs/>
        </w:rPr>
        <w:t>มีดังต่อไปนี้</w:t>
      </w:r>
    </w:p>
    <w:p w14:paraId="6BC66D77" w14:textId="77777777" w:rsidR="00F8759B" w:rsidRPr="008F341A" w:rsidRDefault="00F8759B" w:rsidP="00F8759B">
      <w:pPr>
        <w:tabs>
          <w:tab w:val="left" w:pos="1440"/>
          <w:tab w:val="left" w:pos="1980"/>
          <w:tab w:val="left" w:pos="2880"/>
        </w:tabs>
        <w:spacing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</w:rPr>
      </w:pPr>
      <w:bookmarkStart w:id="3" w:name="_Hlk132729393"/>
      <w:r w:rsidRPr="008F341A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8F341A">
        <w:rPr>
          <w:rFonts w:ascii="Angsana New" w:hAnsi="Angsana New"/>
          <w:b/>
          <w:bCs/>
          <w:sz w:val="28"/>
          <w:szCs w:val="28"/>
        </w:rPr>
        <w:t xml:space="preserve">: </w:t>
      </w:r>
      <w:r w:rsidRPr="008F341A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2" w:type="dxa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890"/>
        <w:gridCol w:w="90"/>
        <w:gridCol w:w="1982"/>
      </w:tblGrid>
      <w:tr w:rsidR="00F8759B" w:rsidRPr="008F341A" w14:paraId="6A06644E" w14:textId="77777777" w:rsidTr="002A0676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6626DFC" w14:textId="77777777" w:rsidR="00F8759B" w:rsidRPr="008F341A" w:rsidRDefault="00F8759B" w:rsidP="002A0676">
            <w:pPr>
              <w:snapToGrid w:val="0"/>
              <w:ind w:left="199"/>
              <w:jc w:val="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9222AD8" w14:textId="77777777" w:rsidR="00F8759B" w:rsidRPr="008F341A" w:rsidRDefault="00F8759B" w:rsidP="002A0676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D2998E" w14:textId="77777777" w:rsidR="00F8759B" w:rsidRPr="008F341A" w:rsidRDefault="00F8759B" w:rsidP="002A0676">
            <w:pPr>
              <w:ind w:left="-108" w:right="-90"/>
              <w:rPr>
                <w:rFonts w:ascii="Angsana New" w:eastAsia="Batang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6059A471" w14:textId="77777777" w:rsidR="00F8759B" w:rsidRPr="008F341A" w:rsidRDefault="00F8759B" w:rsidP="002A0676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  <w:r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8759B" w:rsidRPr="008F341A" w14:paraId="37FB43D2" w14:textId="77777777" w:rsidTr="002A0676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242FBB3" w14:textId="77777777" w:rsidR="00F8759B" w:rsidRPr="008F341A" w:rsidRDefault="00F8759B" w:rsidP="002A0676">
            <w:pPr>
              <w:snapToGrid w:val="0"/>
              <w:ind w:left="199"/>
              <w:jc w:val="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EBEC311" w14:textId="341AE3D2" w:rsidR="00F8759B" w:rsidRPr="008F341A" w:rsidRDefault="00B02EAA" w:rsidP="002A0676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>27</w:t>
            </w:r>
            <w:r w:rsidR="004F680C"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="004F680C"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4E3020" w14:textId="77777777" w:rsidR="00F8759B" w:rsidRPr="008F341A" w:rsidRDefault="00F8759B" w:rsidP="002A0676">
            <w:pPr>
              <w:ind w:left="-108" w:right="-90"/>
              <w:rPr>
                <w:rFonts w:ascii="Angsana New" w:eastAsia="Batang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3D992A5F" w14:textId="22D41D25" w:rsidR="00F8759B" w:rsidRPr="008F341A" w:rsidRDefault="00B02EAA" w:rsidP="002A0676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31</w:t>
            </w:r>
            <w:r w:rsidR="00F8759B"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  <w:r w:rsidR="00F8759B"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458E8" w:rsidRPr="008F341A" w14:paraId="30C26B89" w14:textId="77777777" w:rsidTr="002A0676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49066F3" w14:textId="77777777" w:rsidR="006458E8" w:rsidRPr="008F341A" w:rsidRDefault="006458E8" w:rsidP="002A0676">
            <w:pPr>
              <w:snapToGrid w:val="0"/>
              <w:ind w:left="199"/>
              <w:jc w:val="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2CA5411" w14:textId="2F2BF260" w:rsidR="006458E8" w:rsidRPr="008F341A" w:rsidRDefault="006458E8" w:rsidP="002A0676">
            <w:pPr>
              <w:jc w:val="center"/>
              <w:rPr>
                <w:rFonts w:ascii="Angsana New" w:eastAsia="Batang" w:hAnsi="Angsana New"/>
                <w:b/>
                <w:bCs/>
                <w:spacing w:val="-6"/>
                <w:sz w:val="28"/>
                <w:szCs w:val="28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6"/>
                <w:sz w:val="28"/>
                <w:szCs w:val="28"/>
                <w:cs/>
              </w:rPr>
              <w:t>(วัน</w:t>
            </w:r>
            <w:r w:rsidR="006668F1" w:rsidRPr="008F341A">
              <w:rPr>
                <w:rFonts w:ascii="Angsana New" w:eastAsia="Batang" w:hAnsi="Angsana New"/>
                <w:b/>
                <w:bCs/>
                <w:spacing w:val="-6"/>
                <w:sz w:val="28"/>
                <w:szCs w:val="28"/>
                <w:cs/>
              </w:rPr>
              <w:t>จดทะเบียน</w:t>
            </w:r>
            <w:r w:rsidRPr="008F341A">
              <w:rPr>
                <w:rFonts w:ascii="Angsana New" w:eastAsia="Batang" w:hAnsi="Angsana New" w:hint="cs"/>
                <w:b/>
                <w:bCs/>
                <w:spacing w:val="-6"/>
                <w:sz w:val="28"/>
                <w:szCs w:val="28"/>
                <w:cs/>
              </w:rPr>
              <w:t>เลิกบริษัท)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07D734" w14:textId="77777777" w:rsidR="006458E8" w:rsidRPr="008F341A" w:rsidRDefault="006458E8" w:rsidP="002A0676">
            <w:pPr>
              <w:ind w:left="-108" w:right="-90"/>
              <w:rPr>
                <w:rFonts w:ascii="Angsana New" w:eastAsia="Batang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02D7ED97" w14:textId="77777777" w:rsidR="006458E8" w:rsidRPr="008F341A" w:rsidRDefault="006458E8" w:rsidP="002A0676">
            <w:pPr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</w:tr>
      <w:tr w:rsidR="00F8759B" w:rsidRPr="008F341A" w14:paraId="2FA74A59" w14:textId="77777777" w:rsidTr="002A0676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5A9CE" w14:textId="77777777" w:rsidR="00F8759B" w:rsidRPr="008F341A" w:rsidRDefault="00F8759B" w:rsidP="002A0676">
            <w:pPr>
              <w:snapToGrid w:val="0"/>
              <w:ind w:left="199"/>
              <w:rPr>
                <w:rFonts w:ascii="Angsana New" w:hAnsi="Angsana New"/>
                <w:sz w:val="28"/>
                <w:szCs w:val="28"/>
                <w:cs/>
              </w:rPr>
            </w:pP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00780" w14:textId="3D25FAF4" w:rsidR="00F8759B" w:rsidRPr="008F341A" w:rsidRDefault="00B02EAA" w:rsidP="002A0676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5</w:t>
            </w:r>
            <w:r w:rsidR="00AC3C8F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246</w:t>
            </w:r>
            <w:r w:rsidR="00AC3C8F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150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9C6DCD" w14:textId="77777777" w:rsidR="00F8759B" w:rsidRPr="008F341A" w:rsidRDefault="00F8759B" w:rsidP="002A0676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052D2313" w14:textId="386095EE" w:rsidR="00F8759B" w:rsidRPr="008F341A" w:rsidRDefault="00B02EAA" w:rsidP="002A0676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28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577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552</w:t>
            </w:r>
          </w:p>
        </w:tc>
      </w:tr>
      <w:tr w:rsidR="00F8759B" w:rsidRPr="008F341A" w14:paraId="0AC7BFFB" w14:textId="77777777" w:rsidTr="002A0676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C05E2" w14:textId="77777777" w:rsidR="00F8759B" w:rsidRPr="008F341A" w:rsidRDefault="00F8759B" w:rsidP="002A0676">
            <w:pPr>
              <w:snapToGrid w:val="0"/>
              <w:ind w:left="199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8F341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DA88DD" w14:textId="583A2D2E" w:rsidR="00F8759B" w:rsidRPr="008F341A" w:rsidRDefault="00F8759B" w:rsidP="002A0676">
            <w:pPr>
              <w:snapToGrid w:val="0"/>
              <w:ind w:left="180" w:right="11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82</w:t>
            </w:r>
            <w:r w:rsidR="00AC3C8F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874</w:t>
            </w:r>
            <w:r w:rsidRPr="008F3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1775A" w14:textId="77777777" w:rsidR="00F8759B" w:rsidRPr="008F341A" w:rsidRDefault="00F8759B" w:rsidP="002A0676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C9547" w14:textId="39FFDD8F" w:rsidR="00F8759B" w:rsidRPr="008F341A" w:rsidRDefault="00F8759B" w:rsidP="002A0676">
            <w:pPr>
              <w:tabs>
                <w:tab w:val="decimal" w:pos="1264"/>
                <w:tab w:val="left" w:pos="2430"/>
              </w:tabs>
              <w:snapToGrid w:val="0"/>
              <w:ind w:left="180" w:right="11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9</w:t>
            </w:r>
            <w:r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998</w:t>
            </w:r>
            <w:r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931</w:t>
            </w:r>
            <w:r w:rsidRPr="008F3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8759B" w:rsidRPr="008F341A" w14:paraId="3E871659" w14:textId="77777777" w:rsidTr="002A0676">
        <w:trPr>
          <w:trHeight w:val="144"/>
          <w:tblHeader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CA4FA" w14:textId="77777777" w:rsidR="00F8759B" w:rsidRPr="008F341A" w:rsidRDefault="00F8759B" w:rsidP="002A0676">
            <w:pPr>
              <w:snapToGrid w:val="0"/>
              <w:ind w:left="199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สินทรัพย์สุทธิของ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1F1C56A" w14:textId="5AEDF4EC" w:rsidR="00F8759B" w:rsidRPr="008F341A" w:rsidRDefault="00B02EAA" w:rsidP="002A0676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5</w:t>
            </w:r>
            <w:r w:rsidR="00AC3C8F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163</w:t>
            </w:r>
            <w:r w:rsidR="00AC3C8F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276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2F4F00" w14:textId="77777777" w:rsidR="00F8759B" w:rsidRPr="008F341A" w:rsidRDefault="00F8759B" w:rsidP="002A0676">
            <w:pPr>
              <w:tabs>
                <w:tab w:val="decimal" w:pos="1264"/>
              </w:tabs>
              <w:ind w:left="-1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F65E29" w14:textId="0E8D2AD7" w:rsidR="00F8759B" w:rsidRPr="008F341A" w:rsidRDefault="00B02EAA" w:rsidP="002A0676">
            <w:pPr>
              <w:tabs>
                <w:tab w:val="decimal" w:pos="1264"/>
                <w:tab w:val="left" w:pos="2430"/>
              </w:tabs>
              <w:snapToGrid w:val="0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18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578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</w:tbl>
    <w:bookmarkEnd w:id="3"/>
    <w:p w14:paraId="7FDE2C77" w14:textId="77777777" w:rsidR="00F8759B" w:rsidRPr="008F341A" w:rsidRDefault="00F8759B" w:rsidP="00F8759B">
      <w:pPr>
        <w:tabs>
          <w:tab w:val="left" w:pos="1440"/>
          <w:tab w:val="left" w:pos="1980"/>
          <w:tab w:val="left" w:pos="2880"/>
        </w:tabs>
        <w:spacing w:before="120" w:line="340" w:lineRule="exact"/>
        <w:ind w:left="547" w:right="58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8F341A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8F341A">
        <w:rPr>
          <w:rFonts w:ascii="Angsana New" w:hAnsi="Angsana New"/>
          <w:b/>
          <w:bCs/>
          <w:sz w:val="28"/>
          <w:szCs w:val="28"/>
        </w:rPr>
        <w:t xml:space="preserve">: </w:t>
      </w:r>
      <w:r w:rsidRPr="008F341A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40"/>
        <w:gridCol w:w="1890"/>
        <w:gridCol w:w="90"/>
        <w:gridCol w:w="1980"/>
      </w:tblGrid>
      <w:tr w:rsidR="00F8759B" w:rsidRPr="008F341A" w14:paraId="6478D16F" w14:textId="77777777" w:rsidTr="002A0676">
        <w:trPr>
          <w:cantSplit/>
        </w:trPr>
        <w:tc>
          <w:tcPr>
            <w:tcW w:w="4140" w:type="dxa"/>
            <w:noWrap/>
            <w:vAlign w:val="bottom"/>
          </w:tcPr>
          <w:p w14:paraId="095CCA18" w14:textId="77777777" w:rsidR="00F8759B" w:rsidRPr="008F341A" w:rsidRDefault="00F8759B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47C1ADBF" w14:textId="349FE992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สำหรับงวด</w:t>
            </w:r>
            <w:r w:rsidR="004F680C"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ตั้งแต่</w:t>
            </w:r>
          </w:p>
        </w:tc>
        <w:tc>
          <w:tcPr>
            <w:tcW w:w="90" w:type="dxa"/>
            <w:vAlign w:val="bottom"/>
          </w:tcPr>
          <w:p w14:paraId="6C33469C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bottom"/>
          </w:tcPr>
          <w:p w14:paraId="0628C0CB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สำหรับ</w:t>
            </w:r>
            <w:r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งวดตั้งแต่</w:t>
            </w:r>
          </w:p>
        </w:tc>
      </w:tr>
      <w:tr w:rsidR="00F8759B" w:rsidRPr="008F341A" w14:paraId="4D6E61FD" w14:textId="77777777" w:rsidTr="002A0676">
        <w:trPr>
          <w:cantSplit/>
        </w:trPr>
        <w:tc>
          <w:tcPr>
            <w:tcW w:w="4140" w:type="dxa"/>
            <w:noWrap/>
            <w:vAlign w:val="bottom"/>
          </w:tcPr>
          <w:p w14:paraId="0A07772E" w14:textId="77777777" w:rsidR="00F8759B" w:rsidRPr="008F341A" w:rsidRDefault="00F8759B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5B73C9BF" w14:textId="7D26FC7D" w:rsidR="00F8759B" w:rsidRPr="008F341A" w:rsidRDefault="004F680C" w:rsidP="002A0676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02EAA"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1</w:t>
            </w: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B02EAA"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2567</w:t>
            </w: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ถึง</w:t>
            </w:r>
          </w:p>
        </w:tc>
        <w:tc>
          <w:tcPr>
            <w:tcW w:w="90" w:type="dxa"/>
            <w:vAlign w:val="bottom"/>
          </w:tcPr>
          <w:p w14:paraId="040F7A69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bottom"/>
          </w:tcPr>
          <w:p w14:paraId="60D7AF56" w14:textId="4E4EB12D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B02EAA"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16</w:t>
            </w: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="00B02EAA"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ถึง</w:t>
            </w:r>
          </w:p>
        </w:tc>
      </w:tr>
      <w:tr w:rsidR="00F8759B" w:rsidRPr="008F341A" w14:paraId="6A09FB15" w14:textId="77777777" w:rsidTr="002A0676">
        <w:trPr>
          <w:cantSplit/>
        </w:trPr>
        <w:tc>
          <w:tcPr>
            <w:tcW w:w="4140" w:type="dxa"/>
            <w:noWrap/>
            <w:vAlign w:val="bottom"/>
          </w:tcPr>
          <w:p w14:paraId="1EB20865" w14:textId="77777777" w:rsidR="00F8759B" w:rsidRPr="008F341A" w:rsidRDefault="00F8759B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2EF8CA3B" w14:textId="1A3EB3C0" w:rsidR="00F8759B" w:rsidRPr="008F341A" w:rsidRDefault="00E75B3B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วันที่ </w:t>
            </w:r>
            <w:r w:rsidR="00B02EAA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27</w:t>
            </w:r>
            <w:r w:rsidR="00F8759B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4F680C"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ธันวาคม </w:t>
            </w:r>
            <w:r w:rsidR="00B02EAA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  <w:tc>
          <w:tcPr>
            <w:tcW w:w="90" w:type="dxa"/>
            <w:vAlign w:val="bottom"/>
          </w:tcPr>
          <w:p w14:paraId="19731479" w14:textId="77777777" w:rsidR="00F8759B" w:rsidRPr="008F341A" w:rsidRDefault="00F8759B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14:paraId="6EE53408" w14:textId="2616AF63" w:rsidR="00F8759B" w:rsidRPr="008F341A" w:rsidRDefault="00F8759B" w:rsidP="002A0676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วันที่</w:t>
            </w:r>
            <w:r w:rsidR="00410CD9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B02EAA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31</w:t>
            </w:r>
            <w:r w:rsidR="00410CD9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410CD9"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ธันวาคม</w:t>
            </w:r>
            <w:r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 </w:t>
            </w:r>
            <w:r w:rsidR="00B02EAA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2566</w:t>
            </w:r>
          </w:p>
        </w:tc>
      </w:tr>
      <w:tr w:rsidR="00F26D34" w:rsidRPr="008F341A" w14:paraId="68AA3364" w14:textId="77777777" w:rsidTr="002A0676">
        <w:trPr>
          <w:cantSplit/>
        </w:trPr>
        <w:tc>
          <w:tcPr>
            <w:tcW w:w="4140" w:type="dxa"/>
            <w:noWrap/>
            <w:vAlign w:val="bottom"/>
          </w:tcPr>
          <w:p w14:paraId="5062C1BA" w14:textId="77777777" w:rsidR="00F26D34" w:rsidRPr="008F341A" w:rsidRDefault="00F26D34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14:paraId="77AED668" w14:textId="3CBF7647" w:rsidR="00F26D34" w:rsidRPr="008F341A" w:rsidRDefault="00F26D34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pacing w:val="-8"/>
                <w:sz w:val="28"/>
                <w:szCs w:val="28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pacing w:val="-8"/>
                <w:sz w:val="28"/>
                <w:szCs w:val="28"/>
                <w:cs/>
              </w:rPr>
              <w:t>(วัน</w:t>
            </w:r>
            <w:r w:rsidR="006668F1" w:rsidRPr="008F341A">
              <w:rPr>
                <w:rFonts w:ascii="Angsana New" w:eastAsia="Batang" w:hAnsi="Angsana New"/>
                <w:b/>
                <w:bCs/>
                <w:spacing w:val="-8"/>
                <w:sz w:val="28"/>
                <w:szCs w:val="28"/>
                <w:cs/>
              </w:rPr>
              <w:t>จดทะเบียน</w:t>
            </w:r>
            <w:r w:rsidRPr="008F341A">
              <w:rPr>
                <w:rFonts w:ascii="Angsana New" w:eastAsia="Batang" w:hAnsi="Angsana New" w:hint="cs"/>
                <w:b/>
                <w:bCs/>
                <w:spacing w:val="-8"/>
                <w:sz w:val="28"/>
                <w:szCs w:val="28"/>
                <w:cs/>
              </w:rPr>
              <w:t>เลิกบริษัท)</w:t>
            </w:r>
          </w:p>
        </w:tc>
        <w:tc>
          <w:tcPr>
            <w:tcW w:w="90" w:type="dxa"/>
            <w:vAlign w:val="bottom"/>
          </w:tcPr>
          <w:p w14:paraId="09644BD2" w14:textId="77777777" w:rsidR="00F26D34" w:rsidRPr="008F341A" w:rsidRDefault="00F26D34" w:rsidP="002A0676">
            <w:pPr>
              <w:spacing w:line="360" w:lineRule="exact"/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14:paraId="67BD6A77" w14:textId="77777777" w:rsidR="00F26D34" w:rsidRPr="008F341A" w:rsidRDefault="00F26D34" w:rsidP="002A0676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</w:p>
        </w:tc>
      </w:tr>
      <w:tr w:rsidR="00F8759B" w:rsidRPr="008F341A" w14:paraId="03EF024A" w14:textId="77777777" w:rsidTr="002A0676">
        <w:trPr>
          <w:cantSplit/>
        </w:trPr>
        <w:tc>
          <w:tcPr>
            <w:tcW w:w="4140" w:type="dxa"/>
            <w:noWrap/>
            <w:vAlign w:val="bottom"/>
          </w:tcPr>
          <w:p w14:paraId="1BF24F4A" w14:textId="77777777" w:rsidR="00F8759B" w:rsidRPr="008F341A" w:rsidRDefault="00F8759B" w:rsidP="002A0676">
            <w:pPr>
              <w:spacing w:line="360" w:lineRule="exact"/>
              <w:ind w:left="180" w:right="76"/>
              <w:rPr>
                <w:rFonts w:ascii="Angsana New" w:eastAsia="Calibri" w:hAnsi="Angsana New"/>
                <w:sz w:val="28"/>
                <w:szCs w:val="28"/>
              </w:rPr>
            </w:pPr>
            <w:r w:rsidRPr="008F341A">
              <w:rPr>
                <w:rFonts w:ascii="Angsana New" w:eastAsia="Calibri" w:hAnsi="Angsana New" w:hint="cs"/>
                <w:sz w:val="28"/>
                <w:szCs w:val="28"/>
                <w:cs/>
              </w:rPr>
              <w:t>ขาดทุนสุทธิ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bottom"/>
          </w:tcPr>
          <w:p w14:paraId="39D88A9F" w14:textId="45AD07BC" w:rsidR="00F8759B" w:rsidRPr="008F341A" w:rsidRDefault="00D451BE" w:rsidP="002A0676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Theme="majorBidi" w:eastAsia="Calibr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13</w:t>
            </w:r>
            <w:r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415</w:t>
            </w:r>
            <w:r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346</w:t>
            </w:r>
            <w:r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vAlign w:val="bottom"/>
          </w:tcPr>
          <w:p w14:paraId="434ACD34" w14:textId="77777777" w:rsidR="00F8759B" w:rsidRPr="008F341A" w:rsidRDefault="00F8759B" w:rsidP="002A0676">
            <w:pPr>
              <w:spacing w:line="360" w:lineRule="exact"/>
              <w:ind w:left="180" w:right="76"/>
              <w:rPr>
                <w:rFonts w:asciiTheme="majorBidi" w:eastAsia="Calibr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14:paraId="27AF1CC2" w14:textId="1D3D12E6" w:rsidR="00F8759B" w:rsidRPr="008F341A" w:rsidRDefault="00F8759B" w:rsidP="002A0676">
            <w:pPr>
              <w:tabs>
                <w:tab w:val="decimal" w:pos="1472"/>
              </w:tabs>
              <w:spacing w:line="360" w:lineRule="exact"/>
              <w:ind w:left="-630" w:right="178"/>
              <w:jc w:val="right"/>
              <w:rPr>
                <w:rFonts w:asciiTheme="majorBidi" w:eastAsia="Calibr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26</w:t>
            </w:r>
            <w:r w:rsidR="00410CD9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421</w:t>
            </w:r>
            <w:r w:rsidR="00410CD9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379</w:t>
            </w:r>
            <w:r w:rsidRPr="008F341A">
              <w:rPr>
                <w:rFonts w:asciiTheme="majorBidi" w:eastAsia="Calibri" w:hAnsiTheme="majorBidi" w:cstheme="majorBidi"/>
                <w:sz w:val="28"/>
                <w:szCs w:val="28"/>
              </w:rPr>
              <w:t>)</w:t>
            </w:r>
          </w:p>
        </w:tc>
      </w:tr>
    </w:tbl>
    <w:p w14:paraId="03379320" w14:textId="77777777" w:rsidR="00F8759B" w:rsidRPr="008F341A" w:rsidRDefault="00F8759B" w:rsidP="006458E8">
      <w:pPr>
        <w:spacing w:before="120"/>
        <w:ind w:left="1094" w:right="58" w:hanging="547"/>
        <w:jc w:val="thaiDistribute"/>
        <w:rPr>
          <w:rFonts w:ascii="Angsana New" w:hAnsi="Angsana New"/>
          <w:snapToGrid w:val="0"/>
          <w:spacing w:val="-6"/>
          <w:sz w:val="32"/>
          <w:szCs w:val="32"/>
          <w:lang w:val="x-none" w:eastAsia="x-none"/>
        </w:rPr>
      </w:pPr>
      <w:r w:rsidRPr="008F341A">
        <w:rPr>
          <w:rFonts w:ascii="Angsana New" w:hAnsi="Angsana New"/>
          <w:spacing w:val="-6"/>
          <w:sz w:val="32"/>
          <w:szCs w:val="32"/>
          <w:cs/>
        </w:rPr>
        <w:t>รายการ</w:t>
      </w:r>
      <w:r w:rsidRPr="008F341A">
        <w:rPr>
          <w:rFonts w:ascii="Angsana New" w:hAnsi="Angsana New"/>
          <w:snapToGrid w:val="0"/>
          <w:spacing w:val="-6"/>
          <w:sz w:val="32"/>
          <w:szCs w:val="32"/>
          <w:cs/>
          <w:lang w:val="x-none" w:eastAsia="x-none"/>
        </w:rPr>
        <w:t>กระทบยอดข้อมูลทางการเงินข้างต้นกับมูลค่าตามบัญชีของส่วนได้เสียใน</w:t>
      </w:r>
      <w:r w:rsidRPr="008F341A">
        <w:rPr>
          <w:rFonts w:ascii="Angsana New" w:hAnsi="Angsana New" w:hint="cs"/>
          <w:snapToGrid w:val="0"/>
          <w:spacing w:val="-6"/>
          <w:sz w:val="32"/>
          <w:szCs w:val="32"/>
          <w:cs/>
          <w:lang w:val="x-none" w:eastAsia="x-none"/>
        </w:rPr>
        <w:t>การร่วมค้ามี</w:t>
      </w:r>
      <w:r w:rsidRPr="008F341A">
        <w:rPr>
          <w:rFonts w:ascii="Angsana New" w:hAnsi="Angsana New"/>
          <w:snapToGrid w:val="0"/>
          <w:spacing w:val="-6"/>
          <w:sz w:val="32"/>
          <w:szCs w:val="32"/>
          <w:cs/>
          <w:lang w:val="x-none" w:eastAsia="x-none"/>
        </w:rPr>
        <w:t>ดังนี้</w:t>
      </w:r>
    </w:p>
    <w:p w14:paraId="0613D59F" w14:textId="77777777" w:rsidR="00F8759B" w:rsidRPr="008F341A" w:rsidRDefault="00F8759B" w:rsidP="00F8759B">
      <w:pPr>
        <w:tabs>
          <w:tab w:val="left" w:pos="227"/>
          <w:tab w:val="left" w:pos="454"/>
          <w:tab w:val="left" w:pos="680"/>
          <w:tab w:val="left" w:pos="907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ind w:left="994"/>
        <w:jc w:val="right"/>
        <w:rPr>
          <w:rFonts w:ascii="Angsana New" w:hAnsi="Angsana New"/>
          <w:sz w:val="28"/>
          <w:szCs w:val="28"/>
        </w:rPr>
      </w:pPr>
      <w:r w:rsidRPr="008F341A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</w:t>
      </w:r>
      <w:r w:rsidRPr="008F341A">
        <w:rPr>
          <w:rFonts w:ascii="Angsana New" w:hAnsi="Angsana New"/>
          <w:b/>
          <w:bCs/>
          <w:sz w:val="28"/>
          <w:szCs w:val="28"/>
        </w:rPr>
        <w:t xml:space="preserve">: </w:t>
      </w:r>
      <w:r w:rsidRPr="008F341A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890"/>
        <w:gridCol w:w="90"/>
        <w:gridCol w:w="1980"/>
      </w:tblGrid>
      <w:tr w:rsidR="00F8759B" w:rsidRPr="008F341A" w14:paraId="0DA039CA" w14:textId="77777777" w:rsidTr="002A0676">
        <w:tc>
          <w:tcPr>
            <w:tcW w:w="4140" w:type="dxa"/>
            <w:vAlign w:val="bottom"/>
          </w:tcPr>
          <w:p w14:paraId="41F6E192" w14:textId="77777777" w:rsidR="00F8759B" w:rsidRPr="008F341A" w:rsidRDefault="00F8759B" w:rsidP="002A0676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960" w:type="dxa"/>
            <w:gridSpan w:val="3"/>
          </w:tcPr>
          <w:p w14:paraId="37388056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F8759B" w:rsidRPr="008F341A" w14:paraId="0F426D91" w14:textId="77777777" w:rsidTr="002A0676">
        <w:tc>
          <w:tcPr>
            <w:tcW w:w="4140" w:type="dxa"/>
            <w:vAlign w:val="bottom"/>
          </w:tcPr>
          <w:p w14:paraId="56D5A5FD" w14:textId="77777777" w:rsidR="00F8759B" w:rsidRPr="008F341A" w:rsidRDefault="00F8759B" w:rsidP="002A0676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890" w:type="dxa"/>
          </w:tcPr>
          <w:p w14:paraId="5D4DD02C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0D380C18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3A349B9B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</w:p>
        </w:tc>
      </w:tr>
      <w:tr w:rsidR="00F8759B" w:rsidRPr="008F341A" w14:paraId="1B6E737B" w14:textId="77777777" w:rsidTr="002A0676">
        <w:tc>
          <w:tcPr>
            <w:tcW w:w="4140" w:type="dxa"/>
            <w:vAlign w:val="bottom"/>
          </w:tcPr>
          <w:p w14:paraId="02720881" w14:textId="77777777" w:rsidR="00F8759B" w:rsidRPr="008F341A" w:rsidRDefault="00F8759B" w:rsidP="002A0676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890" w:type="dxa"/>
          </w:tcPr>
          <w:p w14:paraId="6BBCF282" w14:textId="467077A3" w:rsidR="00F8759B" w:rsidRPr="008F341A" w:rsidRDefault="00B02EAA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27</w:t>
            </w:r>
            <w:r w:rsidR="004F680C"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="004F680C"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8F341A"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  <w:tc>
          <w:tcPr>
            <w:tcW w:w="90" w:type="dxa"/>
          </w:tcPr>
          <w:p w14:paraId="4AB06787" w14:textId="77777777" w:rsidR="00F8759B" w:rsidRPr="008F341A" w:rsidRDefault="00F8759B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6C809203" w14:textId="08BFBFD3" w:rsidR="00F8759B" w:rsidRPr="008F341A" w:rsidRDefault="00B02EAA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>31</w:t>
            </w:r>
            <w:r w:rsidR="00F8759B"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="00F8759B" w:rsidRPr="008F341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  <w:r w:rsidR="00F8759B" w:rsidRPr="008F341A">
              <w:rPr>
                <w:rFonts w:ascii="Angsana New" w:eastAsia="Batang" w:hAnsi="Angsana New"/>
                <w:b/>
                <w:bCs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Calibri" w:hAnsi="Angsana New"/>
                <w:b/>
                <w:bCs/>
                <w:sz w:val="28"/>
                <w:szCs w:val="28"/>
              </w:rPr>
              <w:t>2566</w:t>
            </w:r>
          </w:p>
        </w:tc>
      </w:tr>
      <w:tr w:rsidR="006458E8" w:rsidRPr="008F341A" w14:paraId="48CD7ACE" w14:textId="77777777" w:rsidTr="002A0676">
        <w:tc>
          <w:tcPr>
            <w:tcW w:w="4140" w:type="dxa"/>
            <w:vAlign w:val="bottom"/>
          </w:tcPr>
          <w:p w14:paraId="1913FE54" w14:textId="77777777" w:rsidR="006458E8" w:rsidRPr="008F341A" w:rsidRDefault="006458E8" w:rsidP="002A0676">
            <w:pPr>
              <w:spacing w:line="360" w:lineRule="exact"/>
              <w:rPr>
                <w:rFonts w:ascii="Angsana New" w:hAnsi="Angsana New"/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890" w:type="dxa"/>
          </w:tcPr>
          <w:p w14:paraId="2F10A173" w14:textId="5E19AFB7" w:rsidR="006458E8" w:rsidRPr="008F341A" w:rsidRDefault="006458E8" w:rsidP="002A0676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(วัน</w:t>
            </w:r>
            <w:r w:rsidR="006668F1" w:rsidRPr="008F341A">
              <w:rPr>
                <w:rFonts w:ascii="Angsana New" w:eastAsia="Batang" w:hAnsi="Angsana New"/>
                <w:b/>
                <w:bCs/>
                <w:spacing w:val="-6"/>
                <w:sz w:val="28"/>
                <w:szCs w:val="28"/>
                <w:cs/>
              </w:rPr>
              <w:t>จดทะเบียน</w:t>
            </w:r>
            <w:r w:rsidRPr="008F341A">
              <w:rPr>
                <w:rFonts w:ascii="Angsana New" w:hAnsi="Angsana New" w:hint="cs"/>
                <w:b/>
                <w:bCs/>
                <w:spacing w:val="-6"/>
                <w:sz w:val="28"/>
                <w:szCs w:val="28"/>
                <w:cs/>
              </w:rPr>
              <w:t>เลิกบริษัท)</w:t>
            </w:r>
          </w:p>
        </w:tc>
        <w:tc>
          <w:tcPr>
            <w:tcW w:w="90" w:type="dxa"/>
          </w:tcPr>
          <w:p w14:paraId="2C0E96D0" w14:textId="77777777" w:rsidR="006458E8" w:rsidRPr="008F341A" w:rsidRDefault="006458E8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46BC81D4" w14:textId="77777777" w:rsidR="006458E8" w:rsidRPr="008F341A" w:rsidRDefault="006458E8" w:rsidP="002A0676">
            <w:pPr>
              <w:spacing w:line="360" w:lineRule="exact"/>
              <w:jc w:val="center"/>
              <w:rPr>
                <w:rFonts w:ascii="Angsana New" w:eastAsia="Batang" w:hAnsi="Angsana New"/>
                <w:b/>
                <w:bCs/>
                <w:sz w:val="28"/>
                <w:szCs w:val="28"/>
              </w:rPr>
            </w:pPr>
          </w:p>
        </w:tc>
      </w:tr>
      <w:tr w:rsidR="00F8759B" w:rsidRPr="008F341A" w14:paraId="6ADE7E58" w14:textId="77777777" w:rsidTr="002A0676">
        <w:tc>
          <w:tcPr>
            <w:tcW w:w="4140" w:type="dxa"/>
            <w:vAlign w:val="bottom"/>
            <w:hideMark/>
          </w:tcPr>
          <w:p w14:paraId="7750E8DB" w14:textId="77777777" w:rsidR="00F8759B" w:rsidRPr="008F341A" w:rsidRDefault="00F8759B" w:rsidP="002A0676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eastAsia="th-TH"/>
              </w:rPr>
            </w:pP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สินทรัพย์สุทธิของ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1890" w:type="dxa"/>
            <w:shd w:val="clear" w:color="auto" w:fill="auto"/>
          </w:tcPr>
          <w:p w14:paraId="76021C15" w14:textId="1FA8209F" w:rsidR="00F8759B" w:rsidRPr="008F341A" w:rsidRDefault="00B02EAA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5</w:t>
            </w:r>
            <w:r w:rsidR="00D451BE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163</w:t>
            </w:r>
            <w:r w:rsidR="00D451BE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276</w:t>
            </w:r>
          </w:p>
        </w:tc>
        <w:tc>
          <w:tcPr>
            <w:tcW w:w="90" w:type="dxa"/>
            <w:shd w:val="clear" w:color="auto" w:fill="auto"/>
          </w:tcPr>
          <w:p w14:paraId="49FC3BA7" w14:textId="77777777" w:rsidR="00F8759B" w:rsidRPr="008F341A" w:rsidRDefault="00F8759B" w:rsidP="002A0676">
            <w:pPr>
              <w:tabs>
                <w:tab w:val="decimal" w:pos="1264"/>
                <w:tab w:val="left" w:pos="2430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C895067" w14:textId="7075AA11" w:rsidR="00F8759B" w:rsidRPr="008F341A" w:rsidRDefault="00B02EAA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18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578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  <w:tr w:rsidR="00F8759B" w:rsidRPr="008F341A" w14:paraId="002CEDA0" w14:textId="77777777" w:rsidTr="002A0676">
        <w:tc>
          <w:tcPr>
            <w:tcW w:w="4140" w:type="dxa"/>
            <w:vAlign w:val="bottom"/>
          </w:tcPr>
          <w:p w14:paraId="74A1EAC7" w14:textId="77777777" w:rsidR="00F8759B" w:rsidRPr="008F341A" w:rsidRDefault="00F8759B" w:rsidP="002A0676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การตัดรายการกำไรระหว่างกัน</w:t>
            </w:r>
          </w:p>
        </w:tc>
        <w:tc>
          <w:tcPr>
            <w:tcW w:w="1890" w:type="dxa"/>
            <w:shd w:val="clear" w:color="auto" w:fill="auto"/>
          </w:tcPr>
          <w:p w14:paraId="02B8DB65" w14:textId="0E5033D7" w:rsidR="00F8759B" w:rsidRPr="008F341A" w:rsidRDefault="00D451BE" w:rsidP="006E3169">
            <w:pPr>
              <w:tabs>
                <w:tab w:val="decimal" w:pos="125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C551FD" w14:textId="77777777" w:rsidR="00F8759B" w:rsidRPr="008F341A" w:rsidRDefault="00F8759B" w:rsidP="002A0676">
            <w:pPr>
              <w:tabs>
                <w:tab w:val="decimal" w:pos="1264"/>
                <w:tab w:val="left" w:pos="2250"/>
              </w:tabs>
              <w:snapToGrid w:val="0"/>
              <w:spacing w:line="360" w:lineRule="exact"/>
              <w:ind w:left="180"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4E71568" w14:textId="4C04C818" w:rsidR="00F8759B" w:rsidRPr="008F341A" w:rsidRDefault="00F8759B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177</w:t>
            </w:r>
            <w:r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666</w:t>
            </w:r>
            <w:r w:rsidRPr="008F3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8759B" w:rsidRPr="008F341A" w14:paraId="6D429783" w14:textId="77777777" w:rsidTr="002A0676">
        <w:tc>
          <w:tcPr>
            <w:tcW w:w="4140" w:type="dxa"/>
            <w:vAlign w:val="bottom"/>
          </w:tcPr>
          <w:p w14:paraId="56A4B5DA" w14:textId="77777777" w:rsidR="00F8759B" w:rsidRPr="008F341A" w:rsidRDefault="00F8759B" w:rsidP="002A0676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7E16087" w14:textId="502BB4B9" w:rsidR="00F8759B" w:rsidRPr="008F341A" w:rsidRDefault="00B02EAA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5</w:t>
            </w:r>
            <w:r w:rsidR="00D451BE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163</w:t>
            </w:r>
            <w:r w:rsidR="00D451BE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276</w:t>
            </w:r>
          </w:p>
        </w:tc>
        <w:tc>
          <w:tcPr>
            <w:tcW w:w="90" w:type="dxa"/>
            <w:shd w:val="clear" w:color="auto" w:fill="auto"/>
          </w:tcPr>
          <w:p w14:paraId="6C40C992" w14:textId="77777777" w:rsidR="00F8759B" w:rsidRPr="008F341A" w:rsidRDefault="00F8759B" w:rsidP="002A0676">
            <w:pPr>
              <w:tabs>
                <w:tab w:val="decimal" w:pos="1264"/>
                <w:tab w:val="left" w:pos="2430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0C81DE87" w14:textId="768D5188" w:rsidR="00F8759B" w:rsidRPr="008F341A" w:rsidRDefault="00B02EAA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18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400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955</w:t>
            </w:r>
          </w:p>
        </w:tc>
      </w:tr>
      <w:tr w:rsidR="00F8759B" w:rsidRPr="008F341A" w14:paraId="770A34CB" w14:textId="77777777" w:rsidTr="002A0676">
        <w:tc>
          <w:tcPr>
            <w:tcW w:w="4140" w:type="dxa"/>
            <w:vAlign w:val="bottom"/>
            <w:hideMark/>
          </w:tcPr>
          <w:p w14:paraId="2EBB7ED1" w14:textId="77777777" w:rsidR="00F8759B" w:rsidRPr="008F341A" w:rsidRDefault="00F8759B" w:rsidP="002A0676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สัดส่วนการถือหุ้นของบริษัทใน</w:t>
            </w:r>
            <w:r w:rsidRPr="008F341A">
              <w:rPr>
                <w:rFonts w:asciiTheme="majorBidi" w:hAnsiTheme="majorBidi" w:hint="cs"/>
                <w:spacing w:val="-6"/>
                <w:sz w:val="28"/>
                <w:szCs w:val="28"/>
                <w:cs/>
              </w:rPr>
              <w:t xml:space="preserve">การร่วมค้า </w:t>
            </w: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(ร้อยละ)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9FCE613" w14:textId="48469945" w:rsidR="00F8759B" w:rsidRPr="008F341A" w:rsidRDefault="00B02EAA" w:rsidP="002A0676">
            <w:pPr>
              <w:tabs>
                <w:tab w:val="decimal" w:pos="1492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33</w:t>
            </w:r>
            <w:r w:rsidR="00D451BE" w:rsidRPr="008F341A">
              <w:rPr>
                <w:rFonts w:ascii="Angsana New" w:hAnsi="Angsana New"/>
                <w:sz w:val="28"/>
                <w:szCs w:val="28"/>
              </w:rPr>
              <w:t>.</w:t>
            </w:r>
            <w:r w:rsidRPr="008F341A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90" w:type="dxa"/>
            <w:shd w:val="clear" w:color="auto" w:fill="auto"/>
          </w:tcPr>
          <w:p w14:paraId="2613520D" w14:textId="77777777" w:rsidR="00F8759B" w:rsidRPr="008F341A" w:rsidRDefault="00F8759B" w:rsidP="002A0676">
            <w:pPr>
              <w:tabs>
                <w:tab w:val="decimal" w:pos="992"/>
              </w:tabs>
              <w:snapToGrid w:val="0"/>
              <w:spacing w:line="360" w:lineRule="exact"/>
              <w:ind w:right="18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E3F8CD2" w14:textId="4F8A70CB" w:rsidR="00F8759B" w:rsidRPr="008F341A" w:rsidRDefault="00B02EAA" w:rsidP="002A0676">
            <w:pPr>
              <w:tabs>
                <w:tab w:val="decimal" w:pos="1492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  <w:cs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33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.</w:t>
            </w:r>
            <w:r w:rsidRPr="008F341A">
              <w:rPr>
                <w:rFonts w:ascii="Angsana New" w:hAnsi="Angsana New"/>
                <w:sz w:val="28"/>
                <w:szCs w:val="28"/>
              </w:rPr>
              <w:t>33</w:t>
            </w:r>
          </w:p>
        </w:tc>
      </w:tr>
      <w:tr w:rsidR="00F8759B" w:rsidRPr="008F341A" w14:paraId="75F0786E" w14:textId="77777777" w:rsidTr="00E75B3B">
        <w:tc>
          <w:tcPr>
            <w:tcW w:w="4140" w:type="dxa"/>
            <w:vAlign w:val="bottom"/>
          </w:tcPr>
          <w:p w14:paraId="5D984E26" w14:textId="77777777" w:rsidR="00F8759B" w:rsidRPr="008F341A" w:rsidRDefault="00F8759B" w:rsidP="002A0676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ราคาตามบัญชีของ</w:t>
            </w:r>
            <w:r w:rsidRPr="008F341A">
              <w:rPr>
                <w:rFonts w:asciiTheme="majorBidi" w:hAnsiTheme="majorBidi" w:hint="cs"/>
                <w:spacing w:val="-6"/>
                <w:sz w:val="28"/>
                <w:szCs w:val="28"/>
                <w:cs/>
              </w:rPr>
              <w:t>การร่วมค้าตาม</w:t>
            </w: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วิธีส่วนได้เสีย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AF221" w14:textId="3F9D942F" w:rsidR="00F8759B" w:rsidRPr="008F341A" w:rsidRDefault="00B02EAA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1</w:t>
            </w:r>
            <w:r w:rsidR="00D451BE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721</w:t>
            </w:r>
            <w:r w:rsidR="00D451BE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092</w:t>
            </w:r>
          </w:p>
        </w:tc>
        <w:tc>
          <w:tcPr>
            <w:tcW w:w="90" w:type="dxa"/>
            <w:shd w:val="clear" w:color="auto" w:fill="auto"/>
          </w:tcPr>
          <w:p w14:paraId="5427AC29" w14:textId="77777777" w:rsidR="00F8759B" w:rsidRPr="008F341A" w:rsidRDefault="00F8759B" w:rsidP="002A0676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1048860" w14:textId="4594F1A6" w:rsidR="00F8759B" w:rsidRPr="008F341A" w:rsidRDefault="00B02EAA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6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133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652</w:t>
            </w:r>
          </w:p>
        </w:tc>
      </w:tr>
      <w:tr w:rsidR="004F680C" w:rsidRPr="008F341A" w14:paraId="426965A1" w14:textId="77777777" w:rsidTr="00B0090C">
        <w:tc>
          <w:tcPr>
            <w:tcW w:w="4140" w:type="dxa"/>
            <w:vAlign w:val="bottom"/>
          </w:tcPr>
          <w:p w14:paraId="5216DBCF" w14:textId="702AE62E" w:rsidR="004F680C" w:rsidRPr="008F341A" w:rsidRDefault="004F680C" w:rsidP="002A0676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u w:val="single"/>
                <w:cs/>
                <w:lang w:val="th-TH" w:eastAsia="th-TH"/>
              </w:rPr>
              <w:t>หัก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 xml:space="preserve"> จัดประเภทรายการเป็น</w:t>
            </w:r>
            <w:r w:rsidR="00B0090C"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กลุ่มสินทรัพย์ที่จะจำหน่าย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1FB698B" w14:textId="77777777" w:rsidR="004F680C" w:rsidRPr="008F341A" w:rsidRDefault="004F680C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50CCF11" w14:textId="77777777" w:rsidR="004F680C" w:rsidRPr="008F341A" w:rsidRDefault="004F680C" w:rsidP="002A0676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7708349" w14:textId="77777777" w:rsidR="004F680C" w:rsidRPr="008F341A" w:rsidRDefault="004F680C" w:rsidP="002A0676">
            <w:pPr>
              <w:tabs>
                <w:tab w:val="decimal" w:pos="1350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090C" w:rsidRPr="008F341A" w14:paraId="218A44C4" w14:textId="77777777" w:rsidTr="00B0090C">
        <w:tc>
          <w:tcPr>
            <w:tcW w:w="4140" w:type="dxa"/>
            <w:vAlign w:val="bottom"/>
          </w:tcPr>
          <w:p w14:paraId="70C20536" w14:textId="38CD76CF" w:rsidR="00B0090C" w:rsidRPr="008F341A" w:rsidRDefault="00B0090C" w:rsidP="00B0090C">
            <w:pPr>
              <w:spacing w:line="360" w:lineRule="exact"/>
              <w:ind w:firstLine="488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ที่จัดประเภทเป็น</w:t>
            </w: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สินทรัพย์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ที่ถือไว้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E4ED257" w14:textId="77777777" w:rsidR="00B0090C" w:rsidRPr="008F341A" w:rsidRDefault="00B0090C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0E838D6" w14:textId="77777777" w:rsidR="00B0090C" w:rsidRPr="008F341A" w:rsidRDefault="00B0090C" w:rsidP="002A0676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7D92C6E" w14:textId="77777777" w:rsidR="00B0090C" w:rsidRPr="008F341A" w:rsidRDefault="00B0090C" w:rsidP="002A0676">
            <w:pPr>
              <w:tabs>
                <w:tab w:val="decimal" w:pos="1350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F680C" w:rsidRPr="008F341A" w14:paraId="75BA6941" w14:textId="77777777" w:rsidTr="00B0090C">
        <w:tc>
          <w:tcPr>
            <w:tcW w:w="4140" w:type="dxa"/>
            <w:vAlign w:val="bottom"/>
          </w:tcPr>
          <w:p w14:paraId="5E3D618A" w14:textId="55D9D6CF" w:rsidR="004F680C" w:rsidRPr="008F341A" w:rsidRDefault="00FC7BC9" w:rsidP="00C7213B">
            <w:pPr>
              <w:spacing w:line="360" w:lineRule="exact"/>
              <w:ind w:firstLine="488"/>
              <w:rPr>
                <w:rFonts w:ascii="Angsana New" w:hAnsi="Angsana New"/>
                <w:snapToGrid w:val="0"/>
                <w:spacing w:val="-8"/>
                <w:sz w:val="28"/>
                <w:szCs w:val="28"/>
                <w:u w:val="single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เพื่อ</w:t>
            </w:r>
            <w:r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จ่ายให้แก่ผู้เป็นเจ้าของ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 xml:space="preserve"> (</w:t>
            </w:r>
            <w:r w:rsidR="0009216C"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ดู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หมายเหตุ</w:t>
            </w:r>
            <w:r w:rsidR="0009216C"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ข้อ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 xml:space="preserve"> </w:t>
            </w:r>
            <w:r w:rsidR="00B02EAA" w:rsidRPr="008F341A">
              <w:rPr>
                <w:rFonts w:ascii="Angsana New" w:hAnsi="Angsana New"/>
                <w:snapToGrid w:val="0"/>
                <w:spacing w:val="-8"/>
                <w:sz w:val="28"/>
                <w:szCs w:val="28"/>
                <w:lang w:eastAsia="th-TH"/>
              </w:rPr>
              <w:t>11</w:t>
            </w: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eastAsia="th-TH"/>
              </w:rPr>
              <w:t>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D3E171" w14:textId="1C91EFE9" w:rsidR="004F680C" w:rsidRPr="008F341A" w:rsidRDefault="00D451BE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1</w:t>
            </w:r>
            <w:r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721</w:t>
            </w:r>
            <w:r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hAnsi="Angsana New"/>
                <w:sz w:val="28"/>
                <w:szCs w:val="28"/>
              </w:rPr>
              <w:t>092</w:t>
            </w:r>
            <w:r w:rsidRPr="008F3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27CA4FD" w14:textId="77777777" w:rsidR="004F680C" w:rsidRPr="008F341A" w:rsidRDefault="004F680C" w:rsidP="002A0676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2D237FB" w14:textId="072DD3C5" w:rsidR="004F680C" w:rsidRPr="008F341A" w:rsidRDefault="00DF1D00" w:rsidP="002A0676">
            <w:pPr>
              <w:tabs>
                <w:tab w:val="decimal" w:pos="1350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8759B" w:rsidRPr="008F341A" w14:paraId="629908FB" w14:textId="77777777" w:rsidTr="002A0676">
        <w:tc>
          <w:tcPr>
            <w:tcW w:w="4140" w:type="dxa"/>
            <w:vAlign w:val="bottom"/>
          </w:tcPr>
          <w:p w14:paraId="5B80DE22" w14:textId="77777777" w:rsidR="00F8759B" w:rsidRPr="008F341A" w:rsidRDefault="00F8759B" w:rsidP="002A0676">
            <w:pPr>
              <w:spacing w:line="360" w:lineRule="exact"/>
              <w:ind w:firstLine="90"/>
              <w:rPr>
                <w:rFonts w:ascii="Angsana New" w:hAnsi="Angsana New"/>
                <w:snapToGrid w:val="0"/>
                <w:spacing w:val="-8"/>
                <w:sz w:val="28"/>
                <w:szCs w:val="28"/>
                <w:cs/>
                <w:lang w:val="th-TH" w:eastAsia="th-TH"/>
              </w:rPr>
            </w:pPr>
            <w:r w:rsidRPr="008F341A">
              <w:rPr>
                <w:rFonts w:ascii="Angsana New" w:hAnsi="Angsana New" w:hint="cs"/>
                <w:snapToGrid w:val="0"/>
                <w:spacing w:val="-8"/>
                <w:sz w:val="28"/>
                <w:szCs w:val="28"/>
                <w:cs/>
                <w:lang w:val="th-TH" w:eastAsia="th-TH"/>
              </w:rPr>
              <w:t>เงินลงทุนในการร่วมค้าสุทธิ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D696EA" w14:textId="068855C5" w:rsidR="00F8759B" w:rsidRPr="008F341A" w:rsidRDefault="00A73D06" w:rsidP="00A73D06">
            <w:pPr>
              <w:tabs>
                <w:tab w:val="decimal" w:pos="125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86883AC" w14:textId="77777777" w:rsidR="00F8759B" w:rsidRPr="008F341A" w:rsidRDefault="00F8759B" w:rsidP="002A0676">
            <w:pPr>
              <w:tabs>
                <w:tab w:val="decimal" w:pos="1264"/>
              </w:tabs>
              <w:snapToGrid w:val="0"/>
              <w:spacing w:line="360" w:lineRule="exact"/>
              <w:ind w:left="180"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1C903048" w14:textId="5CD6EF9E" w:rsidR="00F8759B" w:rsidRPr="008F341A" w:rsidRDefault="00B02EAA" w:rsidP="002A0676">
            <w:pPr>
              <w:tabs>
                <w:tab w:val="decimal" w:pos="1708"/>
              </w:tabs>
              <w:snapToGrid w:val="0"/>
              <w:spacing w:line="360" w:lineRule="exact"/>
              <w:ind w:left="180" w:right="-55"/>
              <w:rPr>
                <w:rFonts w:ascii="Angsana New" w:hAnsi="Angsana New"/>
                <w:sz w:val="28"/>
                <w:szCs w:val="28"/>
              </w:rPr>
            </w:pPr>
            <w:r w:rsidRPr="008F341A">
              <w:rPr>
                <w:rFonts w:ascii="Angsana New" w:hAnsi="Angsana New"/>
                <w:sz w:val="28"/>
                <w:szCs w:val="28"/>
              </w:rPr>
              <w:t>6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133</w:t>
            </w:r>
            <w:r w:rsidR="00F8759B" w:rsidRPr="008F341A">
              <w:rPr>
                <w:rFonts w:ascii="Angsana New" w:hAnsi="Angsana New"/>
                <w:sz w:val="28"/>
                <w:szCs w:val="28"/>
              </w:rPr>
              <w:t>,</w:t>
            </w:r>
            <w:r w:rsidRPr="008F341A">
              <w:rPr>
                <w:rFonts w:ascii="Angsana New" w:hAnsi="Angsana New"/>
                <w:sz w:val="28"/>
                <w:szCs w:val="28"/>
              </w:rPr>
              <w:t>652</w:t>
            </w:r>
          </w:p>
        </w:tc>
      </w:tr>
    </w:tbl>
    <w:p w14:paraId="03477926" w14:textId="77777777" w:rsidR="00394CAD" w:rsidRPr="008F341A" w:rsidRDefault="00394CAD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16"/>
          <w:szCs w:val="16"/>
        </w:rPr>
      </w:pPr>
      <w:r w:rsidRPr="008F341A">
        <w:rPr>
          <w:rFonts w:asciiTheme="majorBidi" w:hAnsiTheme="majorBidi" w:cstheme="majorBidi"/>
          <w:b/>
          <w:bCs/>
          <w:sz w:val="16"/>
          <w:szCs w:val="16"/>
        </w:rPr>
        <w:br w:type="page"/>
      </w:r>
    </w:p>
    <w:p w14:paraId="74D6CE7A" w14:textId="4152099C" w:rsidR="003E2302" w:rsidRPr="008F341A" w:rsidRDefault="00B02EAA" w:rsidP="0059698C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14</w:t>
      </w:r>
      <w:r w:rsidR="00045753" w:rsidRPr="008F341A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045753" w:rsidRPr="008F341A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E2302" w:rsidRPr="008F341A">
        <w:rPr>
          <w:rFonts w:asciiTheme="majorBidi" w:hAnsiTheme="majorBidi"/>
          <w:b/>
          <w:bCs/>
          <w:sz w:val="32"/>
          <w:szCs w:val="32"/>
          <w:cs/>
          <w:lang w:val="en-GB"/>
        </w:rPr>
        <w:t>ที่ดิน อาคารและอุปกรณ์</w:t>
      </w:r>
    </w:p>
    <w:p w14:paraId="3006E330" w14:textId="7C6A89C9" w:rsidR="009B53ED" w:rsidRPr="008F341A" w:rsidRDefault="008F6ED1" w:rsidP="00AA72CC">
      <w:pPr>
        <w:ind w:left="540" w:right="-9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  <w:r w:rsidRPr="008F341A">
        <w:rPr>
          <w:rFonts w:ascii="Angsana New" w:hAnsi="Angsana New" w:hint="cs"/>
          <w:spacing w:val="-2"/>
          <w:sz w:val="32"/>
          <w:szCs w:val="32"/>
          <w:cs/>
        </w:rPr>
        <w:t>ที่ดิน อาคารและอุปกรณ์ ประกอบด้วย</w:t>
      </w:r>
    </w:p>
    <w:p w14:paraId="249CD074" w14:textId="3B39CBCC" w:rsidR="00450726" w:rsidRPr="008F341A" w:rsidRDefault="00450726" w:rsidP="00450726">
      <w:pPr>
        <w:tabs>
          <w:tab w:val="left" w:pos="540"/>
        </w:tabs>
        <w:overflowPunct/>
        <w:autoSpaceDE/>
        <w:autoSpaceDN/>
        <w:adjustRightInd/>
        <w:spacing w:before="120"/>
        <w:ind w:right="58" w:firstLine="547"/>
        <w:textAlignment w:val="auto"/>
        <w:rPr>
          <w:rFonts w:asciiTheme="majorBidi" w:hAnsiTheme="majorBidi" w:cstheme="majorBidi"/>
          <w:b/>
          <w:bCs/>
          <w: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2567</w:t>
      </w:r>
    </w:p>
    <w:p w14:paraId="2EF5C77C" w14:textId="77777777" w:rsidR="00450726" w:rsidRPr="008F341A" w:rsidRDefault="00450726" w:rsidP="00450726">
      <w:pPr>
        <w:tabs>
          <w:tab w:val="left" w:pos="540"/>
        </w:tabs>
        <w:overflowPunct/>
        <w:autoSpaceDE/>
        <w:autoSpaceDN/>
        <w:adjustRightInd/>
        <w:ind w:right="63" w:firstLine="540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  <w:lang w:val="th-TH"/>
        </w:rPr>
      </w:pPr>
      <w:r w:rsidRPr="008F341A">
        <w:rPr>
          <w:rFonts w:asciiTheme="majorBidi" w:hAnsiTheme="majorBidi" w:cstheme="majorBidi"/>
          <w:b/>
          <w:bCs/>
          <w:sz w:val="22"/>
          <w:szCs w:val="22"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  <w:sz w:val="22"/>
          <w:szCs w:val="22"/>
        </w:rPr>
        <w:t xml:space="preserve"> :</w:t>
      </w:r>
      <w:r w:rsidRPr="008F341A">
        <w:rPr>
          <w:rFonts w:asciiTheme="majorBidi" w:hAnsiTheme="majorBidi" w:cstheme="majorBidi"/>
          <w:b/>
          <w:bCs/>
          <w:sz w:val="22"/>
          <w:szCs w:val="22"/>
          <w:cs/>
          <w:lang w:val="th-TH"/>
        </w:rPr>
        <w:t xml:space="preserve"> บาท</w:t>
      </w:r>
    </w:p>
    <w:tbl>
      <w:tblPr>
        <w:tblW w:w="900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7"/>
        <w:gridCol w:w="102"/>
        <w:gridCol w:w="996"/>
        <w:gridCol w:w="77"/>
        <w:gridCol w:w="919"/>
        <w:gridCol w:w="66"/>
        <w:gridCol w:w="996"/>
        <w:gridCol w:w="90"/>
        <w:gridCol w:w="996"/>
        <w:gridCol w:w="77"/>
        <w:gridCol w:w="995"/>
      </w:tblGrid>
      <w:tr w:rsidR="00E75B3B" w:rsidRPr="008F341A" w14:paraId="66548356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25F2B59E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2E3282" w14:textId="718A8E4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E75B3B" w:rsidRPr="008F341A" w14:paraId="55CF893C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533F597A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405871FD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ยอดยกมา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C19DA7E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6DFD69D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7438F968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48C509B6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รับโอนจาก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34CAD2DB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407FD90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976DA2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9559E0B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โอนเข้า/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749CDCB1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0CB6431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E75B3B" w:rsidRPr="008F341A" w14:paraId="30C7A975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15D0B00C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01FE6965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81E018A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22DC74D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4143C058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F36D4F8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การซื้อธุรกิจ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74F092DA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C3EB3AD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7FBEB4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BC3C479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(ออก)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05541EE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1CF178E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E75B3B" w:rsidRPr="008F341A" w14:paraId="259776FB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76BCC58B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42F34FBF" w14:textId="04E23672" w:rsidR="00E75B3B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E75B3B"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0B471BBF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2001B32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19201878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F577C1F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pacing w:val="-8"/>
                <w:sz w:val="22"/>
                <w:szCs w:val="22"/>
              </w:rPr>
              <w:t>(</w:t>
            </w:r>
            <w:r w:rsidRPr="008F341A">
              <w:rPr>
                <w:rFonts w:asciiTheme="majorBidi" w:hAnsiTheme="majorBidi" w:cstheme="majorBidi"/>
                <w:spacing w:val="-8"/>
                <w:sz w:val="22"/>
                <w:szCs w:val="22"/>
                <w:cs/>
              </w:rPr>
              <w:t>ดูหมายเหตุ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060537CE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113A82FA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BF5996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3DC7BC7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C85422E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F48C416" w14:textId="044BEF0E" w:rsidR="00E75B3B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E75B3B"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E75B3B" w:rsidRPr="008F341A" w14:paraId="63F07D98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3EBC3FBE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56E63D94" w14:textId="08E262F1" w:rsidR="00E75B3B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9D543A3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5909B21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779C35CC" w14:textId="77777777" w:rsidR="00E75B3B" w:rsidRPr="008F341A" w:rsidRDefault="00E75B3B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3EC8DA21" w14:textId="12483044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spacing w:val="-8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pacing w:val="-8"/>
                <w:sz w:val="22"/>
                <w:szCs w:val="22"/>
                <w:cs/>
              </w:rPr>
              <w:t xml:space="preserve">ข้อ </w:t>
            </w:r>
            <w:r w:rsidR="00B02EAA" w:rsidRPr="008F341A">
              <w:rPr>
                <w:rFonts w:asciiTheme="majorBidi" w:hAnsiTheme="majorBidi" w:cstheme="majorBidi"/>
                <w:spacing w:val="-8"/>
                <w:sz w:val="22"/>
                <w:szCs w:val="22"/>
              </w:rPr>
              <w:t>4</w:t>
            </w:r>
            <w:r w:rsidR="00E20E24" w:rsidRPr="008F341A">
              <w:rPr>
                <w:rFonts w:asciiTheme="majorBidi" w:hAnsiTheme="majorBidi" w:cstheme="majorBidi"/>
                <w:spacing w:val="-8"/>
                <w:sz w:val="22"/>
                <w:szCs w:val="22"/>
              </w:rPr>
              <w:t>.</w:t>
            </w:r>
            <w:r w:rsidR="00B02EAA" w:rsidRPr="008F341A">
              <w:rPr>
                <w:rFonts w:asciiTheme="majorBidi" w:hAnsiTheme="majorBidi" w:cstheme="majorBidi"/>
                <w:spacing w:val="-8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pacing w:val="-8"/>
                <w:sz w:val="22"/>
                <w:szCs w:val="22"/>
              </w:rPr>
              <w:t>)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68CD3265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31331FF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71CD4B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2DD7EED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165B2B48" w14:textId="77777777" w:rsidR="00E75B3B" w:rsidRPr="008F341A" w:rsidRDefault="00E75B3B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2983330" w14:textId="733F505A" w:rsidR="00E75B3B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</w:tr>
      <w:tr w:rsidR="00E75B3B" w:rsidRPr="008F341A" w14:paraId="6D0E139D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1C0F2329" w14:textId="77777777" w:rsidR="00E75B3B" w:rsidRPr="008F341A" w:rsidRDefault="00E75B3B" w:rsidP="002169EB">
            <w:pPr>
              <w:spacing w:line="300" w:lineRule="exact"/>
              <w:ind w:left="360" w:right="6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0BC4A7CD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2661707" w14:textId="77777777" w:rsidR="00E75B3B" w:rsidRPr="008F341A" w:rsidRDefault="00E75B3B" w:rsidP="002169EB">
            <w:pPr>
              <w:spacing w:line="300" w:lineRule="exact"/>
              <w:ind w:right="6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18E19D1" w14:textId="77777777" w:rsidR="00E75B3B" w:rsidRPr="008F341A" w:rsidRDefault="00E75B3B" w:rsidP="002169EB">
            <w:pPr>
              <w:spacing w:line="300" w:lineRule="exact"/>
              <w:ind w:right="6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7381628E" w14:textId="77777777" w:rsidR="00E75B3B" w:rsidRPr="008F341A" w:rsidRDefault="00E75B3B" w:rsidP="002169EB">
            <w:pPr>
              <w:spacing w:line="300" w:lineRule="exact"/>
              <w:ind w:right="6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45AED6B3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6" w:type="dxa"/>
            <w:tcBorders>
              <w:top w:val="nil"/>
              <w:left w:val="nil"/>
              <w:right w:val="nil"/>
            </w:tcBorders>
          </w:tcPr>
          <w:p w14:paraId="6AA3806D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1D82B835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E17E3B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7B46104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DFAD083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A1E0761" w14:textId="77777777" w:rsidR="00E75B3B" w:rsidRPr="008F341A" w:rsidRDefault="00E75B3B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75B3B" w:rsidRPr="008F341A" w14:paraId="4770A2BB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50136625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134279E1" w14:textId="0E2C3225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297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766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784A5772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7099EC8" w14:textId="3833B069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71D4DED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A434CD3" w14:textId="32039100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6FFB2310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107D0591" w14:textId="69F699A9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4B3CC1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C6690FB" w14:textId="3471C754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5D4B0FE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B96E8DF" w14:textId="39424745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297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766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600A06D2" w14:textId="77777777" w:rsidTr="00E75B3B">
        <w:trPr>
          <w:trHeight w:val="257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471FB31B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2626DE1D" w14:textId="41DD11AF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694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853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414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3C23C711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398AA6C" w14:textId="03DE3490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2CEC381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612F16A2" w14:textId="7E933AC5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0547C5F2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D818432" w14:textId="236ECAC3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CB93D3E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96F4D83" w14:textId="6C654EEA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4DFD7A33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045C7AE" w14:textId="60261558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694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853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414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053F1C48" w14:textId="77777777" w:rsidTr="00E75B3B">
        <w:trPr>
          <w:trHeight w:val="257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7BB4915C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ส่วนปรับปรุงอาคาร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593965EA" w14:textId="73970203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641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013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0A07A6A4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29092E1" w14:textId="11CD52C4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641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812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F5FAF82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4DCEC09" w14:textId="0FB26777" w:rsidR="00E75B3B" w:rsidRPr="008F341A" w:rsidRDefault="00E75B3B" w:rsidP="00E75B3B">
            <w:pPr>
              <w:tabs>
                <w:tab w:val="decimal" w:pos="806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331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301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749D868C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A3F9C2C" w14:textId="33562E21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5732CD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D44D51E" w14:textId="163351D9" w:rsidR="00E75B3B" w:rsidRPr="008F341A" w:rsidRDefault="00B02EAA" w:rsidP="00E75B3B">
            <w:pPr>
              <w:tabs>
                <w:tab w:val="decimal" w:pos="902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335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315</w:t>
            </w:r>
            <w:r w:rsidR="00E75B3B"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4B08FEE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48E617F" w14:textId="24A514FB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113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949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441</w:t>
            </w:r>
          </w:p>
        </w:tc>
      </w:tr>
      <w:tr w:rsidR="00E75B3B" w:rsidRPr="008F341A" w14:paraId="03A4DEE4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612CB325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เครื่องจักร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0AE18D1A" w14:textId="52DF6806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598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955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581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09EEDF30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BF4E584" w14:textId="02AE018B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521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628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6D15D1D1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791F2919" w14:textId="403BFC57" w:rsidR="00E75B3B" w:rsidRPr="008F341A" w:rsidRDefault="00E75B3B" w:rsidP="00E75B3B">
            <w:pPr>
              <w:tabs>
                <w:tab w:val="decimal" w:pos="806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745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835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55F36D64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6B8833F" w14:textId="15E79505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676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674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F8FF3A3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0826F7B" w14:textId="05E3AB08" w:rsidR="00E75B3B" w:rsidRPr="008F341A" w:rsidRDefault="00E75B3B" w:rsidP="00E75B3B">
            <w:pPr>
              <w:tabs>
                <w:tab w:val="decimal" w:pos="902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267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6FBB586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16FA8A1" w14:textId="49A56E44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676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814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170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5C66C6A4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67077F5B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เครื่องมือและอุปกรณ์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25ADBE8C" w14:textId="631E9CCC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183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201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731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573B756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134D13BE" w14:textId="1BF00BED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935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199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0EFB2E07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5217964" w14:textId="01E3E602" w:rsidR="00E75B3B" w:rsidRPr="008F341A" w:rsidRDefault="00E75B3B" w:rsidP="00E75B3B">
            <w:pPr>
              <w:tabs>
                <w:tab w:val="decimal" w:pos="806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842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791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3A918AD3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C8795C4" w14:textId="0BB7E845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386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158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98D97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009D0C4" w14:textId="1FA4E6B8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39AD33C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5A66B15" w14:textId="5D47670A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197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593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563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79ABB039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6DDF5C64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เครื่องตกแต่งสำนักงาน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2CE847DD" w14:textId="61635C90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336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584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6619B389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3098F33" w14:textId="4C45BCDE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982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0C757BE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1A7DE10E" w14:textId="786D91B9" w:rsidR="00E75B3B" w:rsidRPr="008F341A" w:rsidRDefault="00E75B3B" w:rsidP="00E75B3B">
            <w:pPr>
              <w:tabs>
                <w:tab w:val="decimal" w:pos="806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415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129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3015F2AE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50BBD46" w14:textId="3A6B79CE" w:rsidR="00E75B3B" w:rsidRPr="008F341A" w:rsidRDefault="00CE4AB3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505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235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E690BE2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EF9B4B1" w14:textId="4BE47942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C95D11B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A83B461" w14:textId="25E69102" w:rsidR="00E75B3B" w:rsidRPr="008F341A" w:rsidRDefault="00B02EAA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228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487</w:t>
            </w:r>
          </w:p>
        </w:tc>
      </w:tr>
      <w:tr w:rsidR="00E75B3B" w:rsidRPr="008F341A" w14:paraId="7C3BE3B1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4A946362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เครื่องใช้สำนักงาน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39B57700" w14:textId="524926C4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674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666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01A31106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7D0B45F" w14:textId="31D8E083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874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753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4CA48C42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FA5ACEC" w14:textId="7A1E5986" w:rsidR="00E75B3B" w:rsidRPr="008F341A" w:rsidRDefault="00E75B3B" w:rsidP="00E75B3B">
            <w:pPr>
              <w:tabs>
                <w:tab w:val="decimal" w:pos="806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244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70DB6863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C40806C" w14:textId="267B17AA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714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387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18B7CC9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</w:tcPr>
          <w:p w14:paraId="1F3F04C9" w14:textId="0845A3B8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right w:val="nil"/>
            </w:tcBorders>
          </w:tcPr>
          <w:p w14:paraId="4FA75DB9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2C35FB7" w14:textId="232A1612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079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032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01643AC3" w14:textId="77777777" w:rsidTr="004865A6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209AF2F1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7366C1EB" w14:textId="55A4AA7D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458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649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right w:val="nil"/>
            </w:tcBorders>
          </w:tcPr>
          <w:p w14:paraId="482A4151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89E77" w14:textId="07CE5662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630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0383ED23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right w:val="nil"/>
            </w:tcBorders>
          </w:tcPr>
          <w:p w14:paraId="772D0A23" w14:textId="4D02D234" w:rsidR="00E75B3B" w:rsidRPr="008F341A" w:rsidRDefault="00E75B3B" w:rsidP="00E75B3B">
            <w:pPr>
              <w:tabs>
                <w:tab w:val="decimal" w:pos="806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655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890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66" w:type="dxa"/>
            <w:tcBorders>
              <w:top w:val="nil"/>
              <w:left w:val="nil"/>
              <w:right w:val="nil"/>
            </w:tcBorders>
          </w:tcPr>
          <w:p w14:paraId="320358B8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</w:tcPr>
          <w:p w14:paraId="456F61B0" w14:textId="6C5EA7CE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633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645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03646B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041A6" w14:textId="4F32F1EB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645362E8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E0643CE" w14:textId="3DD0DBA1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110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894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77A4FDB4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7D2F074E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ราคาทุนรวม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82B95" w14:textId="14A297D4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895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887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638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5ECB5E4" w14:textId="77777777" w:rsidR="00E75B3B" w:rsidRPr="008F341A" w:rsidRDefault="00E75B3B" w:rsidP="006865E9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0ABF98" w14:textId="6A29E172" w:rsidR="00E75B3B" w:rsidRPr="008F341A" w:rsidRDefault="00B02EAA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123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585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401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38652D45" w14:textId="77777777" w:rsidR="00E75B3B" w:rsidRPr="008F341A" w:rsidRDefault="00E75B3B" w:rsidP="006865E9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867E12" w14:textId="78C80B20" w:rsidR="00E75B3B" w:rsidRPr="008F341A" w:rsidRDefault="00E75B3B" w:rsidP="00E75B3B">
            <w:pPr>
              <w:tabs>
                <w:tab w:val="decimal" w:pos="806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234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946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14:paraId="01A9AD2C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6530BF" w14:textId="1087C5AA" w:rsidR="00E75B3B" w:rsidRPr="008F341A" w:rsidRDefault="00CE4AB3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916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099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60BFF54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F2D0E" w14:textId="57A770EE" w:rsidR="00E75B3B" w:rsidRPr="008F341A" w:rsidRDefault="00E75B3B" w:rsidP="00E75B3B">
            <w:pPr>
              <w:tabs>
                <w:tab w:val="decimal" w:pos="902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603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115</w:t>
            </w: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09804F86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778E91" w14:textId="568CDFDF" w:rsidR="00E75B3B" w:rsidRPr="008F341A" w:rsidRDefault="00E75B3B" w:rsidP="00E75B3B">
            <w:pPr>
              <w:tabs>
                <w:tab w:val="decimal" w:pos="908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073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395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7D16F6B4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0FA5E8F7" w14:textId="77777777" w:rsidR="00E75B3B" w:rsidRPr="008F341A" w:rsidRDefault="00E75B3B" w:rsidP="006865E9">
            <w:pPr>
              <w:spacing w:line="300" w:lineRule="exact"/>
              <w:ind w:left="538" w:right="65" w:hanging="178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6AE707E5" w14:textId="77777777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3C26D6ED" w14:textId="77777777" w:rsidR="00E75B3B" w:rsidRPr="008F341A" w:rsidRDefault="00E75B3B" w:rsidP="006865E9">
            <w:pPr>
              <w:spacing w:line="300" w:lineRule="exact"/>
              <w:ind w:right="6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391009F4" w14:textId="77777777" w:rsidR="00E75B3B" w:rsidRPr="008F341A" w:rsidRDefault="00E75B3B" w:rsidP="006865E9">
            <w:pPr>
              <w:tabs>
                <w:tab w:val="decimal" w:pos="859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375AB6E6" w14:textId="77777777" w:rsidR="00E75B3B" w:rsidRPr="008F341A" w:rsidRDefault="00E75B3B" w:rsidP="006865E9">
            <w:pPr>
              <w:spacing w:line="300" w:lineRule="exact"/>
              <w:ind w:right="65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2E27668E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130B58A6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35549DC4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352A4B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43AAA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1B6B672C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261CD8B" w14:textId="77777777" w:rsidR="00E75B3B" w:rsidRPr="008F341A" w:rsidRDefault="00E75B3B" w:rsidP="006865E9">
            <w:pPr>
              <w:tabs>
                <w:tab w:val="decimal" w:pos="836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75B3B" w:rsidRPr="008F341A" w14:paraId="66A6624C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750353D9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1BB4915D" w14:textId="04BEA7CD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294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954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855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7939550E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780E3BD" w14:textId="640869F6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566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375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16AD81A2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1952F1A1" w14:textId="2DE113AB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7CE30769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CA030CC" w14:textId="0C5669BD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87CBA15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3FB8569" w14:textId="6A23418A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6339AF16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6FEC3B2" w14:textId="01286AB1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329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521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230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693D4755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1815E743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ส่วนปรับปรุงอาคาร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1B55AD2A" w14:textId="197CB3FE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447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833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40E0E419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E9B63A2" w14:textId="7C298D12" w:rsidR="00E75B3B" w:rsidRPr="008F341A" w:rsidRDefault="00CE4AB3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849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594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7A49FB70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034003BC" w14:textId="69212699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586333FC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0CE20A3" w14:textId="2ABFDC9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C7021B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3A88713" w14:textId="1D7E5012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13529F66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3B9C812" w14:textId="1DBA4F89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297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427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463B58E8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6EE67E30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เครื่องจักร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1B83F060" w14:textId="018FDD27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387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334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471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2FA94CF2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CF9B0FD" w14:textId="42E74297" w:rsidR="00E75B3B" w:rsidRPr="008F341A" w:rsidRDefault="00CE4AB3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356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969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6207A1EA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9DB7D33" w14:textId="1D59B295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706814A0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3EC2A05" w14:textId="3EAFA89A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676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361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14F13B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1C776876" w14:textId="1581893C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BEF2C71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188C006" w14:textId="2201980C" w:rsidR="00E75B3B" w:rsidRPr="008F341A" w:rsidRDefault="00CE4AB3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429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015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079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7EDD1E03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6DCE94FE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เครื่องมือและอุปกรณ์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2936D6E0" w14:textId="635269E8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140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673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691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37DE19EE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E958F09" w14:textId="3933351B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559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450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A9D225D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693C184F" w14:textId="04565344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4B0B9F1B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17E3BB9B" w14:textId="3C25C208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336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231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A0F943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38872B8C" w14:textId="4A2AEF36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349E7A25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EC0A094" w14:textId="614EEAE3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896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910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09EFCB70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03D5478A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เครื่องตกแต่งสำนักงาน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282622B8" w14:textId="5E133DC0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779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504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A0EBF6A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2D225CB" w14:textId="5D79097F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273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899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3009FE2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5A02715A" w14:textId="6C15E92F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4131CCC9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E8A2379" w14:textId="64CFFA12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477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644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47F9461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D6C024A" w14:textId="645156DA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23A09B70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377E742" w14:textId="2BBCA9BF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575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759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73B2BC23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4F5C2FD9" w14:textId="77777777" w:rsidR="00E75B3B" w:rsidRPr="008F341A" w:rsidRDefault="00E75B3B" w:rsidP="006865E9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เครื่องใช้สำนักงาน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14:paraId="1EA47F76" w14:textId="2926F23E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683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714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27BA8D5D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3ACDE4CE" w14:textId="56F9B4A4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748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179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07CF7946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14:paraId="3D6C1C04" w14:textId="5DBFFA7B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</w:tcPr>
          <w:p w14:paraId="71C5DE70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EF36C44" w14:textId="751DCFD1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692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357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B8D5706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</w:tcPr>
          <w:p w14:paraId="285077B8" w14:textId="0EE0BDC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320D8F1C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D37E0AA" w14:textId="3E6F18F1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739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536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17DB556D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2AE87783" w14:textId="77777777" w:rsidR="00E75B3B" w:rsidRPr="008F341A" w:rsidRDefault="00E75B3B" w:rsidP="006865E9">
            <w:pPr>
              <w:tabs>
                <w:tab w:val="decimal" w:pos="725"/>
              </w:tabs>
              <w:spacing w:line="300" w:lineRule="exact"/>
              <w:ind w:left="540" w:firstLine="9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DAC8A" w14:textId="559DBFA6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819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455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6010FCB4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BB65AD" w14:textId="616BB3FE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648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401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14:paraId="5E3860FB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D73CC" w14:textId="2EC6DB46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top w:val="nil"/>
              <w:left w:val="nil"/>
              <w:right w:val="nil"/>
            </w:tcBorders>
          </w:tcPr>
          <w:p w14:paraId="3A36EC95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ED24A" w14:textId="5E87AB91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633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642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17649A3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3A325" w14:textId="16174C65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top w:val="nil"/>
              <w:left w:val="nil"/>
              <w:right w:val="nil"/>
            </w:tcBorders>
          </w:tcPr>
          <w:p w14:paraId="6AC68D5E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A4D10" w14:textId="43AAEA4F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834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214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0932BC12" w14:textId="77777777" w:rsidTr="00E75B3B">
        <w:trPr>
          <w:trHeight w:val="20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5468FEAE" w14:textId="77777777" w:rsidR="00E75B3B" w:rsidRPr="008F341A" w:rsidRDefault="00E75B3B" w:rsidP="006865E9">
            <w:pPr>
              <w:tabs>
                <w:tab w:val="decimal" w:pos="720"/>
              </w:tabs>
              <w:spacing w:line="300" w:lineRule="exact"/>
              <w:ind w:left="540" w:firstLine="27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ค่าเสื่อมราคาสะสมรวม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F2902" w14:textId="028F10EC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-4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884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693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523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right w:val="nil"/>
            </w:tcBorders>
          </w:tcPr>
          <w:p w14:paraId="09D51CBA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BBCDBB" w14:textId="6DD2579E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126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002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867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top w:val="nil"/>
              <w:left w:val="nil"/>
              <w:right w:val="nil"/>
            </w:tcBorders>
          </w:tcPr>
          <w:p w14:paraId="72D067AE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267BDE" w14:textId="6C0D0C06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14:paraId="513246AB" w14:textId="77777777" w:rsidR="00E75B3B" w:rsidRPr="008F341A" w:rsidRDefault="00E75B3B" w:rsidP="006865E9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CDDEE6" w14:textId="2D94DD38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816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235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ECC9B0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23E40" w14:textId="1CF9B28F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301B0ADF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CDCE3" w14:textId="2E9C4D26" w:rsidR="00E75B3B" w:rsidRPr="008F341A" w:rsidRDefault="00123D21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981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880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155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75B3B" w:rsidRPr="008F341A" w14:paraId="37C5BD1D" w14:textId="77777777" w:rsidTr="00E75B3B">
        <w:trPr>
          <w:trHeight w:val="20"/>
        </w:trPr>
        <w:tc>
          <w:tcPr>
            <w:tcW w:w="2689" w:type="dxa"/>
            <w:tcBorders>
              <w:left w:val="nil"/>
              <w:right w:val="nil"/>
            </w:tcBorders>
          </w:tcPr>
          <w:p w14:paraId="7A65BC94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เครื่องจักรระหว่างติดตั้ง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right w:val="nil"/>
            </w:tcBorders>
          </w:tcPr>
          <w:p w14:paraId="2C0062E4" w14:textId="1FE65CC5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267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25DE98AD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nil"/>
            </w:tcBorders>
          </w:tcPr>
          <w:p w14:paraId="6793E223" w14:textId="011DF7BB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840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2F5748E2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nil"/>
            </w:tcBorders>
          </w:tcPr>
          <w:p w14:paraId="4293DCB8" w14:textId="230E3E06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14:paraId="7BD66A96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nil"/>
            </w:tcBorders>
          </w:tcPr>
          <w:p w14:paraId="6BC3EC95" w14:textId="4145503F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6580624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nil"/>
            </w:tcBorders>
          </w:tcPr>
          <w:p w14:paraId="09F07038" w14:textId="4CC41761" w:rsidR="00E75B3B" w:rsidRPr="008F341A" w:rsidRDefault="00E75B3B" w:rsidP="00E75B3B">
            <w:pPr>
              <w:tabs>
                <w:tab w:val="decimal" w:pos="902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267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680DBF5A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right w:val="nil"/>
            </w:tcBorders>
          </w:tcPr>
          <w:p w14:paraId="7272C392" w14:textId="38219CE3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840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561C004A" w14:textId="77777777" w:rsidTr="00E75B3B">
        <w:trPr>
          <w:trHeight w:val="20"/>
        </w:trPr>
        <w:tc>
          <w:tcPr>
            <w:tcW w:w="2689" w:type="dxa"/>
            <w:tcBorders>
              <w:left w:val="nil"/>
              <w:right w:val="nil"/>
            </w:tcBorders>
          </w:tcPr>
          <w:p w14:paraId="37F4CBCA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997" w:type="dxa"/>
            <w:tcBorders>
              <w:left w:val="nil"/>
              <w:bottom w:val="single" w:sz="4" w:space="0" w:color="auto"/>
              <w:right w:val="nil"/>
            </w:tcBorders>
          </w:tcPr>
          <w:p w14:paraId="453ADE72" w14:textId="408D5791" w:rsidR="00E75B3B" w:rsidRPr="008F341A" w:rsidRDefault="00E75B3B" w:rsidP="00E75B3B">
            <w:pPr>
              <w:tabs>
                <w:tab w:val="decimal" w:pos="821"/>
              </w:tabs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412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238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7E74A1FD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</w:tcPr>
          <w:p w14:paraId="5B775A4C" w14:textId="17BDCC63" w:rsidR="00E75B3B" w:rsidRPr="008F341A" w:rsidRDefault="00E75B3B" w:rsidP="00E75B3B">
            <w:pPr>
              <w:tabs>
                <w:tab w:val="decimal" w:pos="890"/>
              </w:tabs>
              <w:spacing w:line="300" w:lineRule="exact"/>
              <w:ind w:firstLine="9"/>
              <w:rPr>
                <w:rFonts w:asciiTheme="majorBidi" w:hAnsi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248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256</w:t>
            </w: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0CD00B53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left w:val="nil"/>
              <w:bottom w:val="single" w:sz="4" w:space="0" w:color="auto"/>
              <w:right w:val="nil"/>
            </w:tcBorders>
          </w:tcPr>
          <w:p w14:paraId="244F3058" w14:textId="4526CC06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66" w:type="dxa"/>
            <w:tcBorders>
              <w:left w:val="nil"/>
              <w:right w:val="nil"/>
            </w:tcBorders>
          </w:tcPr>
          <w:p w14:paraId="510705DA" w14:textId="77777777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</w:tcPr>
          <w:p w14:paraId="15784FAB" w14:textId="1C092FBA" w:rsidR="00E75B3B" w:rsidRPr="008F341A" w:rsidRDefault="00E75B3B" w:rsidP="006865E9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-   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39513EF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</w:tcPr>
          <w:p w14:paraId="492A963C" w14:textId="15E1383A" w:rsidR="00E75B3B" w:rsidRPr="008F341A" w:rsidRDefault="00E75B3B" w:rsidP="00E75B3B">
            <w:pPr>
              <w:tabs>
                <w:tab w:val="decimal" w:pos="902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2"/>
                <w:szCs w:val="22"/>
                <w:lang w:eastAsia="ja-JP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335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315</w:t>
            </w:r>
            <w:r w:rsidR="00CE4AB3" w:rsidRPr="008F341A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01D2508B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nil"/>
              <w:bottom w:val="single" w:sz="4" w:space="0" w:color="auto"/>
              <w:right w:val="nil"/>
            </w:tcBorders>
          </w:tcPr>
          <w:p w14:paraId="7C68A8AD" w14:textId="1DF3AF35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325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179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E75B3B" w:rsidRPr="008F341A" w14:paraId="54BE458E" w14:textId="77777777" w:rsidTr="00E75B3B">
        <w:trPr>
          <w:trHeight w:val="20"/>
        </w:trPr>
        <w:tc>
          <w:tcPr>
            <w:tcW w:w="2689" w:type="dxa"/>
            <w:tcBorders>
              <w:left w:val="nil"/>
              <w:right w:val="nil"/>
            </w:tcBorders>
          </w:tcPr>
          <w:p w14:paraId="0B440901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ที่ดิน อาคารและอุปกรณ์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1A10FA" w14:textId="05ECC57F" w:rsidR="00E75B3B" w:rsidRPr="008F341A" w:rsidRDefault="00E75B3B" w:rsidP="00E75B3B">
            <w:pPr>
              <w:tabs>
                <w:tab w:val="decimal" w:pos="911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025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874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153</w:t>
            </w: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1F0A27B4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nil"/>
            </w:tcBorders>
          </w:tcPr>
          <w:p w14:paraId="63A1F8E8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57D6D849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nil"/>
            </w:tcBorders>
          </w:tcPr>
          <w:p w14:paraId="683459F5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" w:type="dxa"/>
            <w:tcBorders>
              <w:left w:val="nil"/>
              <w:right w:val="nil"/>
            </w:tcBorders>
          </w:tcPr>
          <w:p w14:paraId="43C51745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nil"/>
            </w:tcBorders>
          </w:tcPr>
          <w:p w14:paraId="7B1A810A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D547B5" w14:textId="77777777" w:rsidR="00E75B3B" w:rsidRPr="008F341A" w:rsidRDefault="00E75B3B" w:rsidP="006865E9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nil"/>
            </w:tcBorders>
          </w:tcPr>
          <w:p w14:paraId="0B2CB3F6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7" w:type="dxa"/>
            <w:tcBorders>
              <w:left w:val="nil"/>
              <w:right w:val="nil"/>
            </w:tcBorders>
          </w:tcPr>
          <w:p w14:paraId="4D00A99A" w14:textId="77777777" w:rsidR="00E75B3B" w:rsidRPr="008F341A" w:rsidRDefault="00E75B3B" w:rsidP="006865E9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774C7E" w14:textId="1C34E428" w:rsidR="00E75B3B" w:rsidRPr="008F341A" w:rsidRDefault="00E75B3B" w:rsidP="00E75B3B">
            <w:pPr>
              <w:tabs>
                <w:tab w:val="decimal" w:pos="904"/>
              </w:tabs>
              <w:spacing w:line="300" w:lineRule="exact"/>
              <w:ind w:firstLine="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120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680</w:t>
            </w:r>
            <w:r w:rsidR="00123D21" w:rsidRPr="008F34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2"/>
                <w:szCs w:val="22"/>
              </w:rPr>
              <w:t>025</w:t>
            </w:r>
          </w:p>
        </w:tc>
      </w:tr>
    </w:tbl>
    <w:p w14:paraId="2D2B39B6" w14:textId="77777777" w:rsidR="00450726" w:rsidRPr="008F341A" w:rsidRDefault="00450726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r w:rsidRPr="008F341A">
        <w:rPr>
          <w:rFonts w:asciiTheme="majorBidi" w:hAnsiTheme="majorBidi" w:cstheme="majorBidi"/>
          <w:b/>
          <w:bCs/>
        </w:rPr>
        <w:br w:type="page"/>
      </w:r>
    </w:p>
    <w:p w14:paraId="457A321D" w14:textId="4053217E" w:rsidR="00F53929" w:rsidRPr="008F341A" w:rsidRDefault="00F53929" w:rsidP="00F53929">
      <w:pPr>
        <w:tabs>
          <w:tab w:val="left" w:pos="540"/>
        </w:tabs>
        <w:overflowPunct/>
        <w:autoSpaceDE/>
        <w:autoSpaceDN/>
        <w:adjustRightInd/>
        <w:spacing w:before="120"/>
        <w:ind w:right="58" w:firstLine="547"/>
        <w:textAlignment w:val="auto"/>
        <w:rPr>
          <w:rFonts w:asciiTheme="majorBidi" w:hAnsiTheme="majorBidi" w:cstheme="majorBidi"/>
          <w:b/>
          <w:bCs/>
          <w: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2566</w:t>
      </w:r>
    </w:p>
    <w:p w14:paraId="7BE16A3C" w14:textId="77777777" w:rsidR="00F53929" w:rsidRPr="008F341A" w:rsidRDefault="00F53929" w:rsidP="00F53929">
      <w:pPr>
        <w:tabs>
          <w:tab w:val="left" w:pos="540"/>
        </w:tabs>
        <w:overflowPunct/>
        <w:autoSpaceDE/>
        <w:autoSpaceDN/>
        <w:adjustRightInd/>
        <w:ind w:right="63" w:firstLine="540"/>
        <w:jc w:val="right"/>
        <w:textAlignment w:val="auto"/>
        <w:rPr>
          <w:rFonts w:asciiTheme="majorBidi" w:hAnsiTheme="majorBidi" w:cstheme="majorBidi"/>
          <w:b/>
          <w:bCs/>
          <w:sz w:val="20"/>
          <w:szCs w:val="20"/>
          <w:lang w:val="th-TH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  <w:sz w:val="20"/>
          <w:szCs w:val="20"/>
        </w:rPr>
        <w:t xml:space="preserve"> :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th-TH"/>
        </w:rPr>
        <w:t xml:space="preserve"> บาท</w:t>
      </w:r>
    </w:p>
    <w:tbl>
      <w:tblPr>
        <w:tblW w:w="909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8"/>
        <w:gridCol w:w="898"/>
        <w:gridCol w:w="89"/>
        <w:gridCol w:w="898"/>
        <w:gridCol w:w="70"/>
        <w:gridCol w:w="829"/>
        <w:gridCol w:w="60"/>
        <w:gridCol w:w="936"/>
        <w:gridCol w:w="60"/>
        <w:gridCol w:w="898"/>
        <w:gridCol w:w="82"/>
        <w:gridCol w:w="898"/>
        <w:gridCol w:w="70"/>
        <w:gridCol w:w="874"/>
      </w:tblGrid>
      <w:tr w:rsidR="00C553F6" w:rsidRPr="008F341A" w14:paraId="48D5B02D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4CA6B5AF" w14:textId="02C7088A" w:rsidR="00C553F6" w:rsidRPr="008F341A" w:rsidRDefault="00C553F6" w:rsidP="000A243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66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4324D8B" w14:textId="289F44BD" w:rsidR="00C553F6" w:rsidRPr="008F341A" w:rsidRDefault="00C553F6" w:rsidP="000A243D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6944DC" w:rsidRPr="008F341A" w14:paraId="377807CC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48D490BA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DC11C5E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ยอดยกมา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46A121A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4451BA7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A42B5F4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385E0D21" w14:textId="011BEC65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รับโอนจาก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B2A783E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C4B14C6" w14:textId="1F5C70BF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รับโอนจาก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4768E68B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E612A94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ลดลง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10AB3F91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4B26250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โอนเข้า/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A72593A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FD5C875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6944DC" w:rsidRPr="008F341A" w14:paraId="6F112276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2CFE80A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D0593AF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69FF886C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0B218E00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15145A8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47195A7" w14:textId="60CE8384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การซื้อธุรกิจ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4871EE0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5EA0596" w14:textId="066ED1C1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สินทรัพย์สิทธิ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DE5373D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D8500A5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1276797C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61F3EB8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(ออก)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7B60D48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E286755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6944DC" w:rsidRPr="008F341A" w14:paraId="6C06B49F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F63E8FF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6EE80A3" w14:textId="436A7709" w:rsidR="006944DC" w:rsidRPr="008F341A" w:rsidRDefault="00B02EAA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6944D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มกราคม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6C9CCBF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6C0ABEE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8909CB6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38415421" w14:textId="2154C131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(</w:t>
            </w:r>
            <w:r w:rsidRPr="008F341A">
              <w:rPr>
                <w:rFonts w:asciiTheme="majorBidi" w:hAnsiTheme="majorBidi" w:cstheme="majorBidi"/>
                <w:spacing w:val="-8"/>
                <w:sz w:val="20"/>
                <w:szCs w:val="20"/>
                <w:cs/>
              </w:rPr>
              <w:t>ดูหมายเหตุ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D455021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ED89E06" w14:textId="79046270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การใช้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73336F4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2D00255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0F672F5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9A51969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DCCCD5F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4EFBBDC" w14:textId="3167002C" w:rsidR="006944DC" w:rsidRPr="008F341A" w:rsidRDefault="00B02EAA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6944DC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6944DC" w:rsidRPr="008F341A" w14:paraId="11025B4A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584C1F76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7B5FDAB0" w14:textId="0644D3B4" w:rsidR="006944DC" w:rsidRPr="008F341A" w:rsidRDefault="00B02EAA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7559690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97DD946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C05066F" w14:textId="77777777" w:rsidR="006944DC" w:rsidRPr="008F341A" w:rsidRDefault="006944DC" w:rsidP="006944DC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80C2440" w14:textId="6430B551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spacing w:val="-8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pacing w:val="-8"/>
                <w:sz w:val="20"/>
                <w:szCs w:val="20"/>
                <w:cs/>
              </w:rPr>
              <w:t xml:space="preserve">ข้อ </w:t>
            </w:r>
            <w:r w:rsidR="00B02EAA"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4</w:t>
            </w:r>
            <w:r w:rsidR="00E20E24"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.</w:t>
            </w:r>
            <w:r w:rsidR="00B02EAA"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)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4D797F9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spacing w:val="-8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7D4860C" w14:textId="519CAA1A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spacing w:val="-8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(</w:t>
            </w:r>
            <w:r w:rsidRPr="008F341A">
              <w:rPr>
                <w:rFonts w:asciiTheme="majorBidi" w:hAnsiTheme="majorBidi" w:cstheme="majorBidi"/>
                <w:spacing w:val="-8"/>
                <w:sz w:val="20"/>
                <w:szCs w:val="20"/>
                <w:cs/>
              </w:rPr>
              <w:t xml:space="preserve">ดูหมายเหตุข้อ </w:t>
            </w:r>
            <w:r w:rsidR="00B02EAA"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15</w:t>
            </w:r>
            <w:r w:rsidRPr="008F341A">
              <w:rPr>
                <w:rFonts w:asciiTheme="majorBidi" w:hAnsiTheme="majorBidi" w:cstheme="majorBidi"/>
                <w:spacing w:val="-8"/>
                <w:sz w:val="20"/>
                <w:szCs w:val="20"/>
              </w:rPr>
              <w:t>)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F275D43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431CA8D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15345CC4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4D78101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A7CC6E0" w14:textId="77777777" w:rsidR="006944DC" w:rsidRPr="008F341A" w:rsidRDefault="006944DC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FE64C1B" w14:textId="63EAEE83" w:rsidR="006944DC" w:rsidRPr="008F341A" w:rsidRDefault="00B02EAA" w:rsidP="006944DC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6944DC" w:rsidRPr="008F341A" w14:paraId="104838F6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274D132" w14:textId="77777777" w:rsidR="006944DC" w:rsidRPr="008F341A" w:rsidRDefault="006944DC" w:rsidP="006944DC">
            <w:pPr>
              <w:spacing w:line="300" w:lineRule="exact"/>
              <w:ind w:left="360" w:right="65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768A1E30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BB50C07" w14:textId="77777777" w:rsidR="006944DC" w:rsidRPr="008F341A" w:rsidRDefault="006944DC" w:rsidP="006944DC">
            <w:pPr>
              <w:spacing w:line="300" w:lineRule="exact"/>
              <w:ind w:right="6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B9B344B" w14:textId="77777777" w:rsidR="006944DC" w:rsidRPr="008F341A" w:rsidRDefault="006944DC" w:rsidP="006944DC">
            <w:pPr>
              <w:spacing w:line="300" w:lineRule="exact"/>
              <w:ind w:right="6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C321396" w14:textId="77777777" w:rsidR="006944DC" w:rsidRPr="008F341A" w:rsidRDefault="006944DC" w:rsidP="006944DC">
            <w:pPr>
              <w:spacing w:line="300" w:lineRule="exact"/>
              <w:ind w:right="6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57883876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1FEAEBB9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8264260" w14:textId="4370C026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4ECD3178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0EFA535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74A1A935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78E556FA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146B76C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0F774C9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47AFE" w:rsidRPr="008F341A" w14:paraId="7BB975BB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3DBDE519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ที่ดิน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90ABE9C" w14:textId="550DC031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290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649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250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6C3F27EF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DEBDDAE" w14:textId="2FB745BF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116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750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CA43EBD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6FA40B5" w14:textId="3223EE0F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299153D2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407D364" w14:textId="3A3B1AFD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B45918C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6ED8930" w14:textId="160A9A95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41B4F4D7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621C65A" w14:textId="0B188A3C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8C35A43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96AA7F0" w14:textId="1E3BDE8A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297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766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4ADB74F2" w14:textId="77777777" w:rsidTr="00450726">
        <w:trPr>
          <w:trHeight w:val="254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4E67515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อาคาร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8265AB4" w14:textId="298AA261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672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183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082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2728E73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FCF8A33" w14:textId="2FAB5EAD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670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332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7F597BF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4CF6EEF1" w14:textId="29A30FA6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8395FFA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23CB76B2" w14:textId="08871DC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4F954B54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D77A5FD" w14:textId="2FD90478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227B7E5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8C6B5FE" w14:textId="477BE7CE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A409708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AEEEBDE" w14:textId="7DAE5089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694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853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414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0A384387" w14:textId="77777777" w:rsidTr="00450726">
        <w:trPr>
          <w:trHeight w:val="254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602244D3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DB7357C" w14:textId="11833231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237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608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88B9FEE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F8324AF" w14:textId="67625F5F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403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405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5232265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3E43424A" w14:textId="6F9C18FC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552E255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FEB47D8" w14:textId="428E01CE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10300A6E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E0CD316" w14:textId="338D4E3B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D0AC483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121C768" w14:textId="777892A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7EBB754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8E4BD20" w14:textId="1EEC7616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641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013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7334A100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B834FC9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เครื่องจักร 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7989F45" w14:textId="52512A42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516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497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679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6522FE52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0A836AFB" w14:textId="566365A7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70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331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854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EABD4D4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2AB82568" w14:textId="64D26592" w:rsidR="00147AFE" w:rsidRPr="008F341A" w:rsidRDefault="00B02EAA" w:rsidP="00147AFE">
            <w:pPr>
              <w:tabs>
                <w:tab w:val="decimal" w:pos="738"/>
              </w:tabs>
              <w:spacing w:line="300" w:lineRule="exact"/>
              <w:ind w:right="-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>14</w:t>
            </w:r>
            <w:r w:rsidR="00147AF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sz w:val="20"/>
                <w:szCs w:val="20"/>
              </w:rPr>
              <w:t>806</w:t>
            </w:r>
            <w:r w:rsidR="00147AF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sz w:val="20"/>
                <w:szCs w:val="20"/>
              </w:rPr>
              <w:t>800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57FD8C0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110CB51" w14:textId="5CE8239C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C54B779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90F56A7" w14:textId="0CD8F076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421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500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4C7C1943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FE1FBF3" w14:textId="7A38453B" w:rsidR="00147AFE" w:rsidRPr="008F341A" w:rsidRDefault="00147AFE" w:rsidP="00147AFE">
            <w:pPr>
              <w:tabs>
                <w:tab w:val="decimal" w:pos="852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740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748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B8B8699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2B775F3" w14:textId="139F0E2C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598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955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581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3C1E6E7B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45115FE8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เครื่องมือและอุปกรณ์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6991821" w14:textId="18BC580A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165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343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093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A3F8373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71A2CE55" w14:textId="2AB32DB5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23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525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917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DD280F4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02C8BDA8" w14:textId="55C78B1C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A208B3A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FA9BDAC" w14:textId="50AB0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DDE4FB2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4A41BD5" w14:textId="4997A21D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667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279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46CC8EC0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08D2375" w14:textId="6B06E399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19612D3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55D01E4" w14:textId="27938E21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183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201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731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68E4BFF1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68138AD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เครื่องตกแต่งสำนักงาน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6683670" w14:textId="21A4702C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447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033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6FD4E9C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EBDB466" w14:textId="6D6E9D29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960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693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EBEA576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545F159F" w14:textId="6330865D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ECD5558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2DE9C2C" w14:textId="4C4A3A5E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11A2B02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3F0E2A3" w14:textId="31A6B1AA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142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0B336B2C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EA3364C" w14:textId="025657D3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666EE1B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5C95C40" w14:textId="7E42E97C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336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584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4FCCC2D2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AA45F56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เครื่องใช้สำนักงาน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7EEA3776" w14:textId="04FF1DCB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361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402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A5EA62C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C19CD03" w14:textId="78D5D7CA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433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660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4DABCA4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055D27A3" w14:textId="74D53C01" w:rsidR="00147AFE" w:rsidRPr="008F341A" w:rsidRDefault="00147AFE" w:rsidP="00147AFE">
            <w:pPr>
              <w:tabs>
                <w:tab w:val="decimal" w:pos="738"/>
              </w:tabs>
              <w:spacing w:line="300" w:lineRule="exact"/>
              <w:ind w:right="-1"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524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200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61C65727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6839D2B" w14:textId="56AE15B1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231604D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B48302F" w14:textId="45CE9E60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644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596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right w:val="nil"/>
            </w:tcBorders>
          </w:tcPr>
          <w:p w14:paraId="0B6D361F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</w:tcPr>
          <w:p w14:paraId="77C1FBD4" w14:textId="4573FB3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right w:val="nil"/>
            </w:tcBorders>
          </w:tcPr>
          <w:p w14:paraId="67E6F989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2FFF0FC" w14:textId="44EFB3BE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674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666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18777F96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D5AD2DE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0589406" w14:textId="5E230594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789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029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013369F3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74327F" w14:textId="366CBAD8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330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000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0C1F3DB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</w:tcPr>
          <w:p w14:paraId="186D08A9" w14:textId="48CC20A8" w:rsidR="00147AFE" w:rsidRPr="008F341A" w:rsidRDefault="00147AFE" w:rsidP="00147AFE">
            <w:pPr>
              <w:tabs>
                <w:tab w:val="decimal" w:pos="738"/>
              </w:tabs>
              <w:spacing w:line="300" w:lineRule="exact"/>
              <w:ind w:right="-1"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980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900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29F2008E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</w:tcPr>
          <w:p w14:paraId="2BB4BCA3" w14:textId="4EFA35CB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358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720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4FB59185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</w:tcPr>
          <w:p w14:paraId="039C6FEA" w14:textId="0B192EC8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237E1A42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21CEF" w14:textId="0D79445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CDCD730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F382887" w14:textId="56520701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458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649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21F21072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3B666E57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ราคาทุนรวม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A3D911" w14:textId="040F9EEE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737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508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176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FCB5CBC" w14:textId="77777777" w:rsidR="00147AFE" w:rsidRPr="008F341A" w:rsidRDefault="00147AFE" w:rsidP="00147AFE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15FED" w14:textId="7A26B31A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145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772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611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4AB9F9D0" w14:textId="77777777" w:rsidR="00147AFE" w:rsidRPr="008F341A" w:rsidRDefault="00147AFE" w:rsidP="00147AFE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96D8" w14:textId="5DA1F8F1" w:rsidR="00147AFE" w:rsidRPr="008F341A" w:rsidRDefault="00B02EAA" w:rsidP="00147AFE">
            <w:pPr>
              <w:tabs>
                <w:tab w:val="decimal" w:pos="738"/>
              </w:tabs>
              <w:spacing w:line="300" w:lineRule="exact"/>
              <w:ind w:right="-1"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>19</w:t>
            </w:r>
            <w:r w:rsidR="00147AF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sz w:val="20"/>
                <w:szCs w:val="20"/>
              </w:rPr>
              <w:t>311</w:t>
            </w:r>
            <w:r w:rsidR="00147AF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sz w:val="20"/>
                <w:szCs w:val="20"/>
              </w:rPr>
              <w:t>900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16998B60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17DEC" w14:textId="435161AC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358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720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4338AD03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2239A" w14:textId="7F782C72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804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517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1A2CD125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03835" w14:textId="0D8DF195" w:rsidR="00147AFE" w:rsidRPr="008F341A" w:rsidRDefault="00147AFE" w:rsidP="00147AFE">
            <w:pPr>
              <w:tabs>
                <w:tab w:val="decimal" w:pos="852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740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748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3A5912D6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345D75" w14:textId="63A4C08A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895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887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638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B87EB6" w:rsidRPr="008F341A" w14:paraId="1BC681B8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5E6DAF11" w14:textId="77777777" w:rsidR="00B87EB6" w:rsidRPr="008F341A" w:rsidRDefault="00B87EB6" w:rsidP="00B87EB6">
            <w:pPr>
              <w:spacing w:line="300" w:lineRule="exact"/>
              <w:ind w:left="538" w:right="65" w:hanging="178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0E20E39" w14:textId="77777777" w:rsidR="00B87EB6" w:rsidRPr="008F341A" w:rsidRDefault="00B87EB6" w:rsidP="00B87EB6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6B485B86" w14:textId="77777777" w:rsidR="00B87EB6" w:rsidRPr="008F341A" w:rsidRDefault="00B87EB6" w:rsidP="00B87EB6">
            <w:pPr>
              <w:spacing w:line="300" w:lineRule="exact"/>
              <w:ind w:right="6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1EC1412" w14:textId="77777777" w:rsidR="00B87EB6" w:rsidRPr="008F341A" w:rsidRDefault="00B87EB6" w:rsidP="00B87EB6">
            <w:pPr>
              <w:tabs>
                <w:tab w:val="decimal" w:pos="859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8CAE20F" w14:textId="77777777" w:rsidR="00B87EB6" w:rsidRPr="008F341A" w:rsidRDefault="00B87EB6" w:rsidP="00B87EB6">
            <w:pPr>
              <w:spacing w:line="300" w:lineRule="exact"/>
              <w:ind w:right="6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F89DFC2" w14:textId="77777777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1759FEE7" w14:textId="77777777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A4F4C64" w14:textId="72E8FEF5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F32643B" w14:textId="77777777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B3C0559" w14:textId="77777777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38A5FFF9" w14:textId="77777777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9C8B9" w14:textId="77777777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676562C" w14:textId="77777777" w:rsidR="00B87EB6" w:rsidRPr="008F341A" w:rsidRDefault="00B87EB6" w:rsidP="00B87EB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4D49E36" w14:textId="77777777" w:rsidR="00B87EB6" w:rsidRPr="008F341A" w:rsidRDefault="00B87EB6" w:rsidP="00B87EB6">
            <w:pPr>
              <w:tabs>
                <w:tab w:val="decimal" w:pos="836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47AFE" w:rsidRPr="008F341A" w14:paraId="5ABA574F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96B2C50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อาคาร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0F8FC2F2" w14:textId="0EAA4B73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261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149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880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9367524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9389488" w14:textId="1BEB3E1A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33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804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975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AA716EC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70AB5385" w14:textId="3085B75F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7B006AE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27273CB2" w14:textId="700C8340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27502DCA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9F96FE8" w14:textId="709BAF96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0146E2BD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7751CC4" w14:textId="306303A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2DD5636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0410DC8" w14:textId="068EB3D6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294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954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855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04185814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39B459E2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6E8FF74" w14:textId="2CA8B371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733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489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39CE280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74AA2EC6" w14:textId="3156D840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714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344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FD15FCF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6C0A8A4F" w14:textId="14D87DF3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B68F53A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E556808" w14:textId="2B14216B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D84E0F6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DB6FFFB" w14:textId="1FAC0E4C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30870605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6FEAC62" w14:textId="61905372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327F8C7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F7FC795" w14:textId="5C235E96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447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833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3D6E3456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34F7AC8A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เครื่องจักร 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1CA30998" w14:textId="05868678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346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597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635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35B3CF6E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E29862D" w14:textId="22AE44E1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684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947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A0D56AC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75A24580" w14:textId="50647CDD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D513762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CC2D4A8" w14:textId="3E52C064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9651882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766A0725" w14:textId="0192C7D9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948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111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5CA10110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7B2AEF0" w14:textId="78DE1799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CEDE4CA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D6EC452" w14:textId="097A6FA6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387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334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471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67548E0E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47DAAA13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เครื่องมือและอุปกรณ์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ABB64C9" w14:textId="3159495B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133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452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556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2162A3D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575F6157" w14:textId="457A82CB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756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951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1263820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4F53C495" w14:textId="3A16FCDB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BA96C4F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243DE38" w14:textId="07AB90D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0B0E5D4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D6DF967" w14:textId="32B16D14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535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816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0F05BE8F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A6C3B21" w14:textId="7B3C4AF4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5255041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384C3B4" w14:textId="60AE4CE8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140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673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691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302B0785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31DA9BBC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เครื่องตกแต่งสำนักงาน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A953D4F" w14:textId="5BC6DAE4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798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721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3A5DDA83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3D94B320" w14:textId="119C927A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029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259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CA89CCF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29BC2B17" w14:textId="1EEF3DD8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32CDD8B0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B945DEF" w14:textId="5BE0AA79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45E45E29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64FD178B" w14:textId="7E823905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48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476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5C7D28BB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89063BA" w14:textId="531474F1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64EAF95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3B2DF3C" w14:textId="21C04E6E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779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504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7EB171D5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DCC4391" w14:textId="77777777" w:rsidR="00147AFE" w:rsidRPr="008F341A" w:rsidRDefault="00147AFE" w:rsidP="00147AFE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เครื่องใช้สำนักงาน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049121B" w14:textId="77FF6BEE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200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593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E48562C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281EB0F3" w14:textId="52F0780F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102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596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C772163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14:paraId="3E22A460" w14:textId="5B244A9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208DC67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414894E7" w14:textId="54F8D566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188535C4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96C5D7F" w14:textId="5E903FF5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619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475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5D4B9AF1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</w:tcPr>
          <w:p w14:paraId="3883E62B" w14:textId="52D71698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721D890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87DD718" w14:textId="759B981E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683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714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607F600F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7868E878" w14:textId="77777777" w:rsidR="00147AFE" w:rsidRPr="008F341A" w:rsidRDefault="00147AFE" w:rsidP="00147AFE">
            <w:pPr>
              <w:tabs>
                <w:tab w:val="decimal" w:pos="725"/>
              </w:tabs>
              <w:spacing w:line="300" w:lineRule="exact"/>
              <w:ind w:left="540" w:firstLine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AB399A" w14:textId="169DB3C8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851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695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2CDCC72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902DC" w14:textId="0C326418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441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329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C5F9CC5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E392AA" w14:textId="1A4EEC8F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3A7E57E7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0E0C27" w14:textId="367BF65E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526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431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44F52529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9F6C71" w14:textId="5482496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right w:val="nil"/>
            </w:tcBorders>
          </w:tcPr>
          <w:p w14:paraId="7E0FD6A8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AAE04B" w14:textId="208AA54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right w:val="nil"/>
            </w:tcBorders>
          </w:tcPr>
          <w:p w14:paraId="766B816C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106D2" w14:textId="192AE621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819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455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522B34D6" w14:textId="77777777" w:rsidTr="00450726">
        <w:trPr>
          <w:trHeight w:val="2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194FB04" w14:textId="77777777" w:rsidR="00147AFE" w:rsidRPr="008F341A" w:rsidRDefault="00147AFE" w:rsidP="00147AFE">
            <w:pPr>
              <w:tabs>
                <w:tab w:val="decimal" w:pos="720"/>
              </w:tabs>
              <w:spacing w:line="300" w:lineRule="exact"/>
              <w:ind w:left="540" w:firstLine="27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ค่าเสื่อมราคาสะสมรวม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E7A95" w14:textId="1A91DBD2" w:rsidR="00147AFE" w:rsidRPr="008F341A" w:rsidRDefault="00147AFE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793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784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569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</w:tcPr>
          <w:p w14:paraId="78616D75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B11EB5" w14:textId="68BABE83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110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534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401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right w:val="nil"/>
            </w:tcBorders>
          </w:tcPr>
          <w:p w14:paraId="41F3F3AD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075791" w14:textId="60D5F20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49B71AC2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7F93B" w14:textId="0CEB4784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526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431</w:t>
            </w:r>
            <w:r w:rsidRPr="008F341A">
              <w:rPr>
                <w:rFonts w:asciiTheme="majorBidi" w:hAnsiTheme="majorBidi"/>
                <w:sz w:val="20"/>
                <w:szCs w:val="20"/>
              </w:rPr>
              <w:t>)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66812DEA" w14:textId="77777777" w:rsidR="00147AFE" w:rsidRPr="008F341A" w:rsidRDefault="00147AFE" w:rsidP="00147AFE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CB4FEA" w14:textId="50AC1544" w:rsidR="00147AFE" w:rsidRPr="008F341A" w:rsidRDefault="00147AFE" w:rsidP="007764CC">
            <w:pPr>
              <w:tabs>
                <w:tab w:val="decimal" w:pos="80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151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878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06C578B0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39FA6" w14:textId="01F36964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6600877B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5A7444" w14:textId="7BBCE0FD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884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693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523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147AFE" w:rsidRPr="008F341A" w14:paraId="202F5C25" w14:textId="77777777" w:rsidTr="00450726">
        <w:trPr>
          <w:trHeight w:val="20"/>
        </w:trPr>
        <w:tc>
          <w:tcPr>
            <w:tcW w:w="2428" w:type="dxa"/>
            <w:tcBorders>
              <w:left w:val="nil"/>
              <w:right w:val="nil"/>
            </w:tcBorders>
          </w:tcPr>
          <w:p w14:paraId="5E96D14E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เครื่องจักรระหว่างติดตั้ง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</w:tcPr>
          <w:p w14:paraId="5AE875D3" w14:textId="3477F644" w:rsidR="00147AFE" w:rsidRPr="008F341A" w:rsidRDefault="00147AFE" w:rsidP="00A1037A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724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673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22FD0D59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</w:tcPr>
          <w:p w14:paraId="60F5E62C" w14:textId="1769CF54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283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875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548C13D4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right w:val="nil"/>
            </w:tcBorders>
          </w:tcPr>
          <w:p w14:paraId="69772C40" w14:textId="497204D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1BE97D20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nil"/>
            </w:tcBorders>
          </w:tcPr>
          <w:p w14:paraId="1CE190CC" w14:textId="615B0074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147CA15A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</w:tcPr>
          <w:p w14:paraId="0C46B8DD" w14:textId="39D9628C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102EAE7C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</w:tcPr>
          <w:p w14:paraId="69E8875D" w14:textId="251EEDF2" w:rsidR="00147AFE" w:rsidRPr="008F341A" w:rsidRDefault="00147AFE" w:rsidP="00147AFE">
            <w:pPr>
              <w:tabs>
                <w:tab w:val="decimal" w:pos="852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740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748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189DDD18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nil"/>
            </w:tcBorders>
          </w:tcPr>
          <w:p w14:paraId="7B37A12E" w14:textId="137F1C90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267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800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30470C3A" w14:textId="77777777" w:rsidTr="00450726">
        <w:trPr>
          <w:trHeight w:val="20"/>
        </w:trPr>
        <w:tc>
          <w:tcPr>
            <w:tcW w:w="2428" w:type="dxa"/>
            <w:tcBorders>
              <w:left w:val="nil"/>
              <w:right w:val="nil"/>
            </w:tcBorders>
          </w:tcPr>
          <w:p w14:paraId="53EEC9C9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nil"/>
            </w:tcBorders>
          </w:tcPr>
          <w:p w14:paraId="0AC015C4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060FA958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nil"/>
            </w:tcBorders>
          </w:tcPr>
          <w:p w14:paraId="21E03DBB" w14:textId="050BD03F" w:rsidR="00147AFE" w:rsidRPr="008F341A" w:rsidRDefault="00147AFE" w:rsidP="00147AFE">
            <w:pPr>
              <w:tabs>
                <w:tab w:val="decimal" w:pos="810"/>
              </w:tabs>
              <w:spacing w:line="300" w:lineRule="exact"/>
              <w:ind w:firstLine="9"/>
              <w:rPr>
                <w:rFonts w:asciiTheme="majorBidi" w:hAnsi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8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412</w:t>
            </w:r>
            <w:r w:rsidRPr="008F341A">
              <w:rPr>
                <w:rFonts w:asciiTheme="majorBidi" w:hAnsi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/>
                <w:sz w:val="20"/>
                <w:szCs w:val="20"/>
              </w:rPr>
              <w:t>238</w:t>
            </w:r>
            <w:r w:rsidRPr="008F341A">
              <w:rPr>
                <w:rFonts w:asciiTheme="majorBidi" w:hAnsiTheme="majorBidi"/>
                <w:sz w:val="20"/>
                <w:szCs w:val="20"/>
              </w:rPr>
              <w:t xml:space="preserve">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32AD0195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left w:val="nil"/>
              <w:bottom w:val="single" w:sz="4" w:space="0" w:color="auto"/>
              <w:right w:val="nil"/>
            </w:tcBorders>
          </w:tcPr>
          <w:p w14:paraId="359EA871" w14:textId="36310240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22B0C55A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</w:tcPr>
          <w:p w14:paraId="32227205" w14:textId="7B2D578D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6E7CE8D4" w14:textId="77777777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nil"/>
            </w:tcBorders>
          </w:tcPr>
          <w:p w14:paraId="48FD0400" w14:textId="63A66CAC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-   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2D8F5EED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nil"/>
              <w:bottom w:val="single" w:sz="4" w:space="0" w:color="auto"/>
              <w:right w:val="nil"/>
            </w:tcBorders>
          </w:tcPr>
          <w:p w14:paraId="7039654A" w14:textId="24410FBA" w:rsidR="00147AFE" w:rsidRPr="008F341A" w:rsidRDefault="00147AFE" w:rsidP="00147AFE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64EFB4C0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left w:val="nil"/>
              <w:bottom w:val="single" w:sz="4" w:space="0" w:color="auto"/>
              <w:right w:val="nil"/>
            </w:tcBorders>
          </w:tcPr>
          <w:p w14:paraId="5AF6271B" w14:textId="254EDE10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412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238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AFE" w:rsidRPr="008F341A" w14:paraId="1084A04E" w14:textId="77777777" w:rsidTr="00450726">
        <w:trPr>
          <w:trHeight w:val="20"/>
        </w:trPr>
        <w:tc>
          <w:tcPr>
            <w:tcW w:w="2428" w:type="dxa"/>
            <w:tcBorders>
              <w:left w:val="nil"/>
              <w:right w:val="nil"/>
            </w:tcBorders>
          </w:tcPr>
          <w:p w14:paraId="30ACE99C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ที่ดิน อาคารและอุปกรณ์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8AC5A8" w14:textId="431216A1" w:rsidR="00147AFE" w:rsidRPr="008F341A" w:rsidRDefault="00B02EAA" w:rsidP="00147AFE">
            <w:pPr>
              <w:tabs>
                <w:tab w:val="decimal" w:pos="804"/>
              </w:tabs>
              <w:spacing w:line="300" w:lineRule="exact"/>
              <w:ind w:right="71"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954</w:t>
            </w:r>
            <w:r w:rsidR="00147AF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448</w:t>
            </w:r>
            <w:r w:rsidR="00147AF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280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0ACDC2E2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</w:tcPr>
          <w:p w14:paraId="12BA0D87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06A5BB14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right w:val="nil"/>
            </w:tcBorders>
          </w:tcPr>
          <w:p w14:paraId="087BE5E3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142EF262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nil"/>
            </w:tcBorders>
          </w:tcPr>
          <w:p w14:paraId="1F06A93D" w14:textId="06D730E8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5D973AC3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</w:tcPr>
          <w:p w14:paraId="0DB62E20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21142897" w14:textId="77777777" w:rsidR="00147AFE" w:rsidRPr="008F341A" w:rsidRDefault="00147AFE" w:rsidP="00147AFE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</w:tcPr>
          <w:p w14:paraId="1D65EDB8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6A5D5C8B" w14:textId="77777777" w:rsidR="00147AFE" w:rsidRPr="008F341A" w:rsidRDefault="00147AFE" w:rsidP="00147AFE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B44340" w14:textId="0877E377" w:rsidR="00147AFE" w:rsidRPr="008F341A" w:rsidRDefault="00147AFE" w:rsidP="00147AFE">
            <w:pPr>
              <w:tabs>
                <w:tab w:val="decimal" w:pos="825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025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874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153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6944DC" w:rsidRPr="008F341A" w14:paraId="67D61A82" w14:textId="77777777" w:rsidTr="00450726">
        <w:trPr>
          <w:trHeight w:val="20"/>
        </w:trPr>
        <w:tc>
          <w:tcPr>
            <w:tcW w:w="3326" w:type="dxa"/>
            <w:gridSpan w:val="2"/>
          </w:tcPr>
          <w:p w14:paraId="7C58982C" w14:textId="77777777" w:rsidR="006944DC" w:rsidRPr="008F341A" w:rsidRDefault="006944DC" w:rsidP="006944DC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" w:type="dxa"/>
          </w:tcPr>
          <w:p w14:paraId="6DD2C804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A50415B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</w:tcPr>
          <w:p w14:paraId="03E81C4D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699ECE53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0C5E4755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A925A16" w14:textId="5C98B684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5B96ECF6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80D73A8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</w:tcPr>
          <w:p w14:paraId="471AC926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69A39DD4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</w:tcPr>
          <w:p w14:paraId="44EAC4DA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double" w:sz="4" w:space="0" w:color="auto"/>
            </w:tcBorders>
          </w:tcPr>
          <w:p w14:paraId="7D8EBC2E" w14:textId="77777777" w:rsidR="006944DC" w:rsidRPr="008F341A" w:rsidRDefault="006944DC" w:rsidP="006944DC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944DC" w:rsidRPr="008F341A" w14:paraId="7D3880CF" w14:textId="77777777" w:rsidTr="00450726">
        <w:trPr>
          <w:trHeight w:val="20"/>
        </w:trPr>
        <w:tc>
          <w:tcPr>
            <w:tcW w:w="3326" w:type="dxa"/>
            <w:gridSpan w:val="2"/>
          </w:tcPr>
          <w:p w14:paraId="64D41392" w14:textId="76B8E32E" w:rsidR="006944DC" w:rsidRPr="008F341A" w:rsidRDefault="006944DC" w:rsidP="00450726">
            <w:pPr>
              <w:spacing w:line="300" w:lineRule="exact"/>
              <w:ind w:left="538" w:right="65" w:hanging="17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ค่าเสื่อมราคาสำหรับปีสิ้นสุดวันที่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9" w:type="dxa"/>
          </w:tcPr>
          <w:p w14:paraId="36FFAC98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98D13EC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</w:tcPr>
          <w:p w14:paraId="0441E9E7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7EA54BC9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26595109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FB6F9FD" w14:textId="26DCC604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59A14C28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BF36E14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</w:tcPr>
          <w:p w14:paraId="64D2BD0C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3AB4FA7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</w:tcPr>
          <w:p w14:paraId="5E1B686C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</w:tcPr>
          <w:p w14:paraId="5C81DE42" w14:textId="77777777" w:rsidR="006944DC" w:rsidRPr="008F341A" w:rsidRDefault="006944DC" w:rsidP="006944DC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944DC" w:rsidRPr="008F341A" w14:paraId="739DA25A" w14:textId="77777777" w:rsidTr="00450726">
        <w:trPr>
          <w:trHeight w:val="20"/>
        </w:trPr>
        <w:tc>
          <w:tcPr>
            <w:tcW w:w="3326" w:type="dxa"/>
            <w:gridSpan w:val="2"/>
          </w:tcPr>
          <w:p w14:paraId="0DC30E13" w14:textId="123649A7" w:rsidR="006944DC" w:rsidRPr="008F341A" w:rsidRDefault="00B02EAA" w:rsidP="006944DC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89" w:type="dxa"/>
          </w:tcPr>
          <w:p w14:paraId="0EFFB184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249DACA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</w:tcPr>
          <w:p w14:paraId="665B35F2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148B697F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435AE39C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</w:tcPr>
          <w:p w14:paraId="54317874" w14:textId="6652E0EA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08E6EE6F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E55C835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</w:tcPr>
          <w:p w14:paraId="5BEE4F5A" w14:textId="77777777" w:rsidR="006944DC" w:rsidRPr="008F341A" w:rsidRDefault="006944DC" w:rsidP="006944DC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60670F14" w14:textId="2FB5E1EF" w:rsidR="006944DC" w:rsidRPr="008F341A" w:rsidRDefault="00450726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eastAsia="ja-JP"/>
              </w:rPr>
              <w:t>บาท</w:t>
            </w:r>
          </w:p>
        </w:tc>
        <w:tc>
          <w:tcPr>
            <w:tcW w:w="70" w:type="dxa"/>
          </w:tcPr>
          <w:p w14:paraId="6CBA54DE" w14:textId="77777777" w:rsidR="006944DC" w:rsidRPr="008F341A" w:rsidRDefault="006944DC" w:rsidP="006944DC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bottom w:val="double" w:sz="4" w:space="0" w:color="auto"/>
            </w:tcBorders>
            <w:vAlign w:val="bottom"/>
          </w:tcPr>
          <w:p w14:paraId="4356CA59" w14:textId="06243207" w:rsidR="006944DC" w:rsidRPr="008F341A" w:rsidRDefault="00B02EAA" w:rsidP="006E3169">
            <w:pPr>
              <w:tabs>
                <w:tab w:val="decimal" w:pos="78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126</w:t>
            </w:r>
            <w:r w:rsidR="00437C69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002</w:t>
            </w:r>
            <w:r w:rsidR="00437C69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867</w:t>
            </w:r>
          </w:p>
        </w:tc>
      </w:tr>
      <w:tr w:rsidR="00450726" w:rsidRPr="008F341A" w14:paraId="1602500B" w14:textId="77777777" w:rsidTr="00450726">
        <w:trPr>
          <w:trHeight w:val="20"/>
        </w:trPr>
        <w:tc>
          <w:tcPr>
            <w:tcW w:w="3326" w:type="dxa"/>
            <w:gridSpan w:val="2"/>
          </w:tcPr>
          <w:p w14:paraId="2F6F7E8A" w14:textId="1FA3BC41" w:rsidR="00450726" w:rsidRPr="008F341A" w:rsidRDefault="00B02EAA" w:rsidP="00450726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89" w:type="dxa"/>
          </w:tcPr>
          <w:p w14:paraId="63564248" w14:textId="77777777" w:rsidR="00450726" w:rsidRPr="008F341A" w:rsidRDefault="00450726" w:rsidP="00450726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7F39BDB0" w14:textId="77777777" w:rsidR="00450726" w:rsidRPr="008F341A" w:rsidRDefault="00450726" w:rsidP="00450726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0" w:type="dxa"/>
          </w:tcPr>
          <w:p w14:paraId="652EFA9A" w14:textId="77777777" w:rsidR="00450726" w:rsidRPr="008F341A" w:rsidRDefault="00450726" w:rsidP="00450726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9" w:type="dxa"/>
          </w:tcPr>
          <w:p w14:paraId="5650D4EA" w14:textId="77777777" w:rsidR="00450726" w:rsidRPr="008F341A" w:rsidRDefault="00450726" w:rsidP="0045072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7604EF38" w14:textId="77777777" w:rsidR="00450726" w:rsidRPr="008F341A" w:rsidRDefault="00450726" w:rsidP="0045072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36" w:type="dxa"/>
          </w:tcPr>
          <w:p w14:paraId="365A2BDC" w14:textId="77777777" w:rsidR="00450726" w:rsidRPr="008F341A" w:rsidRDefault="00450726" w:rsidP="0045072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" w:type="dxa"/>
          </w:tcPr>
          <w:p w14:paraId="3C515BC8" w14:textId="77777777" w:rsidR="00450726" w:rsidRPr="008F341A" w:rsidRDefault="00450726" w:rsidP="0045072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83ADEBA" w14:textId="77777777" w:rsidR="00450726" w:rsidRPr="008F341A" w:rsidRDefault="00450726" w:rsidP="0045072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" w:type="dxa"/>
          </w:tcPr>
          <w:p w14:paraId="257F3B98" w14:textId="77777777" w:rsidR="00450726" w:rsidRPr="008F341A" w:rsidRDefault="00450726" w:rsidP="00450726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1D1E0EA3" w14:textId="13293A23" w:rsidR="00450726" w:rsidRPr="008F341A" w:rsidRDefault="00450726" w:rsidP="00450726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  <w:lang w:eastAsia="ja-JP"/>
              </w:rPr>
              <w:t>บาท</w:t>
            </w:r>
          </w:p>
        </w:tc>
        <w:tc>
          <w:tcPr>
            <w:tcW w:w="70" w:type="dxa"/>
          </w:tcPr>
          <w:p w14:paraId="25244395" w14:textId="77777777" w:rsidR="00450726" w:rsidRPr="008F341A" w:rsidRDefault="00450726" w:rsidP="00450726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B415FBA" w14:textId="1E288C57" w:rsidR="00450726" w:rsidRPr="008F341A" w:rsidRDefault="00B02EAA" w:rsidP="006E3169">
            <w:pPr>
              <w:tabs>
                <w:tab w:val="decimal" w:pos="780"/>
              </w:tabs>
              <w:spacing w:line="300" w:lineRule="exact"/>
              <w:ind w:firstLine="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110</w:t>
            </w:r>
            <w:r w:rsidR="00450726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534</w:t>
            </w:r>
            <w:r w:rsidR="00450726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401</w:t>
            </w:r>
          </w:p>
        </w:tc>
      </w:tr>
    </w:tbl>
    <w:p w14:paraId="6A950E9A" w14:textId="77777777" w:rsidR="007B6E35" w:rsidRPr="008F341A" w:rsidRDefault="007B6E35" w:rsidP="00F53929">
      <w:pPr>
        <w:tabs>
          <w:tab w:val="left" w:pos="540"/>
        </w:tabs>
        <w:overflowPunct/>
        <w:autoSpaceDE/>
        <w:autoSpaceDN/>
        <w:adjustRightInd/>
        <w:ind w:right="63" w:firstLine="540"/>
        <w:jc w:val="right"/>
        <w:textAlignment w:val="auto"/>
        <w:rPr>
          <w:rFonts w:asciiTheme="majorBidi" w:hAnsiTheme="majorBidi" w:cstheme="majorBidi"/>
          <w:b/>
          <w:bCs/>
          <w:lang w:val="th-TH"/>
        </w:rPr>
      </w:pPr>
    </w:p>
    <w:p w14:paraId="79763FAC" w14:textId="77777777" w:rsidR="007B6E35" w:rsidRPr="008F341A" w:rsidRDefault="007B6E35" w:rsidP="00F53929">
      <w:pPr>
        <w:tabs>
          <w:tab w:val="left" w:pos="540"/>
        </w:tabs>
        <w:overflowPunct/>
        <w:autoSpaceDE/>
        <w:autoSpaceDN/>
        <w:adjustRightInd/>
        <w:ind w:right="63" w:firstLine="540"/>
        <w:jc w:val="right"/>
        <w:textAlignment w:val="auto"/>
        <w:rPr>
          <w:rFonts w:asciiTheme="majorBidi" w:hAnsiTheme="majorBidi" w:cstheme="majorBidi"/>
          <w:b/>
          <w:bCs/>
          <w:lang w:val="th-TH"/>
        </w:rPr>
      </w:pPr>
    </w:p>
    <w:p w14:paraId="611EC32C" w14:textId="77777777" w:rsidR="007B6E35" w:rsidRPr="008F341A" w:rsidRDefault="007B6E35" w:rsidP="00F53929">
      <w:pPr>
        <w:tabs>
          <w:tab w:val="left" w:pos="540"/>
        </w:tabs>
        <w:overflowPunct/>
        <w:autoSpaceDE/>
        <w:autoSpaceDN/>
        <w:adjustRightInd/>
        <w:ind w:right="63" w:firstLine="540"/>
        <w:jc w:val="right"/>
        <w:textAlignment w:val="auto"/>
        <w:rPr>
          <w:rFonts w:asciiTheme="majorBidi" w:hAnsiTheme="majorBidi" w:cstheme="majorBidi"/>
          <w:color w:val="000000"/>
          <w:cs/>
        </w:rPr>
      </w:pPr>
    </w:p>
    <w:p w14:paraId="324E0BC0" w14:textId="782DE4F1" w:rsidR="00F53929" w:rsidRPr="008F341A" w:rsidRDefault="00F53929" w:rsidP="00F53929">
      <w:pPr>
        <w:tabs>
          <w:tab w:val="left" w:pos="540"/>
        </w:tabs>
        <w:overflowPunct/>
        <w:autoSpaceDE/>
        <w:autoSpaceDN/>
        <w:adjustRightInd/>
        <w:spacing w:before="120"/>
        <w:ind w:right="58" w:firstLine="547"/>
        <w:textAlignment w:val="auto"/>
        <w:rPr>
          <w:rFonts w:asciiTheme="majorBidi" w:hAnsiTheme="majorBidi" w:cstheme="majorBidi"/>
          <w:b/>
          <w:bCs/>
          <w: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br w:type="page"/>
      </w:r>
    </w:p>
    <w:p w14:paraId="7A7A985B" w14:textId="5E9FDF5C" w:rsidR="00F53929" w:rsidRPr="008F341A" w:rsidRDefault="00F53929" w:rsidP="00F53929">
      <w:pPr>
        <w:tabs>
          <w:tab w:val="left" w:pos="540"/>
        </w:tabs>
        <w:overflowPunct/>
        <w:autoSpaceDE/>
        <w:autoSpaceDN/>
        <w:adjustRightInd/>
        <w:spacing w:before="120"/>
        <w:ind w:right="58" w:firstLine="547"/>
        <w:textAlignment w:val="auto"/>
        <w:rPr>
          <w:rFonts w:asciiTheme="majorBidi" w:hAnsiTheme="majorBidi" w:cstheme="majorBidi"/>
          <w:b/>
          <w:bCs/>
          <w: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2567</w:t>
      </w:r>
    </w:p>
    <w:p w14:paraId="4C33D15F" w14:textId="77777777" w:rsidR="00F53929" w:rsidRPr="008F341A" w:rsidRDefault="00F53929" w:rsidP="00F53929">
      <w:pPr>
        <w:tabs>
          <w:tab w:val="left" w:pos="540"/>
        </w:tabs>
        <w:overflowPunct/>
        <w:autoSpaceDE/>
        <w:autoSpaceDN/>
        <w:adjustRightInd/>
        <w:ind w:right="63" w:firstLine="540"/>
        <w:jc w:val="right"/>
        <w:textAlignment w:val="auto"/>
        <w:rPr>
          <w:rFonts w:asciiTheme="majorBidi" w:hAnsiTheme="majorBidi" w:cstheme="majorBidi"/>
          <w:color w:val="000000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03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1"/>
        <w:gridCol w:w="1200"/>
        <w:gridCol w:w="58"/>
        <w:gridCol w:w="1140"/>
        <w:gridCol w:w="78"/>
        <w:gridCol w:w="1017"/>
        <w:gridCol w:w="92"/>
        <w:gridCol w:w="1017"/>
        <w:gridCol w:w="78"/>
        <w:gridCol w:w="1272"/>
      </w:tblGrid>
      <w:tr w:rsidR="00394CAD" w:rsidRPr="008F341A" w14:paraId="38460959" w14:textId="77777777" w:rsidTr="003C26CA">
        <w:trPr>
          <w:trHeight w:val="58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3E2ACC0B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9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8914663" w14:textId="33512CC1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94CAD" w:rsidRPr="008F341A" w14:paraId="00F3F0D7" w14:textId="77777777" w:rsidTr="00394CAD">
        <w:trPr>
          <w:trHeight w:val="58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7AF3FC28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D1D71C7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ยอดยกมา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6DA2EB2E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E2548B6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เพิ่มขึ้น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1763317B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536DFA79" w14:textId="498BE803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ลดลง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3D2ED60A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8D60E8E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โอนเข้า/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6F93E04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2CD16E4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ยอดคงเหลือ</w:t>
            </w:r>
          </w:p>
        </w:tc>
      </w:tr>
      <w:tr w:rsidR="00394CAD" w:rsidRPr="008F341A" w14:paraId="4EA17AC7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296B0A93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A81722A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23055C2F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FAE4BA2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7C984BCB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9A0AD4E" w14:textId="6C172CDC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242589FD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F2B841A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(ออก)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377C770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52B0667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ณ วันที่</w:t>
            </w:r>
          </w:p>
        </w:tc>
      </w:tr>
      <w:tr w:rsidR="00394CAD" w:rsidRPr="008F341A" w14:paraId="586AC014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23F00A92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AD25A8E" w14:textId="093B9804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</w:rPr>
              <w:t>1</w:t>
            </w:r>
            <w:r w:rsidRPr="008F341A">
              <w:rPr>
                <w:rFonts w:ascii="Angsana New" w:hAnsi="Angsana New"/>
                <w:b/>
                <w:bCs/>
                <w:cs/>
              </w:rPr>
              <w:t xml:space="preserve"> มกราคม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02E8D96C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9E9C3ED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80E1DB6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096ABF4" w14:textId="1EB310C5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1F4F8B81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9A7A1DD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3EF9787F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0390787B" w14:textId="583BED2D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</w:rPr>
              <w:t>31</w:t>
            </w:r>
            <w:r w:rsidRPr="008F341A">
              <w:rPr>
                <w:rFonts w:ascii="Angsana New" w:hAnsi="Angsana New"/>
                <w:b/>
                <w:bCs/>
                <w:cs/>
              </w:rPr>
              <w:t xml:space="preserve"> ธันวาคม</w:t>
            </w:r>
          </w:p>
        </w:tc>
      </w:tr>
      <w:tr w:rsidR="00394CAD" w:rsidRPr="008F341A" w14:paraId="3E5E513F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12579E5A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662A96D" w14:textId="1CDCE17B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  <w:r w:rsidRPr="008F341A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520AA66B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7D9F3F51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614D0E92" w14:textId="77777777" w:rsidR="00394CAD" w:rsidRPr="008F341A" w:rsidRDefault="00394CAD" w:rsidP="00394CAD">
            <w:pPr>
              <w:ind w:right="65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434D286" w14:textId="1B0716F8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597D5690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86EC421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0C66FC76" w14:textId="77777777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5EFDF81" w14:textId="2E62804B" w:rsidR="00394CAD" w:rsidRPr="008F341A" w:rsidRDefault="00394CAD" w:rsidP="00394CAD">
            <w:pPr>
              <w:jc w:val="center"/>
              <w:rPr>
                <w:rFonts w:ascii="Angsana New" w:hAnsi="Angsana New"/>
                <w:b/>
                <w:bCs/>
              </w:rPr>
            </w:pPr>
            <w:r w:rsidRPr="008F341A">
              <w:rPr>
                <w:rFonts w:ascii="Angsana New" w:hAnsi="Angsana New"/>
                <w:b/>
                <w:bCs/>
              </w:rPr>
              <w:t>2567</w:t>
            </w:r>
          </w:p>
        </w:tc>
      </w:tr>
      <w:tr w:rsidR="00394CAD" w:rsidRPr="008F341A" w14:paraId="20816924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35FC19E" w14:textId="77777777" w:rsidR="00394CAD" w:rsidRPr="008F341A" w:rsidRDefault="00394CAD" w:rsidP="00394CAD">
            <w:pPr>
              <w:ind w:left="360" w:right="65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B939B2C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78B4B97A" w14:textId="77777777" w:rsidR="00394CAD" w:rsidRPr="008F341A" w:rsidRDefault="00394CAD" w:rsidP="00394CAD">
            <w:pPr>
              <w:ind w:right="65"/>
              <w:rPr>
                <w:rFonts w:ascii="Angsana New" w:hAnsi="Angsana New"/>
                <w: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83C7CFF" w14:textId="77777777" w:rsidR="00394CAD" w:rsidRPr="008F341A" w:rsidRDefault="00394CAD" w:rsidP="00394CAD">
            <w:pPr>
              <w:ind w:right="65"/>
              <w:rPr>
                <w:rFonts w:ascii="Angsana New" w:hAnsi="Angsana New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3943042" w14:textId="77777777" w:rsidR="00394CAD" w:rsidRPr="008F341A" w:rsidRDefault="00394CAD" w:rsidP="00394CAD">
            <w:pPr>
              <w:ind w:right="65"/>
              <w:rPr>
                <w:rFonts w:ascii="Angsana New" w:hAnsi="Angsana New"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70C23D9" w14:textId="18DD94E3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s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27C82DCD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591CF97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05D59D97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F0B5323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</w:tr>
      <w:tr w:rsidR="00394CAD" w:rsidRPr="008F341A" w14:paraId="20B0BA2D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1FAB54A2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ADA9A6E" w14:textId="60B9AFD6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297,766,000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7F631DB0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876DDD4" w14:textId="613466FC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2328CF48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FA4B8A6" w14:textId="646CA3E3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1D4C9AB0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1ED71873" w14:textId="36D823B1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3CD1A455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19A1F54" w14:textId="3E3FCCB5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297,766,000 </w:t>
            </w:r>
          </w:p>
        </w:tc>
      </w:tr>
      <w:tr w:rsidR="00394CAD" w:rsidRPr="008F341A" w14:paraId="21B44C28" w14:textId="77777777" w:rsidTr="00394CAD">
        <w:trPr>
          <w:trHeight w:val="263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36E30FF6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3FE83260" w14:textId="13D3EB18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694,853,414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49E156D4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4CCE791" w14:textId="6990BD0D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23DC9CBD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175CA30" w14:textId="68C32440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7EDA70DF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1D290842" w14:textId="21529AAC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4A2E9F85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9AA9F75" w14:textId="37BFBC9A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694,853,414 </w:t>
            </w:r>
          </w:p>
        </w:tc>
      </w:tr>
      <w:tr w:rsidR="00394CAD" w:rsidRPr="008F341A" w14:paraId="2B8E13D7" w14:textId="77777777" w:rsidTr="00394CAD">
        <w:trPr>
          <w:trHeight w:val="263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1CDA6FBA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ส่วนปรับปรุงอาคาร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2FCFA35" w14:textId="62D3D02A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39,716,746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3E17693E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32D4CE3" w14:textId="05FDC49D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25,924,609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1BEB7762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34FB90D" w14:textId="7E71BE3D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147B0862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EFD5737" w14:textId="62AFAF0A" w:rsidR="00394CAD" w:rsidRPr="008F341A" w:rsidRDefault="00394CAD" w:rsidP="00394CAD">
            <w:pPr>
              <w:tabs>
                <w:tab w:val="decimal" w:pos="93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10,335,315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6807BAFC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0B9D45DE" w14:textId="2395F538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75,976,670 </w:t>
            </w:r>
          </w:p>
        </w:tc>
      </w:tr>
      <w:tr w:rsidR="00394CAD" w:rsidRPr="008F341A" w14:paraId="38315E58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49BEFCF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 xml:space="preserve">เครื่องจักร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D4B7D5C" w14:textId="13274AFC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583,829,394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0415363A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CCDEFAA" w14:textId="3F53A124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50,626,896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4370271F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099AC59" w14:textId="39B38D41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(19,676,674)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6275B53C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58B6B602" w14:textId="4D189226" w:rsidR="00394CAD" w:rsidRPr="008F341A" w:rsidRDefault="00394CAD" w:rsidP="00394CAD">
            <w:pPr>
              <w:tabs>
                <w:tab w:val="decimal" w:pos="93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6,267,800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74714430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851E0FF" w14:textId="28DC4093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621,047,416 </w:t>
            </w:r>
          </w:p>
        </w:tc>
      </w:tr>
      <w:tr w:rsidR="00394CAD" w:rsidRPr="008F341A" w14:paraId="5434939F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58FD294A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เครื่องมือและอุปกรณ์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325D520" w14:textId="05908C8C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183,173,481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5D6DECE9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5D26A101" w14:textId="5A8B1DEF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13,339,660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2DFB8598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2540F714" w14:textId="0009D666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(6,386,158)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48539275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9266453" w14:textId="422CFA7A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60E3AB7A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193653AB" w14:textId="12BF554C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190,126,983 </w:t>
            </w:r>
          </w:p>
        </w:tc>
      </w:tr>
      <w:tr w:rsidR="00394CAD" w:rsidRPr="008F341A" w14:paraId="789EEAE0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0102610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เครื่องตกแต่งสำนักงาน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690EB7D" w14:textId="451BA55C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17,592,196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00A6CC51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9F8FF83" w14:textId="2D1A0FEC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2,841,179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006EFBD6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CBFF2DA" w14:textId="76C1EFF7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(496,578)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2AD46461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11BA3D2" w14:textId="1E1A7EA9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0C688D2D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1FCC1AE" w14:textId="6F8B42EA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19,936,797 </w:t>
            </w:r>
          </w:p>
        </w:tc>
      </w:tr>
      <w:tr w:rsidR="00394CAD" w:rsidRPr="008F341A" w14:paraId="2DEF5701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3A59C33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เครื่องใช้สำนักงาน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365F7B8" w14:textId="3BFD3829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22,246,829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79DD013E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E859897" w14:textId="1AAA9E98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4,148,352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63BB671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BD2E1DF" w14:textId="05A8A87C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(714,387)</w:t>
            </w:r>
          </w:p>
        </w:tc>
        <w:tc>
          <w:tcPr>
            <w:tcW w:w="92" w:type="dxa"/>
            <w:tcBorders>
              <w:top w:val="nil"/>
              <w:left w:val="nil"/>
              <w:right w:val="nil"/>
            </w:tcBorders>
          </w:tcPr>
          <w:p w14:paraId="742FF329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14:paraId="6E907336" w14:textId="5AC28F9A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right w:val="nil"/>
            </w:tcBorders>
          </w:tcPr>
          <w:p w14:paraId="36A0E09E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4D5ECEE" w14:textId="16DDDC9E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25,680,794 </w:t>
            </w:r>
          </w:p>
        </w:tc>
      </w:tr>
      <w:tr w:rsidR="00394CAD" w:rsidRPr="008F341A" w14:paraId="41E554D1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51E99475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8F13735" w14:textId="444B1C21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31,477,749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28DF928B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5B15E" w14:textId="5EDA1924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630,000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097238F2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14:paraId="7DFF4E90" w14:textId="64C93809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(1,633,645)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4675E26C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C29AB" w14:textId="144150FE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3D575632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A92842B" w14:textId="2FEF49E6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30,474,104 </w:t>
            </w:r>
          </w:p>
        </w:tc>
      </w:tr>
      <w:tr w:rsidR="00394CAD" w:rsidRPr="008F341A" w14:paraId="4953D791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15F39EAF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 xml:space="preserve">     ราคาทุนรวม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B615D" w14:textId="0B5352BA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1,870,655,809 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3B72F2B2" w14:textId="77777777" w:rsidR="00394CAD" w:rsidRPr="008F341A" w:rsidRDefault="00394CAD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D55C33" w14:textId="5780FD05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97,510,696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6B3ED995" w14:textId="77777777" w:rsidR="00394CAD" w:rsidRPr="008F341A" w:rsidRDefault="00394CAD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2E06CA" w14:textId="24AB866A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</w:rPr>
              <w:t xml:space="preserve"> (28,907,442)</w:t>
            </w:r>
          </w:p>
        </w:tc>
        <w:tc>
          <w:tcPr>
            <w:tcW w:w="92" w:type="dxa"/>
            <w:tcBorders>
              <w:left w:val="nil"/>
              <w:right w:val="nil"/>
            </w:tcBorders>
          </w:tcPr>
          <w:p w14:paraId="31C74F52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3AD1C2" w14:textId="4D2362D5" w:rsidR="00394CAD" w:rsidRPr="008F341A" w:rsidRDefault="00394CAD" w:rsidP="00394CAD">
            <w:pPr>
              <w:tabs>
                <w:tab w:val="decimal" w:pos="93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16,603,115 </w:t>
            </w: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598DD891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A0B64" w14:textId="1B74D364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1,955,862,178 </w:t>
            </w:r>
          </w:p>
        </w:tc>
      </w:tr>
      <w:tr w:rsidR="00394CAD" w:rsidRPr="008F341A" w14:paraId="09B04DB9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3081A028" w14:textId="77777777" w:rsidR="00394CAD" w:rsidRPr="008F341A" w:rsidRDefault="00394CAD" w:rsidP="00394CAD">
            <w:pPr>
              <w:ind w:left="538" w:right="65" w:hanging="178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7E9E722" w14:textId="77777777" w:rsidR="00394CAD" w:rsidRPr="008F341A" w:rsidRDefault="00394CAD" w:rsidP="00394CAD">
            <w:pPr>
              <w:tabs>
                <w:tab w:val="decimal" w:pos="971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635503ED" w14:textId="77777777" w:rsidR="00394CAD" w:rsidRPr="008F341A" w:rsidRDefault="00394CAD" w:rsidP="00394CAD">
            <w:pPr>
              <w:ind w:right="65"/>
              <w:rPr>
                <w:rFonts w:ascii="Angsana New" w:hAnsi="Angsana New"/>
                <w:cs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F848F9C" w14:textId="77777777" w:rsidR="00394CAD" w:rsidRPr="008F341A" w:rsidRDefault="00394CAD" w:rsidP="00394CAD">
            <w:pPr>
              <w:tabs>
                <w:tab w:val="decimal" w:pos="859"/>
              </w:tabs>
              <w:ind w:firstLine="9"/>
              <w:rPr>
                <w:rFonts w:ascii="Angsana New" w:hAnsi="Angsana New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2B863ED2" w14:textId="77777777" w:rsidR="00394CAD" w:rsidRPr="008F341A" w:rsidRDefault="00394CAD" w:rsidP="00394CAD">
            <w:pPr>
              <w:ind w:right="65"/>
              <w:rPr>
                <w:rFonts w:ascii="Angsana New" w:hAnsi="Angsana New"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5824CE63" w14:textId="2453FBC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s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170E8C7A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FD600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A3181E2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850AAAC" w14:textId="77777777" w:rsidR="00394CAD" w:rsidRPr="008F341A" w:rsidRDefault="00394CAD" w:rsidP="00394CAD">
            <w:pPr>
              <w:tabs>
                <w:tab w:val="decimal" w:pos="836"/>
              </w:tabs>
              <w:ind w:firstLine="9"/>
              <w:rPr>
                <w:rFonts w:ascii="Angsana New" w:hAnsi="Angsana New"/>
              </w:rPr>
            </w:pPr>
          </w:p>
        </w:tc>
      </w:tr>
      <w:tr w:rsidR="00394CAD" w:rsidRPr="008F341A" w14:paraId="3560E71D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BA25F63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2F32471C" w14:textId="3E922357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(294,954,855)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36DED776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DFC9EFD" w14:textId="0E4DB68D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(34,566,375)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7F6C1092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FC4A7DF" w14:textId="58C8823D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66691982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9048809" w14:textId="1F394903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6DE3AC1D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24ED57C" w14:textId="6A423650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(329,521,230)</w:t>
            </w:r>
          </w:p>
        </w:tc>
      </w:tr>
      <w:tr w:rsidR="00394CAD" w:rsidRPr="008F341A" w14:paraId="4973509C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618F210B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ส่วนปรับปรุงอาคาร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AF39736" w14:textId="7C67CAF7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(5,331,248)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7DFCC1E3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4A72869" w14:textId="3E5A8200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(3,054,092)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7BC6233A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B42552A" w14:textId="0D2220C5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3ACA1815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60A9FCA" w14:textId="714FE34E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10A0F123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094F7CCC" w14:textId="42483430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(8,385,340)</w:t>
            </w:r>
          </w:p>
        </w:tc>
      </w:tr>
      <w:tr w:rsidR="00394CAD" w:rsidRPr="008F341A" w14:paraId="344F7F37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67E85AD8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 xml:space="preserve">เครื่องจักร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57F1F911" w14:textId="146002EB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(386,868,862)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78ECF0E4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4E2545D" w14:textId="19D95E24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(58,629,859)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69CB3F3C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545DDA1" w14:textId="0758AAA4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19,676,361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5454347E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D6E98CB" w14:textId="086AD6DA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6E88779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1A22418" w14:textId="07451D33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(425,822,360)</w:t>
            </w:r>
          </w:p>
        </w:tc>
      </w:tr>
      <w:tr w:rsidR="00394CAD" w:rsidRPr="008F341A" w14:paraId="7A2951EC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68D03A4B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เครื่องมือและอุปกรณ์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7593CDE" w14:textId="75ADF4C8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(140,672,422)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5580E085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C324048" w14:textId="0B1C26B4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(15,964,922)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3ED8EE90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2344CD13" w14:textId="18DB9EA6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6,336,231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217C25AD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2BE142C" w14:textId="262D66FC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4118A9E9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A3B25E2" w14:textId="6CEF683F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(150,301,113)</w:t>
            </w:r>
          </w:p>
        </w:tc>
      </w:tr>
      <w:tr w:rsidR="00394CAD" w:rsidRPr="008F341A" w14:paraId="2CDB7E3B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1E38D07C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เครื่องตกแต่งสำนักงาน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04A2E15E" w14:textId="25F5E62D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(9,680,059)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77AC8F17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31FA4B2F" w14:textId="68569F72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(2,776,232)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6A231E37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04B2382" w14:textId="0434A838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477,644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3D9E11E9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421EFC2" w14:textId="08226B9D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4F7D6B1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42F42FD3" w14:textId="4C6293F4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(11,978,647)</w:t>
            </w:r>
          </w:p>
        </w:tc>
      </w:tr>
      <w:tr w:rsidR="00394CAD" w:rsidRPr="008F341A" w14:paraId="661F3024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7B866955" w14:textId="77777777" w:rsidR="00394CAD" w:rsidRPr="008F341A" w:rsidRDefault="00394CAD" w:rsidP="00394CAD">
            <w:pPr>
              <w:ind w:left="538" w:right="65" w:firstLine="92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เครื่องใช้สำนักงาน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6E83E227" w14:textId="40C09614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(16,393,505)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5487F12C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7E3BFA53" w14:textId="4977E371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(2,315,997)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5DFF3E15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23FD9641" w14:textId="19A3C53B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691,935 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527A014C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14:paraId="2D90979A" w14:textId="17C4DA55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1F14C45E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ABE0051" w14:textId="218F1122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(18,017,567)</w:t>
            </w:r>
          </w:p>
        </w:tc>
      </w:tr>
      <w:tr w:rsidR="00394CAD" w:rsidRPr="008F341A" w14:paraId="6E485A9D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5586B3B6" w14:textId="77777777" w:rsidR="00394CAD" w:rsidRPr="008F341A" w:rsidRDefault="00394CAD" w:rsidP="00394CAD">
            <w:pPr>
              <w:tabs>
                <w:tab w:val="decimal" w:pos="725"/>
              </w:tabs>
              <w:ind w:left="540" w:firstLine="90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A936C5" w14:textId="2DB5BB14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(29,687,034)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</w:tcPr>
          <w:p w14:paraId="15A6DB64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B4B2B" w14:textId="5D51AAC8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(1,168,975)</w:t>
            </w: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</w:tcPr>
          <w:p w14:paraId="26BF812C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B3294" w14:textId="76EEDBE0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1,633,642 </w:t>
            </w:r>
          </w:p>
        </w:tc>
        <w:tc>
          <w:tcPr>
            <w:tcW w:w="92" w:type="dxa"/>
            <w:tcBorders>
              <w:top w:val="nil"/>
              <w:left w:val="nil"/>
              <w:right w:val="nil"/>
            </w:tcBorders>
          </w:tcPr>
          <w:p w14:paraId="5D601714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6246C3" w14:textId="25D74CE4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top w:val="nil"/>
              <w:left w:val="nil"/>
              <w:right w:val="nil"/>
            </w:tcBorders>
          </w:tcPr>
          <w:p w14:paraId="37418147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963D9" w14:textId="3CBC63D1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(29,222,367)</w:t>
            </w:r>
          </w:p>
        </w:tc>
      </w:tr>
      <w:tr w:rsidR="00394CAD" w:rsidRPr="008F341A" w14:paraId="41EE1A0A" w14:textId="77777777" w:rsidTr="00394CAD">
        <w:trPr>
          <w:trHeight w:val="20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68C9309E" w14:textId="77777777" w:rsidR="00394CAD" w:rsidRPr="008F341A" w:rsidRDefault="00394CAD" w:rsidP="00394CAD">
            <w:pPr>
              <w:tabs>
                <w:tab w:val="decimal" w:pos="720"/>
              </w:tabs>
              <w:ind w:left="540" w:firstLine="270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ค่าเสื่อมราคาสะสมรวม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5B19B5" w14:textId="272052D7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(883,587,985)</w:t>
            </w:r>
          </w:p>
        </w:tc>
        <w:tc>
          <w:tcPr>
            <w:tcW w:w="58" w:type="dxa"/>
            <w:tcBorders>
              <w:top w:val="nil"/>
              <w:left w:val="nil"/>
              <w:right w:val="nil"/>
            </w:tcBorders>
          </w:tcPr>
          <w:p w14:paraId="06F5F559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1FA7A" w14:textId="0865CEE2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(118,476,452)</w:t>
            </w:r>
          </w:p>
        </w:tc>
        <w:tc>
          <w:tcPr>
            <w:tcW w:w="78" w:type="dxa"/>
            <w:tcBorders>
              <w:top w:val="nil"/>
              <w:left w:val="nil"/>
              <w:right w:val="nil"/>
            </w:tcBorders>
          </w:tcPr>
          <w:p w14:paraId="2682D511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4B03E" w14:textId="238D4380" w:rsidR="00394CAD" w:rsidRPr="008F341A" w:rsidRDefault="00394CAD" w:rsidP="00394CAD">
            <w:pPr>
              <w:tabs>
                <w:tab w:val="decimal" w:pos="9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28,815,813 </w:t>
            </w:r>
          </w:p>
        </w:tc>
        <w:tc>
          <w:tcPr>
            <w:tcW w:w="92" w:type="dxa"/>
            <w:tcBorders>
              <w:left w:val="nil"/>
              <w:right w:val="nil"/>
            </w:tcBorders>
          </w:tcPr>
          <w:p w14:paraId="7459DD70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910441" w14:textId="58F276FB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745D011C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084A9" w14:textId="694C3AC5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(973,248,624)</w:t>
            </w:r>
          </w:p>
        </w:tc>
      </w:tr>
      <w:tr w:rsidR="00394CAD" w:rsidRPr="008F341A" w14:paraId="088E8DE2" w14:textId="77777777" w:rsidTr="00394CAD">
        <w:trPr>
          <w:trHeight w:val="20"/>
        </w:trPr>
        <w:tc>
          <w:tcPr>
            <w:tcW w:w="3051" w:type="dxa"/>
            <w:tcBorders>
              <w:left w:val="nil"/>
              <w:right w:val="nil"/>
            </w:tcBorders>
          </w:tcPr>
          <w:p w14:paraId="6669D8E2" w14:textId="77777777" w:rsidR="00394CAD" w:rsidRPr="008F341A" w:rsidRDefault="00394CAD" w:rsidP="00394CAD">
            <w:pPr>
              <w:tabs>
                <w:tab w:val="decimal" w:pos="1053"/>
              </w:tabs>
              <w:ind w:left="540" w:hanging="178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เครื่องจักรระหว่างติดตั้ง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right w:val="nil"/>
            </w:tcBorders>
          </w:tcPr>
          <w:p w14:paraId="05B23B7C" w14:textId="32C952B2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6,267,800 </w:t>
            </w:r>
          </w:p>
        </w:tc>
        <w:tc>
          <w:tcPr>
            <w:tcW w:w="58" w:type="dxa"/>
            <w:tcBorders>
              <w:left w:val="nil"/>
              <w:right w:val="nil"/>
            </w:tcBorders>
          </w:tcPr>
          <w:p w14:paraId="21A0AE4F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right w:val="nil"/>
            </w:tcBorders>
          </w:tcPr>
          <w:p w14:paraId="2C4BD143" w14:textId="062EF436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2,840,000 </w:t>
            </w: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73A7B288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right w:val="nil"/>
            </w:tcBorders>
          </w:tcPr>
          <w:p w14:paraId="0378F848" w14:textId="08750665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92" w:type="dxa"/>
            <w:tcBorders>
              <w:left w:val="nil"/>
              <w:right w:val="nil"/>
            </w:tcBorders>
          </w:tcPr>
          <w:p w14:paraId="52D992C9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right w:val="nil"/>
            </w:tcBorders>
          </w:tcPr>
          <w:p w14:paraId="7FE0FE6F" w14:textId="191239C6" w:rsidR="00394CAD" w:rsidRPr="008F341A" w:rsidRDefault="00394CAD" w:rsidP="00394CAD">
            <w:pPr>
              <w:tabs>
                <w:tab w:val="decimal" w:pos="93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(6,267,800)</w:t>
            </w: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758DEB39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nil"/>
            </w:tcBorders>
          </w:tcPr>
          <w:p w14:paraId="6085D022" w14:textId="6DE1ECBE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2,840,000 </w:t>
            </w:r>
          </w:p>
        </w:tc>
      </w:tr>
      <w:tr w:rsidR="00394CAD" w:rsidRPr="008F341A" w14:paraId="5818EFA2" w14:textId="77777777" w:rsidTr="00394CAD">
        <w:trPr>
          <w:trHeight w:val="20"/>
        </w:trPr>
        <w:tc>
          <w:tcPr>
            <w:tcW w:w="3051" w:type="dxa"/>
            <w:tcBorders>
              <w:left w:val="nil"/>
              <w:right w:val="nil"/>
            </w:tcBorders>
          </w:tcPr>
          <w:p w14:paraId="5FE5CF4C" w14:textId="77777777" w:rsidR="00394CAD" w:rsidRPr="008F341A" w:rsidRDefault="00394CAD" w:rsidP="00394CAD">
            <w:pPr>
              <w:tabs>
                <w:tab w:val="decimal" w:pos="1053"/>
              </w:tabs>
              <w:ind w:left="540" w:hanging="178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งานระหว่างก่อสร้าง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</w:tcPr>
          <w:p w14:paraId="0E4E794B" w14:textId="5AB6061C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8,412,238 </w:t>
            </w:r>
          </w:p>
        </w:tc>
        <w:tc>
          <w:tcPr>
            <w:tcW w:w="58" w:type="dxa"/>
            <w:tcBorders>
              <w:left w:val="nil"/>
              <w:right w:val="nil"/>
            </w:tcBorders>
          </w:tcPr>
          <w:p w14:paraId="738FEE30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</w:tcPr>
          <w:p w14:paraId="73B18D43" w14:textId="6AFFCEDB" w:rsidR="00394CAD" w:rsidRPr="008F341A" w:rsidRDefault="00394CAD" w:rsidP="00394CAD">
            <w:pPr>
              <w:tabs>
                <w:tab w:val="decimal" w:pos="1020"/>
              </w:tabs>
              <w:ind w:firstLine="9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</w:rPr>
              <w:t xml:space="preserve"> 28,248,256</w:t>
            </w: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7D853DD8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left w:val="nil"/>
              <w:bottom w:val="single" w:sz="4" w:space="0" w:color="auto"/>
              <w:right w:val="nil"/>
            </w:tcBorders>
          </w:tcPr>
          <w:p w14:paraId="7BA28711" w14:textId="3902989F" w:rsidR="00394CAD" w:rsidRPr="008F341A" w:rsidRDefault="00394CAD" w:rsidP="00394CAD">
            <w:pPr>
              <w:ind w:firstLine="9"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-   </w:t>
            </w:r>
          </w:p>
        </w:tc>
        <w:tc>
          <w:tcPr>
            <w:tcW w:w="92" w:type="dxa"/>
            <w:tcBorders>
              <w:left w:val="nil"/>
              <w:right w:val="nil"/>
            </w:tcBorders>
          </w:tcPr>
          <w:p w14:paraId="2524A445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left w:val="nil"/>
              <w:bottom w:val="single" w:sz="4" w:space="0" w:color="auto"/>
              <w:right w:val="nil"/>
            </w:tcBorders>
          </w:tcPr>
          <w:p w14:paraId="09BE9FBF" w14:textId="1CF3F251" w:rsidR="00394CAD" w:rsidRPr="008F341A" w:rsidRDefault="00394CAD" w:rsidP="00394CAD">
            <w:pPr>
              <w:tabs>
                <w:tab w:val="decimal" w:pos="930"/>
              </w:tabs>
              <w:ind w:firstLine="9"/>
              <w:rPr>
                <w:rFonts w:ascii="Angsana New" w:hAnsi="Angsana New"/>
                <w:color w:val="000000"/>
                <w:lang w:eastAsia="ja-JP"/>
              </w:rPr>
            </w:pPr>
            <w:r w:rsidRPr="008F341A">
              <w:rPr>
                <w:rFonts w:ascii="Angsana New" w:hAnsi="Angsana New"/>
              </w:rPr>
              <w:t xml:space="preserve"> (10,335,315)</w:t>
            </w: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71030A19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nil"/>
            </w:tcBorders>
          </w:tcPr>
          <w:p w14:paraId="1CA74543" w14:textId="0303525F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26,325,179 </w:t>
            </w:r>
          </w:p>
        </w:tc>
      </w:tr>
      <w:tr w:rsidR="00394CAD" w:rsidRPr="008F341A" w14:paraId="2C8E56BE" w14:textId="77777777" w:rsidTr="00394CAD">
        <w:trPr>
          <w:trHeight w:val="20"/>
        </w:trPr>
        <w:tc>
          <w:tcPr>
            <w:tcW w:w="3051" w:type="dxa"/>
            <w:tcBorders>
              <w:left w:val="nil"/>
              <w:right w:val="nil"/>
            </w:tcBorders>
          </w:tcPr>
          <w:p w14:paraId="4FAE00F4" w14:textId="77777777" w:rsidR="00394CAD" w:rsidRPr="008F341A" w:rsidRDefault="00394CAD" w:rsidP="00394CAD">
            <w:pPr>
              <w:tabs>
                <w:tab w:val="decimal" w:pos="1053"/>
              </w:tabs>
              <w:ind w:left="540" w:hanging="178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ที่ดิน อาคารและอุปกรณ์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676815" w14:textId="54DB3702" w:rsidR="00394CAD" w:rsidRPr="008F341A" w:rsidRDefault="00394CAD" w:rsidP="00394CAD">
            <w:pPr>
              <w:tabs>
                <w:tab w:val="decimal" w:pos="1070"/>
              </w:tabs>
              <w:ind w:firstLine="9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 xml:space="preserve"> 1,001,747,862 </w:t>
            </w:r>
          </w:p>
        </w:tc>
        <w:tc>
          <w:tcPr>
            <w:tcW w:w="58" w:type="dxa"/>
            <w:tcBorders>
              <w:left w:val="nil"/>
              <w:right w:val="nil"/>
            </w:tcBorders>
          </w:tcPr>
          <w:p w14:paraId="5710C67E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right w:val="nil"/>
            </w:tcBorders>
          </w:tcPr>
          <w:p w14:paraId="399BB9F3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26396184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right w:val="nil"/>
            </w:tcBorders>
          </w:tcPr>
          <w:p w14:paraId="025ECE50" w14:textId="1FDD933B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92" w:type="dxa"/>
            <w:tcBorders>
              <w:left w:val="nil"/>
              <w:right w:val="nil"/>
            </w:tcBorders>
          </w:tcPr>
          <w:p w14:paraId="0A1D7FE0" w14:textId="77777777" w:rsidR="00394CAD" w:rsidRPr="008F341A" w:rsidRDefault="00394CAD" w:rsidP="00394CAD">
            <w:pPr>
              <w:tabs>
                <w:tab w:val="decimal" w:pos="990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right w:val="nil"/>
            </w:tcBorders>
          </w:tcPr>
          <w:p w14:paraId="28BF5952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4FD257F3" w14:textId="77777777" w:rsidR="00394CAD" w:rsidRPr="008F341A" w:rsidRDefault="00394CAD" w:rsidP="00394CAD">
            <w:pPr>
              <w:tabs>
                <w:tab w:val="decimal" w:pos="1053"/>
              </w:tabs>
              <w:ind w:firstLine="9"/>
              <w:rPr>
                <w:rFonts w:ascii="Angsana New" w:hAnsi="Angsana New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84E692" w14:textId="623295C3" w:rsidR="00394CAD" w:rsidRPr="008F341A" w:rsidRDefault="00394CAD" w:rsidP="00394CAD">
            <w:pPr>
              <w:tabs>
                <w:tab w:val="decimal" w:pos="1090"/>
              </w:tabs>
              <w:ind w:firstLine="9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</w:rPr>
              <w:t xml:space="preserve"> 1,011,778,733</w:t>
            </w:r>
          </w:p>
        </w:tc>
      </w:tr>
    </w:tbl>
    <w:p w14:paraId="7AA080D0" w14:textId="77777777" w:rsidR="00F53929" w:rsidRPr="008F341A" w:rsidRDefault="00F53929" w:rsidP="00AA72CC">
      <w:pPr>
        <w:ind w:left="540" w:right="-9"/>
        <w:jc w:val="thaiDistribute"/>
        <w:outlineLvl w:val="0"/>
        <w:rPr>
          <w:rFonts w:ascii="Angsana New" w:hAnsi="Angsana New"/>
          <w:spacing w:val="-2"/>
          <w:sz w:val="32"/>
          <w:szCs w:val="32"/>
        </w:rPr>
      </w:pPr>
    </w:p>
    <w:p w14:paraId="54A8C6BF" w14:textId="6DDC4D18" w:rsidR="00FE6C5C" w:rsidRPr="008F341A" w:rsidRDefault="00FE6C5C" w:rsidP="00AA72CC">
      <w:pPr>
        <w:ind w:left="540" w:right="-9"/>
        <w:jc w:val="thaiDistribute"/>
        <w:outlineLvl w:val="0"/>
        <w:rPr>
          <w:rFonts w:ascii="Angsana New" w:hAnsi="Angsana New"/>
          <w:spacing w:val="-2"/>
          <w:sz w:val="32"/>
          <w:szCs w:val="32"/>
          <w:cs/>
        </w:rPr>
      </w:pPr>
      <w:r w:rsidRPr="008F341A">
        <w:rPr>
          <w:rFonts w:ascii="Angsana New" w:hAnsi="Angsana New"/>
          <w:spacing w:val="-2"/>
          <w:sz w:val="32"/>
          <w:szCs w:val="32"/>
          <w:cs/>
        </w:rPr>
        <w:br w:type="page"/>
      </w:r>
    </w:p>
    <w:p w14:paraId="2DED72F1" w14:textId="7D6A429F" w:rsidR="00450726" w:rsidRPr="008F341A" w:rsidRDefault="00450726" w:rsidP="00450726">
      <w:pPr>
        <w:tabs>
          <w:tab w:val="left" w:pos="540"/>
        </w:tabs>
        <w:overflowPunct/>
        <w:autoSpaceDE/>
        <w:autoSpaceDN/>
        <w:adjustRightInd/>
        <w:spacing w:before="120"/>
        <w:ind w:right="58" w:firstLine="547"/>
        <w:textAlignment w:val="auto"/>
        <w:rPr>
          <w:rFonts w:asciiTheme="majorBidi" w:hAnsiTheme="majorBidi" w:cstheme="majorBidi"/>
          <w:b/>
          <w:bCs/>
          <w: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2566</w:t>
      </w:r>
    </w:p>
    <w:p w14:paraId="095F5E06" w14:textId="77777777" w:rsidR="00450726" w:rsidRPr="008F341A" w:rsidRDefault="00450726" w:rsidP="00450726">
      <w:pPr>
        <w:tabs>
          <w:tab w:val="left" w:pos="540"/>
        </w:tabs>
        <w:overflowPunct/>
        <w:autoSpaceDE/>
        <w:autoSpaceDN/>
        <w:adjustRightInd/>
        <w:ind w:right="63" w:firstLine="540"/>
        <w:jc w:val="right"/>
        <w:textAlignment w:val="auto"/>
        <w:rPr>
          <w:rFonts w:asciiTheme="majorBidi" w:hAnsiTheme="majorBidi" w:cstheme="majorBidi"/>
          <w:color w:val="000000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108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8"/>
        <w:gridCol w:w="989"/>
        <w:gridCol w:w="90"/>
        <w:gridCol w:w="1009"/>
        <w:gridCol w:w="70"/>
        <w:gridCol w:w="1117"/>
        <w:gridCol w:w="60"/>
        <w:gridCol w:w="899"/>
        <w:gridCol w:w="82"/>
        <w:gridCol w:w="899"/>
        <w:gridCol w:w="70"/>
        <w:gridCol w:w="1125"/>
      </w:tblGrid>
      <w:tr w:rsidR="00450726" w:rsidRPr="008F341A" w14:paraId="6A22296D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2AA6B0D2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41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DA3B4F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450726" w:rsidRPr="008F341A" w14:paraId="1194B342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3B9C31BC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22CCBCA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ยอดยกมา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930410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120FA113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CA2FF69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42D511D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รับโอนจาก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298D83A7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5006766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ลดลง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B8B83B3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62486D73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โอนเข้า/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F9BC5B3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65FC0D3C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450726" w:rsidRPr="008F341A" w14:paraId="06B9F848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10AD9324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DF28D57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252477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64F4A565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87A0E6D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D88334E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สินทรัพย์สิทธิ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D250AA9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6116A84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3D4245B8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27977D7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(ออก)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8F73E5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01F2ACE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50726" w:rsidRPr="008F341A" w14:paraId="347A73AF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277694A9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B31DB35" w14:textId="7866C4D6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="00450726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B3427E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020AA522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D6DB628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4F20E34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การใช้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5179A0F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257E21FE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72EAE084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7B42097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453056B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0039510" w14:textId="4130EC6C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="00450726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450726" w:rsidRPr="008F341A" w14:paraId="54613E2F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58B4D77D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CBBCB3A" w14:textId="6D021EAF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702A5D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591617C3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pacing w:val="-6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F9A75D9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pacing w:val="-6"/>
                <w:cs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3A7CFCA" w14:textId="36113002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spacing w:val="-8"/>
                <w:cs/>
              </w:rPr>
            </w:pPr>
            <w:r w:rsidRPr="008F341A">
              <w:rPr>
                <w:rFonts w:asciiTheme="majorBidi" w:hAnsiTheme="majorBidi" w:cstheme="majorBidi"/>
                <w:spacing w:val="-8"/>
              </w:rPr>
              <w:t>(</w:t>
            </w:r>
            <w:r w:rsidRPr="008F341A">
              <w:rPr>
                <w:rFonts w:asciiTheme="majorBidi" w:hAnsiTheme="majorBidi" w:cstheme="majorBidi" w:hint="cs"/>
                <w:spacing w:val="-8"/>
                <w:cs/>
              </w:rPr>
              <w:t xml:space="preserve">ดูหมายเหตุข้อ </w:t>
            </w:r>
            <w:r w:rsidR="00B02EAA" w:rsidRPr="008F341A">
              <w:rPr>
                <w:rFonts w:asciiTheme="majorBidi" w:hAnsiTheme="majorBidi" w:cstheme="majorBidi"/>
                <w:spacing w:val="-8"/>
              </w:rPr>
              <w:t>15</w:t>
            </w:r>
            <w:r w:rsidRPr="008F341A">
              <w:rPr>
                <w:rFonts w:asciiTheme="majorBidi" w:hAnsiTheme="majorBidi" w:cstheme="majorBidi"/>
                <w:spacing w:val="-8"/>
              </w:rPr>
              <w:t>)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7DB3692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2FC9761A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5EC48F0C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5B0A3C4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48758F7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676CCF80" w14:textId="601E2275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50726" w:rsidRPr="008F341A" w14:paraId="61D9E1C8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319B855D" w14:textId="77777777" w:rsidR="00450726" w:rsidRPr="008F341A" w:rsidRDefault="00450726" w:rsidP="002169EB">
            <w:pPr>
              <w:spacing w:line="300" w:lineRule="exact"/>
              <w:ind w:left="360" w:right="65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658170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784401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5CD5B9BF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E43B712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6D2E97B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7453F982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497EAA9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31227B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4A8B6F6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23D91EA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6F13B37E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</w:tr>
      <w:tr w:rsidR="00450726" w:rsidRPr="008F341A" w14:paraId="1C058810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7EB79CFB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50E3587" w14:textId="437A57D9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290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649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250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286F0E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43396552" w14:textId="70C64023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7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116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750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BF0D0B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0847CE3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5B7D9F8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931E033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972EDF3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791F72EB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468893F0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0A02DB1" w14:textId="6ED056C8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297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766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000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3625B62C" w14:textId="77777777" w:rsidTr="002169EB">
        <w:trPr>
          <w:trHeight w:val="25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1B41A076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FB59B42" w14:textId="71C10DA1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672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183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082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1200A4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0EAF64A7" w14:textId="0DAE0631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22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670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332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9B522A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5000FAE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E664EF7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15F041E2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3D1C4103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7FF6D59F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B6E242E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B6ED673" w14:textId="523EAF30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694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853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414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3F8D9BE2" w14:textId="77777777" w:rsidTr="002169EB">
        <w:trPr>
          <w:trHeight w:val="25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5FCA78E5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ส่วนปรับปรุงอาคาร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58CCAE5" w14:textId="03DE99BE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30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237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608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50AE0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733004BF" w14:textId="261246F4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9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479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138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4330FE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5F68005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C99E488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16E10F66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5318754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6C58DC1E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801603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7D5C905" w14:textId="6957EC15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39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716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746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3B828C4D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36A2097D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152D8D4" w14:textId="3DC8284D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516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497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679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54FD61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71894D33" w14:textId="793E75E8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70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012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467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B639676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6900D4C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F5B140C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41CD884" w14:textId="0AE90984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15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421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500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51AB16B8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2B9377B9" w14:textId="3738520F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</w:rPr>
              <w:t>740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364B6BE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9C37C40" w14:textId="1D829293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583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829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394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7A0D0120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1A4D32C7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EA1B6BD" w14:textId="1D8E7F39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165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343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093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EC3E36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4E1B7761" w14:textId="45787928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23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497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667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EBFB54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B9B4ED8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402CA8AF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0C5010ED" w14:textId="007C8C5C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5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667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279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76A61548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C8B6C68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BCAB85B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B0F6E72" w14:textId="72995017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183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173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481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50EED0A3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5FF1102D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เครื่องตกแต่งสำนักงาน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E066963" w14:textId="40C0D912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447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033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05C90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53FE68D0" w14:textId="7C953791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3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216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305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207C7C8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F8823CA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4D1D7F3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01563769" w14:textId="5F78BD44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71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142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398581C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66792760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0E8872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396F2D7" w14:textId="2E1731E9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592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196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1095D316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74C6CF55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เครื่องใช้สำนักงาน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A0CF315" w14:textId="6FC9212A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361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402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DD62234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0AEAF9DD" w14:textId="2EF28750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3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530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023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3804602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B0AB9CF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0586F014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24B4D362" w14:textId="30765E03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644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596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82" w:type="dxa"/>
            <w:tcBorders>
              <w:top w:val="nil"/>
              <w:left w:val="nil"/>
              <w:right w:val="nil"/>
            </w:tcBorders>
          </w:tcPr>
          <w:p w14:paraId="481E1F35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</w:tcPr>
          <w:p w14:paraId="46A00E78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right w:val="nil"/>
            </w:tcBorders>
          </w:tcPr>
          <w:p w14:paraId="0557DFB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72F672C" w14:textId="76F6F06B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22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246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829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37E1C755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5ECFAD23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031EFC1" w14:textId="04CE609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28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789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029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C7A95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91DFD" w14:textId="2B670003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330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000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CC05E95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</w:tcPr>
          <w:p w14:paraId="6AF954A4" w14:textId="3262E2AB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358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720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7A310199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</w:tcPr>
          <w:p w14:paraId="45174BAF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29BF513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B8040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793E5DB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FE5A46D" w14:textId="790E2A03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31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477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749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7B71122A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6BA8EAA2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     ราคาทุนรวม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3E3220" w14:textId="59467C94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737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508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176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F15D768" w14:textId="77777777" w:rsidR="00450726" w:rsidRPr="008F341A" w:rsidRDefault="00450726" w:rsidP="002169EB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F58C32" w14:textId="449856B8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139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852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682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4E1024B8" w14:textId="77777777" w:rsidR="00450726" w:rsidRPr="008F341A" w:rsidRDefault="00450726" w:rsidP="002169EB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5D766B" w14:textId="5A2B5A82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358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720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0894BCF8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21E41" w14:textId="39B09D44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21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804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517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30EF8B3E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D8504" w14:textId="2F573B44" w:rsidR="00450726" w:rsidRPr="008F341A" w:rsidRDefault="00450726" w:rsidP="002169EB">
            <w:pPr>
              <w:spacing w:line="300" w:lineRule="exact"/>
              <w:ind w:right="71" w:firstLine="9"/>
              <w:jc w:val="right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31A4CCD6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2F441" w14:textId="74907D69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870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655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809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5EF45ACC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3BD2CA12" w14:textId="77777777" w:rsidR="00450726" w:rsidRPr="008F341A" w:rsidRDefault="00450726" w:rsidP="002169EB">
            <w:pPr>
              <w:spacing w:line="300" w:lineRule="exact"/>
              <w:ind w:left="538" w:right="65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09EF546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344504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294861FA" w14:textId="77777777" w:rsidR="00450726" w:rsidRPr="008F341A" w:rsidRDefault="00450726" w:rsidP="002169EB">
            <w:pPr>
              <w:tabs>
                <w:tab w:val="decimal" w:pos="859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8E37E26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A6B58D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33BEC32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CE12DE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45ABCF5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EFCB2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A7137AA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4717078" w14:textId="77777777" w:rsidR="00450726" w:rsidRPr="008F341A" w:rsidRDefault="00450726" w:rsidP="002169EB">
            <w:pPr>
              <w:tabs>
                <w:tab w:val="decimal" w:pos="83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</w:tr>
      <w:tr w:rsidR="00450726" w:rsidRPr="008F341A" w14:paraId="2A9C0948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5F4C2E95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8A3E83E" w14:textId="29D21FAD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261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149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880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114B66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1986365D" w14:textId="4C5CD1B6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33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804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975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4CE04B0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3AA2833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41D50744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24849445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0D38E95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B5D8DDE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2F186BD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6EF04E7" w14:textId="643F0CE6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294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954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855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27FCA1BA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3F1CD032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ส่วนปรับปรุงอาคาร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F6BDB1D" w14:textId="3B26D9E4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733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489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C1D647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62464D77" w14:textId="0E7AAC5A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1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597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759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E16A8D2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6574AEC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DE1EFE9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FBDB5FB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6BFB2D15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1DFD62BC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CC1938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946461D" w14:textId="4C0F35E2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5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331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248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77430B8B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21D51239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628CA49" w14:textId="18DBD2FB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346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597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635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E5011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1D6901B8" w14:textId="713CB392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55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219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338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073A232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F223466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6E411DE5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5324C929" w14:textId="6A78BE60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14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948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111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4546042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2A1B5432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579C2D3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B340F7D" w14:textId="6D7145B8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386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868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862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6925D26E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621ECB3B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2677A76" w14:textId="15A58FEC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133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452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556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D1ED83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1E91A2F8" w14:textId="06FFB7CD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12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755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682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5425B88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6258C08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2979D916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4289F416" w14:textId="3D2270CE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5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535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816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4165DAB1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7B8384F3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F905782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F7A1288" w14:textId="40CBD380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140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672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422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56F616A6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6B06BCCB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เครื่องตกแต่งสำนักงาน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C85BB18" w14:textId="7EEB4DEF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798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721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1677198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687DA105" w14:textId="3F44C208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2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929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814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36971DA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E5850AD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7D1BD69C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0050FBD" w14:textId="0EDE0983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48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476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4D39A33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7387CB5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0D14F6E9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851033C" w14:textId="2348A997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680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059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7CD1E1EF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39CFAFE7" w14:textId="77777777" w:rsidR="00450726" w:rsidRPr="008F341A" w:rsidRDefault="00450726" w:rsidP="002169EB">
            <w:pPr>
              <w:spacing w:line="300" w:lineRule="exact"/>
              <w:ind w:left="538" w:right="65" w:firstLine="92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เครื่องใช้สำนักงาน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F9C0356" w14:textId="294674DE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15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200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593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F38F2F3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14:paraId="56CD4618" w14:textId="0BCB36DC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1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812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387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1C06DD3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E604571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14:paraId="5E54D312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77323D44" w14:textId="46BD5B75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619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475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</w:tcPr>
          <w:p w14:paraId="5D6550D6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</w:tcPr>
          <w:p w14:paraId="12DB1AC1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7A9E1EF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F182861" w14:textId="36624DEC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393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505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2B5F0196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1AD57FB8" w14:textId="77777777" w:rsidR="00450726" w:rsidRPr="008F341A" w:rsidRDefault="00450726" w:rsidP="002169EB">
            <w:pPr>
              <w:tabs>
                <w:tab w:val="decimal" w:pos="725"/>
              </w:tabs>
              <w:spacing w:line="300" w:lineRule="exact"/>
              <w:ind w:left="540" w:firstLine="90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ยานพาหนะ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916CEB" w14:textId="5BC1759E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26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851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695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0C3A4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3A303" w14:textId="0F0682AD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1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308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908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</w:tcPr>
          <w:p w14:paraId="6F3163E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3AA5B" w14:textId="61101C1A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526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431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60" w:type="dxa"/>
            <w:tcBorders>
              <w:top w:val="nil"/>
              <w:left w:val="nil"/>
              <w:right w:val="nil"/>
            </w:tcBorders>
          </w:tcPr>
          <w:p w14:paraId="573B3980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88A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top w:val="nil"/>
              <w:left w:val="nil"/>
              <w:right w:val="nil"/>
            </w:tcBorders>
          </w:tcPr>
          <w:p w14:paraId="7894F554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4977F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top w:val="nil"/>
              <w:left w:val="nil"/>
              <w:right w:val="nil"/>
            </w:tcBorders>
          </w:tcPr>
          <w:p w14:paraId="30849FE8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746AB" w14:textId="4E6FD75F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29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687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034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000E0C4E" w14:textId="77777777" w:rsidTr="002169EB">
        <w:trPr>
          <w:trHeight w:val="2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76CCADE2" w14:textId="77777777" w:rsidR="00450726" w:rsidRPr="008F341A" w:rsidRDefault="00450726" w:rsidP="002169EB">
            <w:pPr>
              <w:tabs>
                <w:tab w:val="decimal" w:pos="720"/>
              </w:tabs>
              <w:spacing w:line="300" w:lineRule="exact"/>
              <w:ind w:left="540" w:firstLine="270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ค่าเสื่อมราคาสะสมรวม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37A180" w14:textId="6C698742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793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784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569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23B82A4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0FB0EF" w14:textId="18554E60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</w:t>
            </w:r>
            <w:r w:rsidR="00B02EAA" w:rsidRPr="008F341A">
              <w:rPr>
                <w:rFonts w:asciiTheme="majorBidi" w:hAnsiTheme="majorBidi"/>
              </w:rPr>
              <w:t>109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428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863</w:t>
            </w:r>
            <w:r w:rsidRPr="008F341A">
              <w:rPr>
                <w:rFonts w:asciiTheme="majorBidi" w:hAnsiTheme="majorBidi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right w:val="nil"/>
            </w:tcBorders>
          </w:tcPr>
          <w:p w14:paraId="1503951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7C8700" w14:textId="2650EBCB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526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431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5553E271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22E1EB" w14:textId="321EADA0" w:rsidR="00450726" w:rsidRPr="008F341A" w:rsidRDefault="00450726" w:rsidP="002169EB">
            <w:pPr>
              <w:tabs>
                <w:tab w:val="decimal" w:pos="822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21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151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878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6B41B82E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3A54F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6529B76A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E570C" w14:textId="423859AF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883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587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985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450726" w:rsidRPr="008F341A" w14:paraId="04BC2FF6" w14:textId="77777777" w:rsidTr="002169EB">
        <w:trPr>
          <w:trHeight w:val="20"/>
        </w:trPr>
        <w:tc>
          <w:tcPr>
            <w:tcW w:w="2698" w:type="dxa"/>
            <w:tcBorders>
              <w:left w:val="nil"/>
              <w:right w:val="nil"/>
            </w:tcBorders>
          </w:tcPr>
          <w:p w14:paraId="35FAAE81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เครื่องจักร</w:t>
            </w:r>
            <w:r w:rsidRPr="008F341A">
              <w:rPr>
                <w:rFonts w:asciiTheme="majorBidi" w:hAnsiTheme="majorBidi" w:cstheme="majorBidi"/>
                <w:cs/>
              </w:rPr>
              <w:t>ระหว่าง</w:t>
            </w:r>
            <w:r w:rsidRPr="008F341A">
              <w:rPr>
                <w:rFonts w:asciiTheme="majorBidi" w:hAnsiTheme="majorBidi" w:cstheme="majorBidi" w:hint="cs"/>
                <w:cs/>
              </w:rPr>
              <w:t>ติดตั้ง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nil"/>
            </w:tcBorders>
          </w:tcPr>
          <w:p w14:paraId="6D055E1C" w14:textId="2DA8E1D0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724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673</w:t>
            </w:r>
            <w:r w:rsidRPr="008F341A">
              <w:t xml:space="preserve"> 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1F83816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nil"/>
            </w:tcBorders>
          </w:tcPr>
          <w:p w14:paraId="2A8C444A" w14:textId="735F8AA7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8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283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875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6224896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right w:val="nil"/>
            </w:tcBorders>
          </w:tcPr>
          <w:p w14:paraId="2EB70516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3E4AF555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right w:val="nil"/>
            </w:tcBorders>
          </w:tcPr>
          <w:p w14:paraId="5CB29DA3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4B56554C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right w:val="nil"/>
            </w:tcBorders>
          </w:tcPr>
          <w:p w14:paraId="4A1331B4" w14:textId="2F078485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</w:rPr>
              <w:t>748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5D66B236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nil"/>
            </w:tcBorders>
          </w:tcPr>
          <w:p w14:paraId="47CFAA11" w14:textId="4720520F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267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800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0F6DA1E1" w14:textId="77777777" w:rsidTr="002169EB">
        <w:trPr>
          <w:trHeight w:val="20"/>
        </w:trPr>
        <w:tc>
          <w:tcPr>
            <w:tcW w:w="2698" w:type="dxa"/>
            <w:tcBorders>
              <w:left w:val="nil"/>
              <w:right w:val="nil"/>
            </w:tcBorders>
          </w:tcPr>
          <w:p w14:paraId="4288A56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งานระหว่างก่อสร้าง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nil"/>
            </w:tcBorders>
          </w:tcPr>
          <w:p w14:paraId="0F3EC46E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602592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left w:val="nil"/>
              <w:bottom w:val="single" w:sz="4" w:space="0" w:color="auto"/>
              <w:right w:val="nil"/>
            </w:tcBorders>
          </w:tcPr>
          <w:p w14:paraId="5323C313" w14:textId="3C5C5AD9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</w:t>
            </w:r>
            <w:r w:rsidR="00B02EAA" w:rsidRPr="008F341A">
              <w:rPr>
                <w:rFonts w:asciiTheme="majorBidi" w:hAnsiTheme="majorBidi"/>
              </w:rPr>
              <w:t>8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412</w:t>
            </w:r>
            <w:r w:rsidRPr="008F341A">
              <w:rPr>
                <w:rFonts w:asciiTheme="majorBidi" w:hAnsiTheme="majorBidi"/>
              </w:rPr>
              <w:t>,</w:t>
            </w:r>
            <w:r w:rsidR="00B02EAA" w:rsidRPr="008F341A">
              <w:rPr>
                <w:rFonts w:asciiTheme="majorBidi" w:hAnsiTheme="majorBidi"/>
              </w:rPr>
              <w:t>238</w:t>
            </w:r>
            <w:r w:rsidRPr="008F341A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1DFFA4DE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left w:val="nil"/>
              <w:bottom w:val="single" w:sz="4" w:space="0" w:color="auto"/>
              <w:right w:val="nil"/>
            </w:tcBorders>
          </w:tcPr>
          <w:p w14:paraId="7364A0E0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767CB578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left w:val="nil"/>
              <w:bottom w:val="single" w:sz="4" w:space="0" w:color="auto"/>
              <w:right w:val="nil"/>
            </w:tcBorders>
          </w:tcPr>
          <w:p w14:paraId="294AC5CA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3492A05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left w:val="nil"/>
              <w:bottom w:val="single" w:sz="4" w:space="0" w:color="auto"/>
              <w:right w:val="nil"/>
            </w:tcBorders>
          </w:tcPr>
          <w:p w14:paraId="781DE7CB" w14:textId="77777777" w:rsidR="00450726" w:rsidRPr="008F341A" w:rsidRDefault="00450726" w:rsidP="002169EB">
            <w:pPr>
              <w:spacing w:line="300" w:lineRule="exact"/>
              <w:ind w:firstLine="9"/>
              <w:jc w:val="center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2E524DC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left w:val="nil"/>
              <w:bottom w:val="single" w:sz="4" w:space="0" w:color="auto"/>
              <w:right w:val="nil"/>
            </w:tcBorders>
          </w:tcPr>
          <w:p w14:paraId="267FC9CE" w14:textId="23F6F804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8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412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238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77B3AB2E" w14:textId="77777777" w:rsidTr="002169EB">
        <w:trPr>
          <w:trHeight w:val="20"/>
        </w:trPr>
        <w:tc>
          <w:tcPr>
            <w:tcW w:w="2698" w:type="dxa"/>
            <w:tcBorders>
              <w:left w:val="nil"/>
              <w:right w:val="nil"/>
            </w:tcBorders>
          </w:tcPr>
          <w:p w14:paraId="7BE7F77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ที่ดิน อาคารและอุปกรณ์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0EBD46" w14:textId="44D41384" w:rsidR="00450726" w:rsidRPr="008F341A" w:rsidRDefault="00B02EAA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954</w:t>
            </w:r>
            <w:r w:rsidR="0045072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448</w:t>
            </w:r>
            <w:r w:rsidR="0045072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280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7FDCE8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right w:val="nil"/>
            </w:tcBorders>
          </w:tcPr>
          <w:p w14:paraId="094A65C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062F77A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right w:val="nil"/>
            </w:tcBorders>
          </w:tcPr>
          <w:p w14:paraId="660E453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60" w:type="dxa"/>
            <w:tcBorders>
              <w:left w:val="nil"/>
              <w:right w:val="nil"/>
            </w:tcBorders>
          </w:tcPr>
          <w:p w14:paraId="4C8333D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right w:val="nil"/>
            </w:tcBorders>
          </w:tcPr>
          <w:p w14:paraId="6069850B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2" w:type="dxa"/>
            <w:tcBorders>
              <w:left w:val="nil"/>
              <w:right w:val="nil"/>
            </w:tcBorders>
          </w:tcPr>
          <w:p w14:paraId="4B21D614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right w:val="nil"/>
            </w:tcBorders>
          </w:tcPr>
          <w:p w14:paraId="6C1EAA5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  <w:tcBorders>
              <w:left w:val="nil"/>
              <w:right w:val="nil"/>
            </w:tcBorders>
          </w:tcPr>
          <w:p w14:paraId="6F7A773E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3D6E0C" w14:textId="2C4B247B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001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747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862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0726" w:rsidRPr="008F341A" w14:paraId="7FB9520C" w14:textId="77777777" w:rsidTr="002169EB">
        <w:trPr>
          <w:trHeight w:val="20"/>
        </w:trPr>
        <w:tc>
          <w:tcPr>
            <w:tcW w:w="3687" w:type="dxa"/>
            <w:gridSpan w:val="2"/>
          </w:tcPr>
          <w:p w14:paraId="42BB0856" w14:textId="77777777" w:rsidR="00450726" w:rsidRPr="008F341A" w:rsidRDefault="00450726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C3B9234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</w:tcPr>
          <w:p w14:paraId="346488E4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</w:tcPr>
          <w:p w14:paraId="0FE46EE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</w:tcPr>
          <w:p w14:paraId="497FE9EA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60" w:type="dxa"/>
          </w:tcPr>
          <w:p w14:paraId="4B3D86DB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</w:tcPr>
          <w:p w14:paraId="126B590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2" w:type="dxa"/>
          </w:tcPr>
          <w:p w14:paraId="3B431060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</w:tcPr>
          <w:p w14:paraId="16D7FA82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</w:tcPr>
          <w:p w14:paraId="76B21993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top w:val="double" w:sz="4" w:space="0" w:color="auto"/>
            </w:tcBorders>
          </w:tcPr>
          <w:p w14:paraId="298C2021" w14:textId="77777777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</w:tr>
      <w:tr w:rsidR="00450726" w:rsidRPr="008F341A" w14:paraId="037BB942" w14:textId="77777777" w:rsidTr="002169EB">
        <w:trPr>
          <w:trHeight w:val="20"/>
        </w:trPr>
        <w:tc>
          <w:tcPr>
            <w:tcW w:w="3687" w:type="dxa"/>
            <w:gridSpan w:val="2"/>
          </w:tcPr>
          <w:p w14:paraId="6AFC985A" w14:textId="391CA579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90" w:type="dxa"/>
          </w:tcPr>
          <w:p w14:paraId="776DB532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</w:tcPr>
          <w:p w14:paraId="46CD2CC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</w:tcPr>
          <w:p w14:paraId="483BEAF8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</w:tcPr>
          <w:p w14:paraId="3DB1FEAA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60" w:type="dxa"/>
          </w:tcPr>
          <w:p w14:paraId="7083A00A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</w:tcPr>
          <w:p w14:paraId="049F8923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2" w:type="dxa"/>
          </w:tcPr>
          <w:p w14:paraId="775CAD99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</w:tcPr>
          <w:p w14:paraId="397CB507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</w:tcPr>
          <w:p w14:paraId="00399D7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</w:tcPr>
          <w:p w14:paraId="3D5BBD58" w14:textId="77777777" w:rsidR="00450726" w:rsidRPr="008F341A" w:rsidRDefault="00450726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</w:tr>
      <w:tr w:rsidR="00450726" w:rsidRPr="008F341A" w14:paraId="21D966D3" w14:textId="77777777" w:rsidTr="002169EB">
        <w:trPr>
          <w:trHeight w:val="20"/>
        </w:trPr>
        <w:tc>
          <w:tcPr>
            <w:tcW w:w="3687" w:type="dxa"/>
            <w:gridSpan w:val="2"/>
          </w:tcPr>
          <w:p w14:paraId="3C7EC423" w14:textId="72036918" w:rsidR="00450726" w:rsidRPr="008F341A" w:rsidRDefault="00B02EAA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90" w:type="dxa"/>
          </w:tcPr>
          <w:p w14:paraId="66373E2A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</w:tcPr>
          <w:p w14:paraId="7058CE16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</w:tcPr>
          <w:p w14:paraId="19E7135D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</w:tcPr>
          <w:p w14:paraId="50DE8384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60" w:type="dxa"/>
          </w:tcPr>
          <w:p w14:paraId="036849A8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</w:tcPr>
          <w:p w14:paraId="52DE5852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2" w:type="dxa"/>
          </w:tcPr>
          <w:p w14:paraId="36EF14A9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vAlign w:val="center"/>
          </w:tcPr>
          <w:p w14:paraId="0CF86D31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  <w:lang w:eastAsia="ja-JP"/>
              </w:rPr>
              <w:t>บาท</w:t>
            </w:r>
          </w:p>
        </w:tc>
        <w:tc>
          <w:tcPr>
            <w:tcW w:w="70" w:type="dxa"/>
          </w:tcPr>
          <w:p w14:paraId="3181A374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bottom w:val="double" w:sz="4" w:space="0" w:color="auto"/>
            </w:tcBorders>
          </w:tcPr>
          <w:p w14:paraId="55686AE3" w14:textId="3573E15B" w:rsidR="00450726" w:rsidRPr="008F341A" w:rsidRDefault="00B02EAA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118</w:t>
            </w:r>
            <w:r w:rsidR="006C3461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476</w:t>
            </w:r>
            <w:r w:rsidR="006C3461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452</w:t>
            </w:r>
          </w:p>
        </w:tc>
      </w:tr>
      <w:tr w:rsidR="00450726" w:rsidRPr="008F341A" w14:paraId="60E2A316" w14:textId="77777777" w:rsidTr="002169EB">
        <w:trPr>
          <w:trHeight w:val="20"/>
        </w:trPr>
        <w:tc>
          <w:tcPr>
            <w:tcW w:w="3687" w:type="dxa"/>
            <w:gridSpan w:val="2"/>
          </w:tcPr>
          <w:p w14:paraId="2C4A76C2" w14:textId="09A183CB" w:rsidR="00450726" w:rsidRPr="008F341A" w:rsidRDefault="00B02EAA" w:rsidP="002169EB">
            <w:pPr>
              <w:tabs>
                <w:tab w:val="decimal" w:pos="971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90" w:type="dxa"/>
          </w:tcPr>
          <w:p w14:paraId="3FBABC9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9" w:type="dxa"/>
          </w:tcPr>
          <w:p w14:paraId="79E24EC3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70" w:type="dxa"/>
          </w:tcPr>
          <w:p w14:paraId="79F4817A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7" w:type="dxa"/>
          </w:tcPr>
          <w:p w14:paraId="3418223A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60" w:type="dxa"/>
          </w:tcPr>
          <w:p w14:paraId="1CE5DD1F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</w:tcPr>
          <w:p w14:paraId="39609DC4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2" w:type="dxa"/>
          </w:tcPr>
          <w:p w14:paraId="4A914830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99" w:type="dxa"/>
            <w:vAlign w:val="center"/>
          </w:tcPr>
          <w:p w14:paraId="428B271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  <w:lang w:eastAsia="ja-JP"/>
              </w:rPr>
              <w:t>บาท</w:t>
            </w:r>
          </w:p>
        </w:tc>
        <w:tc>
          <w:tcPr>
            <w:tcW w:w="70" w:type="dxa"/>
          </w:tcPr>
          <w:p w14:paraId="6F66718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25" w:type="dxa"/>
            <w:tcBorders>
              <w:top w:val="double" w:sz="4" w:space="0" w:color="auto"/>
              <w:bottom w:val="double" w:sz="4" w:space="0" w:color="auto"/>
            </w:tcBorders>
          </w:tcPr>
          <w:p w14:paraId="481ECE71" w14:textId="16421342" w:rsidR="00450726" w:rsidRPr="008F341A" w:rsidRDefault="00B02EAA" w:rsidP="002169EB">
            <w:pPr>
              <w:tabs>
                <w:tab w:val="decimal" w:pos="984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109</w:t>
            </w:r>
            <w:r w:rsidR="00450726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428</w:t>
            </w:r>
            <w:r w:rsidR="00450726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863</w:t>
            </w:r>
          </w:p>
        </w:tc>
      </w:tr>
    </w:tbl>
    <w:p w14:paraId="6831C22F" w14:textId="18C795D3" w:rsidR="004E1335" w:rsidRPr="008F341A" w:rsidRDefault="004E1335" w:rsidP="00F26D34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B02EAA" w:rsidRPr="008F341A">
        <w:rPr>
          <w:rFonts w:ascii="Angsana New" w:hAnsi="Angsana New"/>
          <w:spacing w:val="-4"/>
          <w:sz w:val="32"/>
          <w:szCs w:val="32"/>
        </w:rPr>
        <w:t>31</w:t>
      </w:r>
      <w:r w:rsidR="005D2B2B"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="005D2B2B" w:rsidRPr="008F341A">
        <w:rPr>
          <w:rFonts w:ascii="Angsana New" w:hAnsi="Angsana New" w:hint="cs"/>
          <w:spacing w:val="-4"/>
          <w:sz w:val="32"/>
          <w:szCs w:val="32"/>
          <w:cs/>
        </w:rPr>
        <w:t>ธันวาคม</w:t>
      </w:r>
      <w:r w:rsidR="001937C3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2567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2566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บริษัทได้นำ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ที่ดินและอาคารทั้งหมด โดยมี</w:t>
      </w:r>
      <w:r w:rsidRPr="008F341A">
        <w:rPr>
          <w:rFonts w:ascii="Angsana New" w:hAnsi="Angsana New"/>
          <w:spacing w:val="-4"/>
          <w:sz w:val="32"/>
          <w:szCs w:val="32"/>
          <w:cs/>
        </w:rPr>
        <w:t>มูลค่าสุทธิตามบัญชี</w:t>
      </w:r>
      <w:r w:rsidR="005D2B2B" w:rsidRPr="008F341A">
        <w:rPr>
          <w:rFonts w:ascii="Angsana New" w:hAnsi="Angsana New"/>
          <w:spacing w:val="-4"/>
          <w:sz w:val="32"/>
          <w:szCs w:val="32"/>
          <w:cs/>
        </w:rPr>
        <w:br/>
      </w:r>
      <w:r w:rsidRPr="008F341A">
        <w:rPr>
          <w:rFonts w:ascii="Angsana New" w:hAnsi="Angsana New"/>
          <w:spacing w:val="-4"/>
          <w:sz w:val="32"/>
          <w:szCs w:val="32"/>
          <w:cs/>
        </w:rPr>
        <w:t>จำนวน</w:t>
      </w:r>
      <w:r w:rsidR="00FE7A5C"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="00B02EAA" w:rsidRPr="008F341A">
        <w:rPr>
          <w:rFonts w:ascii="Angsana New" w:hAnsi="Angsana New" w:hint="cs"/>
          <w:spacing w:val="-4"/>
          <w:sz w:val="32"/>
          <w:szCs w:val="32"/>
        </w:rPr>
        <w:t>668</w:t>
      </w:r>
      <w:r w:rsidR="00A73D06" w:rsidRPr="008F341A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B02EAA" w:rsidRPr="008F341A">
        <w:rPr>
          <w:rFonts w:ascii="Angsana New" w:hAnsi="Angsana New" w:hint="cs"/>
          <w:spacing w:val="-4"/>
          <w:sz w:val="32"/>
          <w:szCs w:val="32"/>
        </w:rPr>
        <w:t>23</w:t>
      </w:r>
      <w:r w:rsidR="006E65DA"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690</w:t>
      </w:r>
      <w:r w:rsidR="00FC7BC9" w:rsidRPr="008F341A">
        <w:rPr>
          <w:rFonts w:ascii="Angsana New" w:hAnsi="Angsana New"/>
          <w:spacing w:val="-4"/>
          <w:sz w:val="32"/>
          <w:szCs w:val="32"/>
        </w:rPr>
        <w:t>.</w:t>
      </w:r>
      <w:r w:rsidR="00B02EAA" w:rsidRPr="008F341A">
        <w:rPr>
          <w:rFonts w:ascii="Angsana New" w:hAnsi="Angsana New"/>
          <w:spacing w:val="-4"/>
          <w:sz w:val="32"/>
          <w:szCs w:val="32"/>
        </w:rPr>
        <w:t>55</w:t>
      </w:r>
      <w:r w:rsidR="001937C3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ตามลำดับ </w:t>
      </w:r>
      <w:r w:rsidRPr="008F341A">
        <w:rPr>
          <w:rFonts w:ascii="Angsana New" w:hAnsi="Angsana New"/>
          <w:spacing w:val="-4"/>
          <w:sz w:val="32"/>
          <w:szCs w:val="32"/>
          <w:cs/>
        </w:rPr>
        <w:t>ไปค้ำประกันวงเงินสินเชื่อที่ได้รับจาก</w:t>
      </w:r>
      <w:r w:rsidRPr="008F341A">
        <w:rPr>
          <w:rFonts w:ascii="Angsana New" w:hAnsi="Angsana New" w:hint="cs"/>
          <w:sz w:val="32"/>
          <w:szCs w:val="32"/>
          <w:cs/>
        </w:rPr>
        <w:t>สถาบันการเงิน</w:t>
      </w:r>
      <w:r w:rsidRPr="008F341A">
        <w:rPr>
          <w:rFonts w:ascii="Angsana New" w:hAnsi="Angsana New"/>
          <w:sz w:val="32"/>
          <w:szCs w:val="32"/>
        </w:rPr>
        <w:t xml:space="preserve"> (</w:t>
      </w:r>
      <w:r w:rsidRPr="008F341A">
        <w:rPr>
          <w:rFonts w:ascii="Angsana New" w:hAnsi="Angsana New" w:hint="cs"/>
          <w:sz w:val="32"/>
          <w:szCs w:val="32"/>
          <w:cs/>
        </w:rPr>
        <w:t>ดูหมายเหตุข้อ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z w:val="32"/>
          <w:szCs w:val="32"/>
        </w:rPr>
        <w:t>19</w:t>
      </w:r>
      <w:r w:rsidR="002E61B5" w:rsidRPr="008F341A">
        <w:rPr>
          <w:rFonts w:ascii="Angsana New" w:hAnsi="Angsana New"/>
          <w:sz w:val="32"/>
          <w:szCs w:val="32"/>
        </w:rPr>
        <w:t xml:space="preserve"> </w:t>
      </w:r>
      <w:r w:rsidR="00693DD8" w:rsidRPr="008F341A">
        <w:rPr>
          <w:rFonts w:ascii="Angsana New" w:hAnsi="Angsana New" w:hint="cs"/>
          <w:sz w:val="32"/>
          <w:szCs w:val="32"/>
          <w:cs/>
        </w:rPr>
        <w:t>และ</w:t>
      </w:r>
      <w:r w:rsidRPr="008F341A">
        <w:rPr>
          <w:rFonts w:ascii="Angsana New" w:hAnsi="Angsana New" w:hint="cs"/>
          <w:sz w:val="32"/>
          <w:szCs w:val="32"/>
          <w:cs/>
        </w:rPr>
        <w:t>ข้อ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z w:val="32"/>
          <w:szCs w:val="32"/>
        </w:rPr>
        <w:t>21</w:t>
      </w:r>
      <w:r w:rsidRPr="008F341A">
        <w:rPr>
          <w:rFonts w:ascii="Angsana New" w:hAnsi="Angsana New"/>
          <w:sz w:val="32"/>
          <w:szCs w:val="32"/>
        </w:rPr>
        <w:t>)</w:t>
      </w:r>
    </w:p>
    <w:p w14:paraId="6BC3813F" w14:textId="761B6AF4" w:rsidR="006255A7" w:rsidRPr="008F341A" w:rsidRDefault="006255A7" w:rsidP="00F26D34">
      <w:pPr>
        <w:spacing w:before="120"/>
        <w:ind w:left="547"/>
        <w:jc w:val="thaiDistribute"/>
        <w:rPr>
          <w:rFonts w:ascii="Angsana New" w:hAnsi="Angsana New"/>
          <w:spacing w:val="-8"/>
          <w:sz w:val="32"/>
          <w:szCs w:val="32"/>
        </w:rPr>
      </w:pP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="00F263E2" w:rsidRPr="008F341A">
        <w:rPr>
          <w:rFonts w:ascii="Angsana New" w:hAnsi="Angsana New"/>
          <w:spacing w:val="-4"/>
          <w:sz w:val="32"/>
          <w:szCs w:val="32"/>
          <w:cs/>
        </w:rPr>
        <w:t xml:space="preserve">วันที่ </w:t>
      </w:r>
      <w:r w:rsidR="00B02EAA" w:rsidRPr="008F341A">
        <w:rPr>
          <w:rFonts w:ascii="Angsana New" w:hAnsi="Angsana New"/>
          <w:spacing w:val="-4"/>
          <w:sz w:val="32"/>
          <w:szCs w:val="32"/>
        </w:rPr>
        <w:t>31</w:t>
      </w:r>
      <w:r w:rsidR="00F263E2"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="00F263E2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2567</w:t>
      </w:r>
      <w:r w:rsidR="00F263E2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8"/>
          <w:sz w:val="32"/>
          <w:szCs w:val="32"/>
          <w:cs/>
        </w:rPr>
        <w:t>บริษัทย่อยได้นำเครื่องจักร เครื่องมือและอุปกรณ์โดยมีราคาทุนจำนวน</w:t>
      </w:r>
      <w:r w:rsidRPr="008F341A">
        <w:rPr>
          <w:rFonts w:ascii="Angsana New" w:hAnsi="Angsana New"/>
          <w:spacing w:val="-8"/>
          <w:sz w:val="32"/>
          <w:szCs w:val="32"/>
        </w:rPr>
        <w:br/>
      </w:r>
      <w:r w:rsidR="00B02EAA" w:rsidRPr="008F341A">
        <w:rPr>
          <w:rFonts w:ascii="Angsana New" w:hAnsi="Angsana New"/>
          <w:spacing w:val="-8"/>
          <w:sz w:val="32"/>
          <w:szCs w:val="32"/>
        </w:rPr>
        <w:t>15</w:t>
      </w:r>
      <w:r w:rsidRPr="008F341A">
        <w:rPr>
          <w:rFonts w:ascii="Angsana New" w:hAnsi="Angsana New"/>
          <w:spacing w:val="-8"/>
          <w:sz w:val="32"/>
          <w:szCs w:val="32"/>
        </w:rPr>
        <w:t>.</w:t>
      </w:r>
      <w:r w:rsidR="00B02EAA" w:rsidRPr="008F341A">
        <w:rPr>
          <w:rFonts w:ascii="Angsana New" w:hAnsi="Angsana New"/>
          <w:spacing w:val="-8"/>
          <w:sz w:val="32"/>
          <w:szCs w:val="32"/>
        </w:rPr>
        <w:t>85</w:t>
      </w:r>
      <w:r w:rsidRPr="008F341A">
        <w:rPr>
          <w:rFonts w:ascii="Angsana New" w:hAnsi="Angsana New"/>
          <w:spacing w:val="-8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ล้านบาท ไปค้ำประกันวงเงินกู้ยืมระยะยาวที่ได้รับจากสถาบันการเงิน (ดูหมายเหตุข้อ </w:t>
      </w:r>
      <w:r w:rsidR="00B02EAA" w:rsidRPr="008F341A">
        <w:rPr>
          <w:rFonts w:ascii="Angsana New" w:hAnsi="Angsana New"/>
          <w:spacing w:val="-8"/>
          <w:sz w:val="32"/>
          <w:szCs w:val="32"/>
        </w:rPr>
        <w:t>21</w:t>
      </w:r>
      <w:r w:rsidRPr="008F341A">
        <w:rPr>
          <w:rFonts w:ascii="Angsana New" w:hAnsi="Angsana New"/>
          <w:spacing w:val="-8"/>
          <w:sz w:val="32"/>
          <w:szCs w:val="32"/>
          <w:cs/>
        </w:rPr>
        <w:t>)</w:t>
      </w:r>
    </w:p>
    <w:p w14:paraId="08A0BB00" w14:textId="1932A5ED" w:rsidR="00394CAD" w:rsidRPr="008F341A" w:rsidRDefault="0091079A" w:rsidP="00394CAD">
      <w:pPr>
        <w:spacing w:before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ณ </w:t>
      </w:r>
      <w:r w:rsidR="00517AB9" w:rsidRPr="008F341A">
        <w:rPr>
          <w:rFonts w:ascii="Angsana New" w:hAnsi="Angsana New"/>
          <w:spacing w:val="-8"/>
          <w:sz w:val="32"/>
          <w:szCs w:val="32"/>
          <w:cs/>
        </w:rPr>
        <w:t xml:space="preserve">วันที่ </w:t>
      </w:r>
      <w:r w:rsidR="00B02EAA" w:rsidRPr="008F341A">
        <w:rPr>
          <w:rFonts w:ascii="Angsana New" w:hAnsi="Angsana New"/>
          <w:spacing w:val="-4"/>
          <w:sz w:val="32"/>
          <w:szCs w:val="32"/>
        </w:rPr>
        <w:t>31</w:t>
      </w:r>
      <w:r w:rsidR="005D2B2B"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="005D2B2B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2567</w:t>
      </w:r>
      <w:r w:rsidR="005D2B2B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2566</w:t>
      </w:r>
      <w:r w:rsidR="005D2B2B" w:rsidRPr="008F341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8"/>
          <w:sz w:val="32"/>
          <w:szCs w:val="32"/>
          <w:cs/>
        </w:rPr>
        <w:t>ราคาทุนของอาคารและอุปกรณ์ในงบการเงิน</w:t>
      </w:r>
      <w:r w:rsidR="00F26D34" w:rsidRPr="008F341A">
        <w:rPr>
          <w:rFonts w:ascii="Angsana New" w:hAnsi="Angsana New" w:hint="cs"/>
          <w:spacing w:val="-8"/>
          <w:sz w:val="32"/>
          <w:szCs w:val="32"/>
          <w:cs/>
        </w:rPr>
        <w:t>รวมและงบการเงินเฉพาะกิจการ</w:t>
      </w:r>
      <w:r w:rsidRPr="008F341A">
        <w:rPr>
          <w:rFonts w:ascii="Angsana New" w:hAnsi="Angsana New"/>
          <w:spacing w:val="-8"/>
          <w:sz w:val="32"/>
          <w:szCs w:val="32"/>
          <w:cs/>
        </w:rPr>
        <w:t>ที่ได้คำนวณ</w:t>
      </w:r>
      <w:r w:rsidRPr="008F341A">
        <w:rPr>
          <w:rFonts w:ascii="Angsana New" w:hAnsi="Angsana New"/>
          <w:spacing w:val="-4"/>
          <w:sz w:val="32"/>
          <w:szCs w:val="32"/>
          <w:cs/>
        </w:rPr>
        <w:t>ค่าเสื่อมราคาเต็มจำนวนแล้ว แต่ยังใช้งานอยู่มีจำนวน</w:t>
      </w:r>
      <w:r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395</w:t>
      </w:r>
      <w:r w:rsidR="00F26D34" w:rsidRPr="008F341A">
        <w:rPr>
          <w:rFonts w:ascii="Angsana New" w:hAnsi="Angsana New"/>
          <w:spacing w:val="-4"/>
          <w:sz w:val="32"/>
          <w:szCs w:val="32"/>
        </w:rPr>
        <w:t>.</w:t>
      </w:r>
      <w:r w:rsidR="00B02EAA" w:rsidRPr="008F341A">
        <w:rPr>
          <w:rFonts w:ascii="Angsana New" w:hAnsi="Angsana New"/>
          <w:spacing w:val="-4"/>
          <w:sz w:val="32"/>
          <w:szCs w:val="32"/>
        </w:rPr>
        <w:t>75</w:t>
      </w:r>
      <w:r w:rsidR="008B52C0"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4"/>
          <w:sz w:val="32"/>
          <w:szCs w:val="32"/>
          <w:cs/>
        </w:rPr>
        <w:t>ล้านบาท และ</w:t>
      </w:r>
      <w:r w:rsidR="004E1335"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287</w:t>
      </w:r>
      <w:r w:rsidR="00FC7BC9" w:rsidRPr="008F341A">
        <w:rPr>
          <w:rFonts w:ascii="Angsana New" w:hAnsi="Angsana New"/>
          <w:spacing w:val="-4"/>
          <w:sz w:val="32"/>
          <w:szCs w:val="32"/>
        </w:rPr>
        <w:t>.</w:t>
      </w:r>
      <w:r w:rsidR="00B02EAA" w:rsidRPr="008F341A">
        <w:rPr>
          <w:rFonts w:ascii="Angsana New" w:hAnsi="Angsana New"/>
          <w:spacing w:val="-4"/>
          <w:sz w:val="32"/>
          <w:szCs w:val="32"/>
        </w:rPr>
        <w:t>26</w:t>
      </w:r>
      <w:r w:rsidR="006C3461" w:rsidRPr="008F341A">
        <w:rPr>
          <w:rFonts w:ascii="Angsana New" w:hAnsi="Angsana New"/>
          <w:spacing w:val="-4"/>
          <w:sz w:val="32"/>
          <w:szCs w:val="32"/>
          <w:cs/>
        </w:rPr>
        <w:br/>
      </w:r>
      <w:r w:rsidRPr="008F341A">
        <w:rPr>
          <w:rFonts w:ascii="Angsana New" w:hAnsi="Angsana New"/>
          <w:spacing w:val="-4"/>
          <w:sz w:val="32"/>
          <w:szCs w:val="32"/>
          <w:cs/>
        </w:rPr>
        <w:t>ล้านบาท ตามลำดับ</w:t>
      </w:r>
      <w:r w:rsidR="00394CAD" w:rsidRPr="008F341A">
        <w:rPr>
          <w:rFonts w:ascii="Angsana New" w:hAnsi="Angsana New"/>
          <w:b/>
          <w:bCs/>
          <w:sz w:val="32"/>
          <w:szCs w:val="32"/>
        </w:rPr>
        <w:br w:type="page"/>
      </w:r>
    </w:p>
    <w:p w14:paraId="59B55259" w14:textId="2E72E3FA" w:rsidR="003D46B8" w:rsidRPr="008F341A" w:rsidRDefault="00B02EAA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</w:rPr>
      </w:pPr>
      <w:r w:rsidRPr="008F341A"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="003D46B8" w:rsidRPr="008F341A">
        <w:rPr>
          <w:rFonts w:ascii="Angsana New" w:hAnsi="Angsana New"/>
          <w:b/>
          <w:bCs/>
          <w:sz w:val="32"/>
          <w:szCs w:val="32"/>
        </w:rPr>
        <w:t>.</w:t>
      </w:r>
      <w:r w:rsidR="003D46B8" w:rsidRPr="008F341A">
        <w:rPr>
          <w:rFonts w:ascii="Angsana New" w:hAnsi="Angsana New"/>
          <w:b/>
          <w:bCs/>
          <w:sz w:val="32"/>
          <w:szCs w:val="32"/>
        </w:rPr>
        <w:tab/>
      </w:r>
      <w:r w:rsidR="006E4EE3" w:rsidRPr="008F341A">
        <w:rPr>
          <w:rFonts w:asciiTheme="majorBidi" w:hAnsiTheme="majorBidi"/>
          <w:b/>
          <w:bCs/>
          <w:sz w:val="32"/>
          <w:szCs w:val="32"/>
          <w:cs/>
          <w:lang w:val="en-GB"/>
        </w:rPr>
        <w:t>สินทรัพย์</w:t>
      </w:r>
      <w:r w:rsidR="006E4EE3" w:rsidRPr="008F341A">
        <w:rPr>
          <w:rFonts w:ascii="Angsana New" w:hAnsi="Angsana New"/>
          <w:b/>
          <w:bCs/>
          <w:sz w:val="32"/>
          <w:szCs w:val="32"/>
          <w:cs/>
        </w:rPr>
        <w:t>สิ</w:t>
      </w:r>
      <w:r w:rsidR="007D4392" w:rsidRPr="008F341A">
        <w:rPr>
          <w:rFonts w:ascii="Angsana New" w:hAnsi="Angsana New"/>
          <w:b/>
          <w:bCs/>
          <w:sz w:val="32"/>
          <w:szCs w:val="32"/>
          <w:cs/>
        </w:rPr>
        <w:t>ทธิการใช้</w:t>
      </w:r>
    </w:p>
    <w:p w14:paraId="6CB71FDC" w14:textId="1AF9B2E4" w:rsidR="00FA167B" w:rsidRPr="008F341A" w:rsidRDefault="00FA167B" w:rsidP="00FA167B">
      <w:pPr>
        <w:ind w:left="54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="Angsana New" w:hAnsi="Angsana New"/>
          <w:sz w:val="32"/>
          <w:szCs w:val="32"/>
          <w:cs/>
        </w:rPr>
        <w:t>สินทรัพย์สิทธิการใช้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02EAA" w:rsidRPr="008F341A">
        <w:rPr>
          <w:rFonts w:ascii="Angsana New" w:hAnsi="Angsana New"/>
          <w:sz w:val="32"/>
          <w:szCs w:val="32"/>
        </w:rPr>
        <w:t>31</w:t>
      </w:r>
      <w:r w:rsidRPr="008F341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  <w:r w:rsidRPr="008F341A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</w:p>
    <w:p w14:paraId="6B8ACDA1" w14:textId="2DA804D2" w:rsidR="00450726" w:rsidRPr="008F341A" w:rsidRDefault="00450726" w:rsidP="00394CAD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2567</w:t>
      </w:r>
    </w:p>
    <w:p w14:paraId="46FF9A97" w14:textId="77777777" w:rsidR="00450726" w:rsidRPr="008F341A" w:rsidRDefault="00450726" w:rsidP="00450726">
      <w:pPr>
        <w:tabs>
          <w:tab w:val="left" w:pos="540"/>
        </w:tabs>
        <w:overflowPunct/>
        <w:autoSpaceDE/>
        <w:autoSpaceDN/>
        <w:adjustRightInd/>
        <w:ind w:right="-27" w:firstLine="540"/>
        <w:jc w:val="right"/>
        <w:textAlignment w:val="auto"/>
        <w:rPr>
          <w:rFonts w:asciiTheme="majorBidi" w:hAnsiTheme="majorBidi" w:cstheme="majorBidi"/>
          <w:b/>
          <w:b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9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8"/>
        <w:gridCol w:w="1327"/>
        <w:gridCol w:w="114"/>
        <w:gridCol w:w="1008"/>
        <w:gridCol w:w="114"/>
        <w:gridCol w:w="1110"/>
        <w:gridCol w:w="102"/>
        <w:gridCol w:w="1110"/>
        <w:gridCol w:w="114"/>
        <w:gridCol w:w="1235"/>
      </w:tblGrid>
      <w:tr w:rsidR="003265CD" w:rsidRPr="008F341A" w14:paraId="77FAB061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56DA6B7F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45ABC68" w14:textId="43316955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3265CD" w:rsidRPr="008F341A" w14:paraId="038CF7F2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674D67D5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1F95341E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ยอดยกมา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9FD1F4B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3EA64328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B6B373E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2B32F39B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รับโอนจาก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CB84FFB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25E145BF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ลดลง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E3D8A00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0D474E21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3265CD" w:rsidRPr="008F341A" w14:paraId="6C2E1A0A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5210BBFB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67086772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8756365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5A72F182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6A7DD93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0EBFF9B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การซื้อธุรกิจ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28B9C7C9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A3221D6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0491B4E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64F027A7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265CD" w:rsidRPr="008F341A" w14:paraId="79623E53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3FA9F2CF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5D4CEBB" w14:textId="3ABEC626" w:rsidR="003265CD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="003265CD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00BCC7B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5FB03790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65087F4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A7C4753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Pr="008F341A">
              <w:rPr>
                <w:rFonts w:asciiTheme="majorBidi" w:hAnsiTheme="majorBidi" w:cstheme="majorBidi"/>
                <w:cs/>
              </w:rPr>
              <w:t>ดูหมายเหตุ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6CC91105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89ECCCC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F23A22B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75FCAC13" w14:textId="1A5B9C76" w:rsidR="003265CD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="003265CD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3265CD" w:rsidRPr="008F341A" w14:paraId="3008ABF1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48FDE5DF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F686F42" w14:textId="6A3FFF4F" w:rsidR="003265CD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481093F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154CA0AA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7BC4717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D001313" w14:textId="287BEDEB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ข้อ </w:t>
            </w:r>
            <w:r w:rsidR="00B02EAA" w:rsidRPr="008F341A">
              <w:rPr>
                <w:rFonts w:asciiTheme="majorBidi" w:hAnsiTheme="majorBidi" w:cstheme="majorBidi"/>
              </w:rPr>
              <w:t>4</w:t>
            </w:r>
            <w:r w:rsidR="00E20E24" w:rsidRPr="008F341A">
              <w:rPr>
                <w:rFonts w:asciiTheme="majorBidi" w:hAnsiTheme="majorBidi" w:cstheme="majorBidi"/>
              </w:rPr>
              <w:t>.</w:t>
            </w:r>
            <w:r w:rsidR="00B02EAA" w:rsidRPr="008F341A">
              <w:rPr>
                <w:rFonts w:asciiTheme="majorBidi" w:hAnsiTheme="majorBidi" w:cstheme="majorBidi"/>
              </w:rPr>
              <w:t>1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6E891F4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333ED24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A1D846D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25790D87" w14:textId="0EF44AAC" w:rsidR="003265CD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265CD" w:rsidRPr="008F341A" w14:paraId="4B93A2B0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57B9035B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6FC2ACD9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A6DE52A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04FD3821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15F027D" w14:textId="77777777" w:rsidR="003265CD" w:rsidRPr="008F341A" w:rsidRDefault="003265CD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4EF273D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5C120FB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D1B3002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70DB7C2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E311230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265CD" w:rsidRPr="008F341A" w14:paraId="41D22A6E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79D51F50" w14:textId="77777777" w:rsidR="003265CD" w:rsidRPr="008F341A" w:rsidRDefault="003265CD" w:rsidP="00394CAD">
            <w:pPr>
              <w:ind w:left="360" w:right="65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001F370E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88FB248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4BB755B7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3602260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2A138F00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4B61A979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CAF62D1" w14:textId="77777777" w:rsidR="003265CD" w:rsidRPr="008F341A" w:rsidRDefault="003265CD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F6EE049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3C3469F8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</w:tr>
      <w:tr w:rsidR="003265CD" w:rsidRPr="008F341A" w14:paraId="7354E492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36B2A7E9" w14:textId="65520CEB" w:rsidR="003265CD" w:rsidRPr="008F341A" w:rsidRDefault="005E3E9B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ที่ดินและ</w:t>
            </w:r>
            <w:r w:rsidR="003265CD" w:rsidRPr="008F341A">
              <w:rPr>
                <w:rFonts w:asciiTheme="majorBidi" w:hAnsiTheme="majorBidi" w:cstheme="majorBidi" w:hint="cs"/>
                <w:cs/>
              </w:rPr>
              <w:t>อาคารเช่า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EE06956" w14:textId="266E3A04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202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2360454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6D50B632" w14:textId="68A373D5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894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770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C6A9866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06551C1" w14:textId="4191DA71" w:rsidR="003265CD" w:rsidRPr="008F341A" w:rsidRDefault="00B02EAA" w:rsidP="00394CAD">
            <w:pPr>
              <w:tabs>
                <w:tab w:val="decimal" w:pos="970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38</w:t>
            </w:r>
            <w:r w:rsidR="003265C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803</w:t>
            </w:r>
            <w:r w:rsidR="003265C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371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39FE24A4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5D08503" w14:textId="280C1DB8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B8BB157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CA865C4" w14:textId="2E832162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856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343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3265CD" w:rsidRPr="008F341A" w14:paraId="1B6BD181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1AD1A31C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76B3C90" w14:textId="4453E9AA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171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7FF66E2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4C1ACEA2" w14:textId="7BE38472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343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580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B75F139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6B3DF6A" w14:textId="5D65A8C6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2D8EB8D4" w14:textId="77777777" w:rsidR="003265CD" w:rsidRPr="008F341A" w:rsidRDefault="003265CD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7557641" w14:textId="26804190" w:rsidR="003265CD" w:rsidRPr="008F341A" w:rsidRDefault="003265CD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4A68245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6BC5B98A" w14:textId="1B0077F6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494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3265CD" w:rsidRPr="008F341A" w14:paraId="5D34CD86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12510AC6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A16F74A" w14:textId="76F889A1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218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345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E19B5E9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6B64984A" w14:textId="0FC84965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455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277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D333769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00E1799C" w14:textId="2008938A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65030D91" w14:textId="77777777" w:rsidR="003265CD" w:rsidRPr="008F341A" w:rsidRDefault="003265CD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12C60D9" w14:textId="36C65620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E8C3CB9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21E4AFB1" w14:textId="5178D701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673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622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3265CD" w:rsidRPr="008F341A" w14:paraId="234323BE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4DBD7EAC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9B16306" w14:textId="276C75C0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530D584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5D7BF800" w14:textId="5A6BA468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001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888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7E60A0A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F1C0D01" w14:textId="0410E649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022BC472" w14:textId="77777777" w:rsidR="003265CD" w:rsidRPr="008F341A" w:rsidRDefault="003265CD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41BFE29" w14:textId="71E2E961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0F2664E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3B8CCA8C" w14:textId="7728E0C0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836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3265CD" w:rsidRPr="008F341A" w14:paraId="4AE02975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61BF036B" w14:textId="77777777" w:rsidR="003265CD" w:rsidRPr="008F341A" w:rsidRDefault="003265CD" w:rsidP="00394CAD">
            <w:pPr>
              <w:tabs>
                <w:tab w:val="left" w:pos="540"/>
              </w:tabs>
              <w:ind w:left="538" w:right="65" w:hanging="1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     ราคาทุนรวม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F30013" w14:textId="78BE1BC0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056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004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056E1CC" w14:textId="77777777" w:rsidR="003265CD" w:rsidRPr="008F341A" w:rsidRDefault="003265CD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21238D" w14:textId="07F46053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695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515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25DCD42" w14:textId="77777777" w:rsidR="003265CD" w:rsidRPr="008F341A" w:rsidRDefault="003265CD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8528B" w14:textId="0C5AD641" w:rsidR="003265CD" w:rsidRPr="008F341A" w:rsidRDefault="00B02EAA" w:rsidP="00394CAD">
            <w:pPr>
              <w:tabs>
                <w:tab w:val="decimal" w:pos="97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38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803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371</w:t>
            </w: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55A351D2" w14:textId="77777777" w:rsidR="003265CD" w:rsidRPr="008F341A" w:rsidRDefault="003265CD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86CF62" w14:textId="37415504" w:rsidR="003265CD" w:rsidRPr="008F341A" w:rsidRDefault="003265CD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FCEEA99" w14:textId="77777777" w:rsidR="003265CD" w:rsidRPr="008F341A" w:rsidRDefault="003265CD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9989A" w14:textId="77B98ED9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534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232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3265CD" w:rsidRPr="008F341A" w14:paraId="1571D6C4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14A33B5B" w14:textId="77777777" w:rsidR="003265CD" w:rsidRPr="008F341A" w:rsidRDefault="003265CD" w:rsidP="00394CAD">
            <w:pPr>
              <w:ind w:left="538" w:right="65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5528E155" w14:textId="77777777" w:rsidR="003265CD" w:rsidRPr="008F341A" w:rsidRDefault="003265CD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C595A77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2AF03FE1" w14:textId="77777777" w:rsidR="003265CD" w:rsidRPr="008F341A" w:rsidRDefault="003265CD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DCF5A80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6CFD071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1D7C6721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88D1C01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87822FC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0C402FAE" w14:textId="77777777" w:rsidR="003265CD" w:rsidRPr="008F341A" w:rsidRDefault="003265CD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3265CD" w:rsidRPr="008F341A" w14:paraId="22C69C17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4B48EBA7" w14:textId="7B08C7DE" w:rsidR="003265CD" w:rsidRPr="008F341A" w:rsidRDefault="005E3E9B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ที่ดินและ</w:t>
            </w:r>
            <w:r w:rsidR="003265CD" w:rsidRPr="008F341A">
              <w:rPr>
                <w:rFonts w:asciiTheme="majorBidi" w:hAnsiTheme="majorBidi" w:cstheme="majorBidi" w:hint="cs"/>
                <w:cs/>
              </w:rPr>
              <w:t>อาคารเช่า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7854653" w14:textId="62D497B8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056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732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EE7C421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7C5C07FE" w14:textId="7E10AC3F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405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636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1AB8B97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D17047C" w14:textId="533964D2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5713E0C9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0A373C2" w14:textId="292033B0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99CB32B" w14:textId="77777777" w:rsidR="003265CD" w:rsidRPr="008F341A" w:rsidRDefault="003265CD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037E63C8" w14:textId="75958460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462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368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3265CD" w:rsidRPr="008F341A" w14:paraId="3B3452EE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385EED2E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CBDDAD9" w14:textId="2B384CE6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880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351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A818835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265316C6" w14:textId="33CA7710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759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564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C9D6246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1CD0080D" w14:textId="5BDD9BC9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73D18E6C" w14:textId="77777777" w:rsidR="003265CD" w:rsidRPr="008F341A" w:rsidRDefault="003265CD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951ABD0" w14:textId="45EABAAD" w:rsidR="003265CD" w:rsidRPr="008F341A" w:rsidRDefault="00B02EA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625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875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D3917AA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70F32737" w14:textId="6ACB5C30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014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040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3265CD" w:rsidRPr="008F341A" w14:paraId="00A0ADC9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615E484E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908BBFD" w14:textId="11F142CF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270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657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F20C914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07CEDAF6" w14:textId="201E475E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978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5B2C8EA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6D27FAA" w14:textId="5FAE6381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</w:tcPr>
          <w:p w14:paraId="6478819C" w14:textId="77777777" w:rsidR="003265CD" w:rsidRPr="008F341A" w:rsidRDefault="003265CD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E112A3D" w14:textId="536BADBE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38E6DED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5FB367C4" w14:textId="458A2F72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811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3265CD" w:rsidRPr="008F341A" w14:paraId="6C717021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2F37BADB" w14:textId="77777777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08083E4D" w14:textId="5444CFB8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847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582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F4ACDAD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142CC" w14:textId="7BE32D65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983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106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82C5F48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01875" w14:textId="402C44DF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top w:val="nil"/>
              <w:left w:val="nil"/>
              <w:right w:val="nil"/>
            </w:tcBorders>
          </w:tcPr>
          <w:p w14:paraId="10C72F67" w14:textId="77777777" w:rsidR="003265CD" w:rsidRPr="008F341A" w:rsidRDefault="003265CD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22F4D" w14:textId="64F544D0" w:rsidR="003265CD" w:rsidRPr="008F341A" w:rsidRDefault="003265CD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B8D6F3E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551A490E" w14:textId="325F3F4A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830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688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3265CD" w:rsidRPr="008F341A" w14:paraId="02E7898A" w14:textId="77777777" w:rsidTr="003265CD">
        <w:trPr>
          <w:trHeight w:val="22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56E79E38" w14:textId="77777777" w:rsidR="003265CD" w:rsidRPr="008F341A" w:rsidRDefault="003265CD" w:rsidP="00394CAD">
            <w:pPr>
              <w:tabs>
                <w:tab w:val="decimal" w:pos="720"/>
              </w:tabs>
              <w:ind w:left="540"/>
              <w:rPr>
                <w:rFonts w:asciiTheme="majorBidi" w:hAnsiTheme="majorBidi" w:cstheme="majorBidi"/>
                <w:spacing w:val="-4"/>
                <w:cs/>
              </w:rPr>
            </w:pPr>
            <w:r w:rsidRPr="008F341A">
              <w:rPr>
                <w:rFonts w:asciiTheme="majorBidi" w:hAnsiTheme="majorBidi" w:cstheme="majorBidi"/>
                <w:spacing w:val="-4"/>
                <w:cs/>
              </w:rPr>
              <w:t>ค่า</w:t>
            </w: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>ตัดจำหน่าย</w:t>
            </w:r>
            <w:r w:rsidRPr="008F341A">
              <w:rPr>
                <w:rFonts w:asciiTheme="majorBidi" w:hAnsiTheme="majorBidi" w:cstheme="majorBidi"/>
                <w:spacing w:val="-4"/>
                <w:cs/>
              </w:rPr>
              <w:t>สะสมรวม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ADAA7B" w14:textId="2EE959F0" w:rsidR="003265CD" w:rsidRPr="008F341A" w:rsidRDefault="003265CD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17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055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322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771E5E2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8CE798" w14:textId="1E97819F" w:rsidR="003265CD" w:rsidRPr="008F341A" w:rsidRDefault="003265CD" w:rsidP="00394CAD">
            <w:pPr>
              <w:tabs>
                <w:tab w:val="decimal" w:pos="9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460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39D798C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CED11" w14:textId="7D5B0642" w:rsidR="003265CD" w:rsidRPr="008F341A" w:rsidRDefault="003265CD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412F6CA8" w14:textId="77777777" w:rsidR="003265CD" w:rsidRPr="008F341A" w:rsidRDefault="003265CD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684DCF" w14:textId="6089A915" w:rsidR="003265CD" w:rsidRPr="008F341A" w:rsidRDefault="00B02EA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625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875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37DE3CD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573C8" w14:textId="2EAC78BD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555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907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3265CD" w:rsidRPr="008F341A" w14:paraId="16E9F96C" w14:textId="77777777" w:rsidTr="003265CD">
        <w:trPr>
          <w:trHeight w:val="22"/>
        </w:trPr>
        <w:tc>
          <w:tcPr>
            <w:tcW w:w="2858" w:type="dxa"/>
            <w:tcBorders>
              <w:left w:val="nil"/>
              <w:right w:val="nil"/>
            </w:tcBorders>
          </w:tcPr>
          <w:p w14:paraId="07942A5C" w14:textId="77777777" w:rsidR="003265CD" w:rsidRPr="008F341A" w:rsidRDefault="003265CD" w:rsidP="00394CAD">
            <w:pPr>
              <w:tabs>
                <w:tab w:val="decimal" w:pos="1053"/>
              </w:tabs>
              <w:ind w:left="540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29B9E1" w14:textId="58913400" w:rsidR="003265CD" w:rsidRPr="008F341A" w:rsidRDefault="00B02EAA" w:rsidP="00394CAD">
            <w:pPr>
              <w:tabs>
                <w:tab w:val="decimal" w:pos="119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24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000</w:t>
            </w:r>
            <w:r w:rsidR="003265CD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682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0DCCCEE3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0529A313" w14:textId="1AF32CFB" w:rsidR="003265CD" w:rsidRPr="008F341A" w:rsidRDefault="003265CD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2961C3C1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left w:val="nil"/>
              <w:right w:val="nil"/>
            </w:tcBorders>
          </w:tcPr>
          <w:p w14:paraId="269F9144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2" w:type="dxa"/>
            <w:tcBorders>
              <w:left w:val="nil"/>
              <w:right w:val="nil"/>
            </w:tcBorders>
          </w:tcPr>
          <w:p w14:paraId="5294A27D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0" w:type="dxa"/>
            <w:tcBorders>
              <w:left w:val="nil"/>
              <w:right w:val="nil"/>
            </w:tcBorders>
          </w:tcPr>
          <w:p w14:paraId="2B2A6583" w14:textId="77777777" w:rsidR="003265CD" w:rsidRPr="008F341A" w:rsidRDefault="003265CD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14850CBD" w14:textId="77777777" w:rsidR="003265CD" w:rsidRPr="008F341A" w:rsidRDefault="003265CD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0E83FB" w14:textId="1426FC23" w:rsidR="003265CD" w:rsidRPr="008F341A" w:rsidRDefault="003265CD" w:rsidP="00394CAD">
            <w:pPr>
              <w:tabs>
                <w:tab w:val="decimal" w:pos="11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978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325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</w:tbl>
    <w:p w14:paraId="2664ABBF" w14:textId="77777777" w:rsidR="00450726" w:rsidRPr="008F341A" w:rsidRDefault="00450726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br w:type="page"/>
      </w:r>
    </w:p>
    <w:p w14:paraId="484E3222" w14:textId="67144036" w:rsidR="00FA167B" w:rsidRPr="008F341A" w:rsidRDefault="00FA167B" w:rsidP="00FA167B">
      <w:pPr>
        <w:spacing w:before="120"/>
        <w:ind w:left="547"/>
        <w:jc w:val="thaiDistribute"/>
        <w:rPr>
          <w:rFonts w:asciiTheme="majorBidi" w:hAnsiTheme="majorBidi" w:cstheme="majorBidi"/>
          <w:b/>
          <w:b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2566</w:t>
      </w:r>
    </w:p>
    <w:p w14:paraId="7AE61BE3" w14:textId="77777777" w:rsidR="00FA167B" w:rsidRPr="008F341A" w:rsidRDefault="00FA167B" w:rsidP="00FA167B">
      <w:pPr>
        <w:tabs>
          <w:tab w:val="left" w:pos="540"/>
        </w:tabs>
        <w:overflowPunct/>
        <w:autoSpaceDE/>
        <w:autoSpaceDN/>
        <w:adjustRightInd/>
        <w:ind w:right="-27" w:firstLine="540"/>
        <w:jc w:val="right"/>
        <w:textAlignment w:val="auto"/>
        <w:rPr>
          <w:rFonts w:asciiTheme="majorBidi" w:hAnsiTheme="majorBidi" w:cstheme="majorBidi"/>
          <w:b/>
          <w:b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43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70"/>
        <w:gridCol w:w="101"/>
        <w:gridCol w:w="889"/>
        <w:gridCol w:w="101"/>
        <w:gridCol w:w="979"/>
        <w:gridCol w:w="90"/>
        <w:gridCol w:w="979"/>
        <w:gridCol w:w="101"/>
        <w:gridCol w:w="939"/>
        <w:gridCol w:w="85"/>
        <w:gridCol w:w="1089"/>
      </w:tblGrid>
      <w:tr w:rsidR="00D6220C" w:rsidRPr="008F341A" w14:paraId="55D03ED7" w14:textId="77777777" w:rsidTr="00D6220C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4E363B5" w14:textId="08C88379" w:rsidR="00D6220C" w:rsidRPr="008F341A" w:rsidRDefault="00D6220C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5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472E83" w14:textId="0F6869F7" w:rsidR="00D6220C" w:rsidRPr="008F341A" w:rsidRDefault="00D6220C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633EFA" w:rsidRPr="008F341A" w14:paraId="551BB1F8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107A37C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179CAC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ยอดยกมา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DE2370B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A66828D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9AB4818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03518E6" w14:textId="5FB2DD49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รับโอนจาก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091B01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1AF997A3" w14:textId="277F0D7C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ลดลง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43B16A9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9E1586B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โอนเป็น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7509C0A2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22FF6CC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633EFA" w:rsidRPr="008F341A" w14:paraId="7E094257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2876A56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0726A8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D62C475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117BD03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6BABCFD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74250DE" w14:textId="6BE026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การซื้อธุรกิจ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6253E86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4F0DF6C" w14:textId="06FDF23A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7B80956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A4B1B56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อาคารและ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4E6465B8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7C9F1583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633EFA" w:rsidRPr="008F341A" w14:paraId="3EB25993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442F845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3B41DC" w14:textId="292DCFA8" w:rsidR="00633EFA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="00633EFA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45A8A1B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071314F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17D7526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0AFA7697" w14:textId="11308C95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Pr="008F341A">
              <w:rPr>
                <w:rFonts w:asciiTheme="majorBidi" w:hAnsiTheme="majorBidi" w:cstheme="majorBidi"/>
                <w:cs/>
              </w:rPr>
              <w:t>ดูหมายเหตุ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42299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6503F74A" w14:textId="100AD783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432AC78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70F6897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อุปกรณ์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752C1908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37C9403E" w14:textId="3A9306EF" w:rsidR="00633EFA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="00633EFA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633EFA" w:rsidRPr="008F341A" w14:paraId="4078AE1B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B232814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C572A3" w14:textId="3426547E" w:rsidR="00633EFA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7CBBC38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E00847D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4E78894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08D0EDC2" w14:textId="0F3B7D0E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ข้อ </w:t>
            </w:r>
            <w:r w:rsidR="00B02EAA" w:rsidRPr="008F341A">
              <w:rPr>
                <w:rFonts w:asciiTheme="majorBidi" w:hAnsiTheme="majorBidi" w:cstheme="majorBidi"/>
              </w:rPr>
              <w:t>4</w:t>
            </w:r>
            <w:r w:rsidR="00E20E24" w:rsidRPr="008F341A">
              <w:rPr>
                <w:rFonts w:asciiTheme="majorBidi" w:hAnsiTheme="majorBidi" w:cstheme="majorBidi"/>
              </w:rPr>
              <w:t>.</w:t>
            </w:r>
            <w:r w:rsidR="00B02EAA" w:rsidRPr="008F341A">
              <w:rPr>
                <w:rFonts w:asciiTheme="majorBidi" w:hAnsiTheme="majorBidi" w:cstheme="majorBidi"/>
              </w:rPr>
              <w:t>2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3DD716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16F4F16" w14:textId="3D29D4AE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639D71B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3FE1806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pacing w:val="-4"/>
              </w:rPr>
              <w:t>(</w:t>
            </w: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>ดูหมายเหตุ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5EC89A0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E68AB18" w14:textId="1CEDDA4C" w:rsidR="00633EFA" w:rsidRPr="008F341A" w:rsidRDefault="00B02EA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633EFA" w:rsidRPr="008F341A" w14:paraId="2238FFA9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0BC1B58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72017E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FB028CC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419F4DA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2D30165" w14:textId="77777777" w:rsidR="00633EFA" w:rsidRPr="008F341A" w:rsidRDefault="00633EFA" w:rsidP="00394CAD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A132A3C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47FB97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3E9745B" w14:textId="20605114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E2199DB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A183561" w14:textId="493B1F48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 xml:space="preserve">ข้อ </w:t>
            </w:r>
            <w:r w:rsidR="00B02EAA" w:rsidRPr="008F341A">
              <w:rPr>
                <w:rFonts w:asciiTheme="majorBidi" w:hAnsiTheme="majorBidi" w:cstheme="majorBidi"/>
                <w:spacing w:val="-4"/>
              </w:rPr>
              <w:t>14</w:t>
            </w:r>
            <w:r w:rsidRPr="008F341A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0DC4CDBE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2159D1B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33EFA" w:rsidRPr="008F341A" w14:paraId="08651E5E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B4AA9E" w14:textId="77777777" w:rsidR="00633EFA" w:rsidRPr="008F341A" w:rsidRDefault="00633EFA" w:rsidP="00394CAD">
            <w:pPr>
              <w:ind w:left="360" w:right="65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026064" w14:textId="77777777" w:rsidR="00633EFA" w:rsidRPr="008F341A" w:rsidRDefault="00633EF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338B2DE" w14:textId="77777777" w:rsidR="00633EFA" w:rsidRPr="008F341A" w:rsidRDefault="00633EFA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132E6FD" w14:textId="77777777" w:rsidR="00633EFA" w:rsidRPr="008F341A" w:rsidRDefault="00633EFA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8D42072" w14:textId="77777777" w:rsidR="00633EFA" w:rsidRPr="008F341A" w:rsidRDefault="00633EFA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57076E1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68D7760" w14:textId="77777777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CED9985" w14:textId="726C7279" w:rsidR="00633EFA" w:rsidRPr="008F341A" w:rsidRDefault="00633EFA" w:rsidP="00394CA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2275092" w14:textId="77777777" w:rsidR="00633EFA" w:rsidRPr="008F341A" w:rsidRDefault="00633EFA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94AAEEE" w14:textId="77777777" w:rsidR="00633EFA" w:rsidRPr="008F341A" w:rsidRDefault="00633EF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125BBA6" w14:textId="77777777" w:rsidR="00633EFA" w:rsidRPr="008F341A" w:rsidRDefault="00633EF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F9CAB52" w14:textId="77777777" w:rsidR="00633EFA" w:rsidRPr="008F341A" w:rsidRDefault="00633EF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</w:tr>
      <w:tr w:rsidR="00A95ADE" w:rsidRPr="008F341A" w14:paraId="45518DF9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99CE28" w14:textId="3FFC066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อาคารเช่า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86AE5F" w14:textId="308504F4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1DC4430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A309877" w14:textId="3A384372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539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186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555DB74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9D0E341" w14:textId="23111D6B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619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016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AB26F4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6A023F85" w14:textId="0A46300B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34BCC32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DE5962C" w14:textId="01C6F943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2BBEE124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4CFDCAC" w14:textId="33AFDE56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202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A95ADE" w:rsidRPr="008F341A" w14:paraId="529C2A2C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A4AAAC1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858735" w14:textId="532831AA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038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227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6A0AE9B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D574C8B" w14:textId="7F7C7845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954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192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9206156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F8B50C6" w14:textId="6E4A3015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A6892F" w14:textId="77777777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7A430F5C" w14:textId="6F9452D0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9B12492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BD4E176" w14:textId="6E0BE4BA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0DA3F69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FBF8D4A" w14:textId="50266E16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171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A95ADE" w:rsidRPr="008F341A" w14:paraId="2A5D6DFF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C0AAF1A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0EC5F79" w14:textId="294E435F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338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099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717756F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A00D9F2" w14:textId="1D246992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880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246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DB602B7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629818A" w14:textId="2F238D11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5B601B" w14:textId="77777777" w:rsidR="00A95ADE" w:rsidRPr="008F341A" w:rsidRDefault="00A95ADE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1A92EC3E" w14:textId="3477D7B6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17DBE20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FF37C90" w14:textId="5952A862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AFE56DC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A5718C0" w14:textId="36A0A223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218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345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A95ADE" w:rsidRPr="008F341A" w14:paraId="3EC5FB0A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D5186DB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AF7ABE" w14:textId="28B50EAF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306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604962D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9021D4D" w14:textId="313752E8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559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12B14D4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65B3DFF" w14:textId="01E78D56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664E9C" w14:textId="77777777" w:rsidR="00A95ADE" w:rsidRPr="008F341A" w:rsidRDefault="00A95ADE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3CCAB42D" w14:textId="7E54C729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76EEDCD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5A5A7F2" w14:textId="7A31C0ED" w:rsidR="00A95ADE" w:rsidRPr="008F341A" w:rsidRDefault="00A95ADE" w:rsidP="00394CAD">
            <w:pPr>
              <w:tabs>
                <w:tab w:val="decimal" w:pos="849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F28938E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2B1819C" w14:textId="13DDA4BA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A95ADE" w:rsidRPr="008F341A" w14:paraId="11ACADC0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C3C7F68" w14:textId="77777777" w:rsidR="00A95ADE" w:rsidRPr="008F341A" w:rsidRDefault="00A95ADE" w:rsidP="00394CAD">
            <w:pPr>
              <w:tabs>
                <w:tab w:val="left" w:pos="540"/>
              </w:tabs>
              <w:ind w:left="538" w:right="65" w:hanging="1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     ราคาทุนรวม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08B47" w14:textId="3070E50A" w:rsidR="00A95ADE" w:rsidRPr="008F341A" w:rsidRDefault="00B02EA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28</w:t>
            </w:r>
            <w:r w:rsidR="00A95AD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683</w:t>
            </w:r>
            <w:r w:rsidR="00A95AD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075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21BFC1B" w14:textId="77777777" w:rsidR="00A95ADE" w:rsidRPr="008F341A" w:rsidRDefault="00A95ADE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A3856E" w14:textId="147017C7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933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543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A429CE9" w14:textId="77777777" w:rsidR="00A95ADE" w:rsidRPr="008F341A" w:rsidRDefault="00A95ADE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568F5B" w14:textId="40B0A7B8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619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016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AC67691" w14:textId="77777777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A6938" w14:textId="486C1FC8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0F34343" w14:textId="77777777" w:rsidR="00A95ADE" w:rsidRPr="008F341A" w:rsidRDefault="00A95ADE" w:rsidP="00394CAD">
            <w:pPr>
              <w:tabs>
                <w:tab w:val="decimal" w:pos="1053"/>
                <w:tab w:val="decimal" w:pos="1166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684AD6" w14:textId="2D7D8941" w:rsidR="00A95ADE" w:rsidRPr="008F341A" w:rsidRDefault="00A95ADE" w:rsidP="00394CAD">
            <w:pPr>
              <w:tabs>
                <w:tab w:val="decimal" w:pos="849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0F0BEA5B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A6D37" w14:textId="7580A852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056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004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AE52CA" w:rsidRPr="008F341A" w14:paraId="520A91B2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8925F44" w14:textId="77777777" w:rsidR="00AE52CA" w:rsidRPr="008F341A" w:rsidRDefault="00AE52CA" w:rsidP="00394CAD">
            <w:pPr>
              <w:ind w:left="538" w:right="65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5D763E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68DE764" w14:textId="77777777" w:rsidR="00AE52CA" w:rsidRPr="008F341A" w:rsidRDefault="00AE52CA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CF2AA04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4712840" w14:textId="77777777" w:rsidR="00AE52CA" w:rsidRPr="008F341A" w:rsidRDefault="00AE52CA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1061350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1FB79C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3422266C" w14:textId="2B92FD24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D28CACA" w14:textId="77777777" w:rsidR="00AE52CA" w:rsidRPr="008F341A" w:rsidRDefault="00AE52CA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0F85AC9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2BF9BBA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BC5E5B7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A95ADE" w:rsidRPr="008F341A" w14:paraId="155BF324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B05D64E" w14:textId="5E73D12B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อาคารเช่า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9FB311A" w14:textId="7A1BDCC1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 w:hint="cs"/>
                <w:color w:val="000000"/>
                <w:cs/>
                <w:lang w:eastAsia="ja-JP"/>
              </w:rPr>
              <w:t>-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4975FDA" w14:textId="77777777" w:rsidR="00A95ADE" w:rsidRPr="008F341A" w:rsidRDefault="00A95ADE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E450AE2" w14:textId="6A42095E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056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732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9BF4E07" w14:textId="77777777" w:rsidR="00A95ADE" w:rsidRPr="008F341A" w:rsidRDefault="00A95ADE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B2138C9" w14:textId="791C8F31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8C537B" w14:textId="77777777" w:rsidR="00A95ADE" w:rsidRPr="008F341A" w:rsidRDefault="00A95ADE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66B7512" w14:textId="69B85EB0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376EFC9" w14:textId="77777777" w:rsidR="00A95ADE" w:rsidRPr="008F341A" w:rsidRDefault="00A95ADE" w:rsidP="00394CAD">
            <w:pPr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4D9A6FF" w14:textId="0B2C7C2B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2CE84839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6278666" w14:textId="5DE466AD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056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732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</w:tr>
      <w:tr w:rsidR="00A95ADE" w:rsidRPr="008F341A" w14:paraId="666CBDAD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A8428EF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235FC5" w14:textId="68C62792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465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362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71DE7A6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14CB867" w14:textId="66F48652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992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74B0CE0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1C3F9E4B" w14:textId="57AE45E8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FA873B8" w14:textId="77777777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539D5D3" w14:textId="420CF90C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025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003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6CCE16F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CF13ABD" w14:textId="14E5300C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D672F37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A8B208F" w14:textId="07DC42B6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880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351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</w:tr>
      <w:tr w:rsidR="00A95ADE" w:rsidRPr="008F341A" w14:paraId="46081755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4B58ABC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39835EB" w14:textId="7054085A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556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15980AB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1A9E32E" w14:textId="7B76CA7E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713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D7D4B5A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746D1E88" w14:textId="53BCBFE7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393F12" w14:textId="77777777" w:rsidR="00A95ADE" w:rsidRPr="008F341A" w:rsidRDefault="00A95ADE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AC0AE43" w14:textId="47E16BFD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CEA0FD6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A6E7A3B" w14:textId="3770E772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B53FC15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7FFA7283" w14:textId="62AD4CCF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270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657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</w:tr>
      <w:tr w:rsidR="00A95ADE" w:rsidRPr="008F341A" w14:paraId="18D0EF77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F73E894" w14:textId="77777777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AE414B" w14:textId="6A660788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783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40BB7AF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927B74" w14:textId="12DCC28D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961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230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E970AE6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13F132" w14:textId="0B1AECF8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918DC76" w14:textId="77777777" w:rsidR="00A95ADE" w:rsidRPr="008F341A" w:rsidRDefault="00A95ADE" w:rsidP="00394CAD">
            <w:pPr>
              <w:tabs>
                <w:tab w:val="decimal" w:pos="54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89F9D6" w14:textId="2DF8B183" w:rsidR="00A95ADE" w:rsidRPr="008F341A" w:rsidRDefault="00A95ADE" w:rsidP="00394CAD">
            <w:pPr>
              <w:ind w:left="538" w:right="65" w:hanging="8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F42703E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2D8CAC5" w14:textId="5D524A9A" w:rsidR="00A95ADE" w:rsidRPr="008F341A" w:rsidRDefault="00A95ADE" w:rsidP="00394CAD">
            <w:pPr>
              <w:tabs>
                <w:tab w:val="decimal" w:pos="849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526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61E7D602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60A00E4" w14:textId="275A7D15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847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582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</w:tr>
      <w:tr w:rsidR="00A95ADE" w:rsidRPr="008F341A" w14:paraId="40B4DC47" w14:textId="77777777" w:rsidTr="00CB6A3A">
        <w:trPr>
          <w:trHeight w:val="2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27F6A65" w14:textId="77777777" w:rsidR="00A95ADE" w:rsidRPr="008F341A" w:rsidRDefault="00A95ADE" w:rsidP="00394CAD">
            <w:pPr>
              <w:tabs>
                <w:tab w:val="decimal" w:pos="720"/>
              </w:tabs>
              <w:ind w:left="540"/>
              <w:rPr>
                <w:rFonts w:asciiTheme="majorBidi" w:hAnsiTheme="majorBidi" w:cstheme="majorBidi"/>
                <w:spacing w:val="-4"/>
                <w:cs/>
              </w:rPr>
            </w:pPr>
            <w:r w:rsidRPr="008F341A">
              <w:rPr>
                <w:rFonts w:asciiTheme="majorBidi" w:hAnsiTheme="majorBidi" w:cstheme="majorBidi"/>
                <w:spacing w:val="-4"/>
                <w:cs/>
              </w:rPr>
              <w:t>ค่า</w:t>
            </w: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>ตัดจำหน่าย</w:t>
            </w:r>
            <w:r w:rsidRPr="008F341A">
              <w:rPr>
                <w:rFonts w:asciiTheme="majorBidi" w:hAnsiTheme="majorBidi" w:cstheme="majorBidi"/>
                <w:spacing w:val="-4"/>
                <w:cs/>
              </w:rPr>
              <w:t>สะสมรวม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216715" w14:textId="08060ACF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061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57C418E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BD5E1" w14:textId="05161397" w:rsidR="00A95ADE" w:rsidRPr="008F341A" w:rsidRDefault="00A95ADE" w:rsidP="00394CAD">
            <w:pPr>
              <w:tabs>
                <w:tab w:val="decimal" w:pos="798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171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695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478E4CA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CAC39A" w14:textId="230196B9" w:rsidR="00A95ADE" w:rsidRPr="008F341A" w:rsidRDefault="00A95ADE" w:rsidP="00394CAD">
            <w:pPr>
              <w:tabs>
                <w:tab w:val="decimal" w:pos="714"/>
              </w:tabs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BBEA756" w14:textId="77777777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EE013D" w14:textId="5A3EE1CF" w:rsidR="00A95ADE" w:rsidRPr="008F341A" w:rsidRDefault="00A95ADE" w:rsidP="00394CAD">
            <w:pPr>
              <w:tabs>
                <w:tab w:val="decimal" w:pos="90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025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003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1B22B32" w14:textId="77777777" w:rsidR="00A95ADE" w:rsidRPr="008F341A" w:rsidRDefault="00A95ADE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FF32E" w14:textId="65106E1A" w:rsidR="00A95ADE" w:rsidRPr="008F341A" w:rsidRDefault="00A95ADE" w:rsidP="00394CAD">
            <w:pPr>
              <w:tabs>
                <w:tab w:val="decimal" w:pos="849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526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099119A2" w14:textId="77777777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91213D" w14:textId="5D84A52E" w:rsidR="00A95ADE" w:rsidRPr="008F341A" w:rsidRDefault="00A95ADE" w:rsidP="00394CAD">
            <w:pPr>
              <w:tabs>
                <w:tab w:val="decimal" w:pos="1020"/>
              </w:tabs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17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055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322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</w:tr>
      <w:tr w:rsidR="00AE52CA" w:rsidRPr="008F341A" w14:paraId="5C164411" w14:textId="77777777" w:rsidTr="00CB6A3A">
        <w:trPr>
          <w:trHeight w:val="22"/>
        </w:trPr>
        <w:tc>
          <w:tcPr>
            <w:tcW w:w="2520" w:type="dxa"/>
            <w:tcBorders>
              <w:left w:val="nil"/>
              <w:right w:val="nil"/>
            </w:tcBorders>
          </w:tcPr>
          <w:p w14:paraId="757375B1" w14:textId="77777777" w:rsidR="00AE52CA" w:rsidRPr="008F341A" w:rsidRDefault="00AE52CA" w:rsidP="00394CAD">
            <w:pPr>
              <w:tabs>
                <w:tab w:val="decimal" w:pos="1053"/>
              </w:tabs>
              <w:ind w:left="540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7708B3" w14:textId="46238084" w:rsidR="00AE52CA" w:rsidRPr="008F341A" w:rsidRDefault="00B02EA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="00AE52CA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248</w:t>
            </w:r>
            <w:r w:rsidR="00AE52CA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014</w:t>
            </w: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1695AF8B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left w:val="nil"/>
              <w:right w:val="nil"/>
            </w:tcBorders>
          </w:tcPr>
          <w:p w14:paraId="077C2C49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41BB9641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60F535C7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A1D08DB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54801C1F" w14:textId="6827FBD6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51C3A94D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5A42D938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519428E9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F25E3E" w14:textId="1736C44E" w:rsidR="00AE52CA" w:rsidRPr="008F341A" w:rsidRDefault="00B02EA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24</w:t>
            </w:r>
            <w:r w:rsidR="00AE52CA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000</w:t>
            </w:r>
            <w:r w:rsidR="00AE52CA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682</w:t>
            </w:r>
          </w:p>
        </w:tc>
      </w:tr>
      <w:tr w:rsidR="00AE52CA" w:rsidRPr="008F341A" w14:paraId="5B88FB24" w14:textId="77777777" w:rsidTr="00CB6A3A">
        <w:trPr>
          <w:trHeight w:val="22"/>
        </w:trPr>
        <w:tc>
          <w:tcPr>
            <w:tcW w:w="2520" w:type="dxa"/>
            <w:tcBorders>
              <w:left w:val="nil"/>
              <w:right w:val="nil"/>
            </w:tcBorders>
          </w:tcPr>
          <w:p w14:paraId="5D3E2E52" w14:textId="77777777" w:rsidR="00AE52CA" w:rsidRPr="008F341A" w:rsidRDefault="00AE52CA" w:rsidP="00394CAD">
            <w:pPr>
              <w:tabs>
                <w:tab w:val="decimal" w:pos="1053"/>
              </w:tabs>
              <w:ind w:left="540" w:hanging="178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583DA14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1E520663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left w:val="nil"/>
              <w:right w:val="nil"/>
            </w:tcBorders>
          </w:tcPr>
          <w:p w14:paraId="4BCBC4A1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634324F6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2F11DBFC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B3128DD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21EDCE5B" w14:textId="61525849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3B123C7F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45A799E5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9C7C427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right w:val="nil"/>
            </w:tcBorders>
          </w:tcPr>
          <w:p w14:paraId="0FBCDD78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AE52CA" w:rsidRPr="008F341A" w14:paraId="70720B13" w14:textId="77777777" w:rsidTr="006255A7">
        <w:trPr>
          <w:trHeight w:val="22"/>
        </w:trPr>
        <w:tc>
          <w:tcPr>
            <w:tcW w:w="3690" w:type="dxa"/>
            <w:gridSpan w:val="2"/>
            <w:tcBorders>
              <w:left w:val="nil"/>
              <w:right w:val="nil"/>
            </w:tcBorders>
          </w:tcPr>
          <w:p w14:paraId="332DFB2B" w14:textId="2F73EC21" w:rsidR="00AE52CA" w:rsidRPr="008F341A" w:rsidRDefault="00AE52CA" w:rsidP="00394CAD">
            <w:pPr>
              <w:tabs>
                <w:tab w:val="decimal" w:pos="1053"/>
              </w:tabs>
              <w:ind w:left="540" w:hanging="178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ค่า</w:t>
            </w:r>
            <w:r w:rsidRPr="008F341A">
              <w:rPr>
                <w:rFonts w:asciiTheme="majorBidi" w:hAnsiTheme="majorBidi" w:hint="cs"/>
                <w:b/>
                <w:bCs/>
                <w:cs/>
              </w:rPr>
              <w:t>ตัดจำหน่าย</w:t>
            </w:r>
            <w:r w:rsidRPr="008F341A">
              <w:rPr>
                <w:rFonts w:asciiTheme="majorBidi" w:hAnsiTheme="majorBidi"/>
                <w:b/>
                <w:bCs/>
                <w:cs/>
              </w:rPr>
              <w:t xml:space="preserve">สำหรับปีสิ้นสุดวันที่ </w:t>
            </w:r>
            <w:r w:rsidR="00B02EAA" w:rsidRPr="008F341A">
              <w:rPr>
                <w:rFonts w:asciiTheme="majorBidi" w:hAnsiTheme="majorBidi"/>
                <w:b/>
                <w:bCs/>
              </w:rPr>
              <w:t>31</w:t>
            </w:r>
            <w:r w:rsidRPr="008F341A">
              <w:rPr>
                <w:rFonts w:asciiTheme="majorBidi" w:hAnsi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0609818B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left w:val="nil"/>
              <w:right w:val="nil"/>
            </w:tcBorders>
          </w:tcPr>
          <w:p w14:paraId="35BB7652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73B6E830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2AADD62E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9FE780D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4AF66B07" w14:textId="2766B801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6A74D377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1EE179F6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B10A443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left w:val="nil"/>
              <w:right w:val="nil"/>
            </w:tcBorders>
          </w:tcPr>
          <w:p w14:paraId="587A8CA2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AE52CA" w:rsidRPr="008F341A" w14:paraId="1A59883B" w14:textId="77777777" w:rsidTr="006255A7">
        <w:trPr>
          <w:trHeight w:val="22"/>
        </w:trPr>
        <w:tc>
          <w:tcPr>
            <w:tcW w:w="2520" w:type="dxa"/>
            <w:tcBorders>
              <w:left w:val="nil"/>
              <w:right w:val="nil"/>
            </w:tcBorders>
          </w:tcPr>
          <w:p w14:paraId="10292C28" w14:textId="56EB5536" w:rsidR="00AE52CA" w:rsidRPr="008F341A" w:rsidRDefault="00B02EAA" w:rsidP="00394CAD">
            <w:pPr>
              <w:tabs>
                <w:tab w:val="decimal" w:pos="1053"/>
              </w:tabs>
              <w:ind w:left="540" w:hanging="178"/>
              <w:rPr>
                <w:rFonts w:asciiTheme="majorBidi" w:hAnsi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68FB6ED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22696503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left w:val="nil"/>
              <w:right w:val="nil"/>
            </w:tcBorders>
          </w:tcPr>
          <w:p w14:paraId="4054DF6F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130C79C5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0FA23EAD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E4B2127" w14:textId="77777777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60A8493D" w14:textId="37C80630" w:rsidR="00AE52CA" w:rsidRPr="008F341A" w:rsidRDefault="00AE52CA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330E9EB9" w14:textId="77777777" w:rsidR="00AE52CA" w:rsidRPr="008F341A" w:rsidRDefault="00AE52CA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52EBF8D2" w14:textId="4FC7DE95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  <w:lang w:eastAsia="ja-JP"/>
              </w:rPr>
              <w:t>บาท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1B5736B" w14:textId="77777777" w:rsidR="00AE52CA" w:rsidRPr="008F341A" w:rsidRDefault="00AE52C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left w:val="nil"/>
              <w:bottom w:val="double" w:sz="4" w:space="0" w:color="auto"/>
              <w:right w:val="nil"/>
            </w:tcBorders>
          </w:tcPr>
          <w:p w14:paraId="6919B59F" w14:textId="67DF6341" w:rsidR="00AE52CA" w:rsidRPr="008F341A" w:rsidRDefault="00B02EAA" w:rsidP="00394CAD">
            <w:pPr>
              <w:tabs>
                <w:tab w:val="decimal" w:pos="1020"/>
              </w:tabs>
              <w:ind w:left="60"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11</w:t>
            </w:r>
            <w:r w:rsidR="0002731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126</w:t>
            </w:r>
            <w:r w:rsidR="0002731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460</w:t>
            </w:r>
          </w:p>
        </w:tc>
      </w:tr>
      <w:tr w:rsidR="00450726" w:rsidRPr="008F341A" w14:paraId="6F44BC57" w14:textId="77777777" w:rsidTr="006255A7">
        <w:trPr>
          <w:trHeight w:val="22"/>
        </w:trPr>
        <w:tc>
          <w:tcPr>
            <w:tcW w:w="2520" w:type="dxa"/>
            <w:tcBorders>
              <w:left w:val="nil"/>
              <w:right w:val="nil"/>
            </w:tcBorders>
          </w:tcPr>
          <w:p w14:paraId="6B81B9DC" w14:textId="25B7BB34" w:rsidR="00450726" w:rsidRPr="008F341A" w:rsidRDefault="00B02EAA" w:rsidP="00394CAD">
            <w:pPr>
              <w:tabs>
                <w:tab w:val="decimal" w:pos="1053"/>
              </w:tabs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AC41525" w14:textId="77777777" w:rsidR="00450726" w:rsidRPr="008F341A" w:rsidRDefault="00450726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7F6C1FC1" w14:textId="77777777" w:rsidR="00450726" w:rsidRPr="008F341A" w:rsidRDefault="00450726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89" w:type="dxa"/>
            <w:tcBorders>
              <w:left w:val="nil"/>
              <w:right w:val="nil"/>
            </w:tcBorders>
          </w:tcPr>
          <w:p w14:paraId="720B1DDB" w14:textId="77777777" w:rsidR="00450726" w:rsidRPr="008F341A" w:rsidRDefault="00450726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2F854662" w14:textId="77777777" w:rsidR="00450726" w:rsidRPr="008F341A" w:rsidRDefault="00450726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26E9DFC4" w14:textId="77777777" w:rsidR="00450726" w:rsidRPr="008F341A" w:rsidRDefault="00450726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53A2496" w14:textId="77777777" w:rsidR="00450726" w:rsidRPr="008F341A" w:rsidRDefault="00450726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529A8C25" w14:textId="77777777" w:rsidR="00450726" w:rsidRPr="008F341A" w:rsidRDefault="00450726" w:rsidP="00394CAD">
            <w:pPr>
              <w:tabs>
                <w:tab w:val="decimal" w:pos="990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0DFF58D0" w14:textId="77777777" w:rsidR="00450726" w:rsidRPr="008F341A" w:rsidRDefault="00450726" w:rsidP="00394CAD">
            <w:pPr>
              <w:tabs>
                <w:tab w:val="decimal" w:pos="1053"/>
              </w:tabs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17FED039" w14:textId="3751E8B5" w:rsidR="00450726" w:rsidRPr="008F341A" w:rsidRDefault="00450726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b/>
                <w:bCs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  <w:lang w:eastAsia="ja-JP"/>
              </w:rPr>
              <w:t>บาท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2586D813" w14:textId="77777777" w:rsidR="00450726" w:rsidRPr="008F341A" w:rsidRDefault="00450726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11C21AD" w14:textId="2D38D840" w:rsidR="00450726" w:rsidRPr="008F341A" w:rsidRDefault="00B02EAA" w:rsidP="00394CAD">
            <w:pPr>
              <w:tabs>
                <w:tab w:val="decimal" w:pos="1020"/>
              </w:tabs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171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695</w:t>
            </w:r>
          </w:p>
        </w:tc>
      </w:tr>
    </w:tbl>
    <w:p w14:paraId="32748DF0" w14:textId="77777777" w:rsidR="00220EF1" w:rsidRPr="008F341A" w:rsidRDefault="00220EF1" w:rsidP="00FA167B">
      <w:pPr>
        <w:tabs>
          <w:tab w:val="left" w:pos="540"/>
        </w:tabs>
        <w:overflowPunct/>
        <w:autoSpaceDE/>
        <w:autoSpaceDN/>
        <w:adjustRightInd/>
        <w:ind w:right="-27" w:firstLine="540"/>
        <w:jc w:val="right"/>
        <w:textAlignment w:val="auto"/>
        <w:rPr>
          <w:rFonts w:asciiTheme="majorBidi" w:hAnsiTheme="majorBidi" w:cstheme="majorBidi"/>
          <w:b/>
          <w:bCs/>
          <w:lang w:val="th-TH"/>
        </w:rPr>
      </w:pPr>
    </w:p>
    <w:p w14:paraId="088FB3B6" w14:textId="77777777" w:rsidR="007764CC" w:rsidRPr="008F341A" w:rsidRDefault="007764C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cs/>
          <w:lang w:val="th-TH"/>
        </w:rPr>
      </w:pPr>
      <w:bookmarkStart w:id="4" w:name="_Hlk91253112"/>
      <w:r w:rsidRPr="008F341A">
        <w:rPr>
          <w:rFonts w:asciiTheme="majorBidi" w:hAnsiTheme="majorBidi" w:cstheme="majorBidi"/>
          <w:b/>
          <w:bCs/>
          <w:cs/>
          <w:lang w:val="th-TH"/>
        </w:rPr>
        <w:br w:type="page"/>
      </w:r>
    </w:p>
    <w:p w14:paraId="5663221E" w14:textId="716919EC" w:rsidR="00520FE8" w:rsidRPr="008F341A" w:rsidRDefault="00520FE8" w:rsidP="00520FE8">
      <w:pPr>
        <w:spacing w:before="120"/>
        <w:ind w:left="547"/>
        <w:jc w:val="thaiDistribute"/>
        <w:rPr>
          <w:rFonts w:asciiTheme="majorBidi" w:hAnsiTheme="majorBidi" w:cstheme="majorBidi"/>
          <w:b/>
          <w:b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2567</w:t>
      </w:r>
    </w:p>
    <w:p w14:paraId="3420C279" w14:textId="77777777" w:rsidR="00520FE8" w:rsidRPr="008F341A" w:rsidRDefault="00520FE8" w:rsidP="00520FE8">
      <w:pPr>
        <w:tabs>
          <w:tab w:val="left" w:pos="540"/>
        </w:tabs>
        <w:overflowPunct/>
        <w:autoSpaceDE/>
        <w:autoSpaceDN/>
        <w:adjustRightInd/>
        <w:ind w:right="-27" w:firstLine="540"/>
        <w:jc w:val="right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9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6"/>
        <w:gridCol w:w="1328"/>
        <w:gridCol w:w="114"/>
        <w:gridCol w:w="1112"/>
        <w:gridCol w:w="114"/>
        <w:gridCol w:w="1112"/>
        <w:gridCol w:w="114"/>
        <w:gridCol w:w="1210"/>
      </w:tblGrid>
      <w:tr w:rsidR="00EC6A3E" w:rsidRPr="008F341A" w14:paraId="693C494E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711E09FC" w14:textId="1CC26121" w:rsidR="00EC6A3E" w:rsidRPr="008F341A" w:rsidRDefault="00EC6A3E" w:rsidP="00DC578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1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D1732C" w14:textId="3043F8BB" w:rsidR="00EC6A3E" w:rsidRPr="008F341A" w:rsidRDefault="00EC6A3E" w:rsidP="00DC578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EC6A3E" w:rsidRPr="008F341A" w14:paraId="14FAA51E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48D52BDF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500F17D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ยอดยกมา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03D1C56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374AD24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E2303C3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0543538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ลดลง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98A760B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5FDF4F86" w14:textId="346E9748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EC6A3E" w:rsidRPr="008F341A" w14:paraId="22284198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6E9D36C7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204B6A0E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8305502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139F0DD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6DA1E88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8D235D9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368BBFF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3400EA46" w14:textId="56A71A82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C6A3E" w:rsidRPr="008F341A" w14:paraId="2F4E3D4B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7D69269A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45FADF9A" w14:textId="7A387BAE" w:rsidR="00EC6A3E" w:rsidRPr="008F341A" w:rsidRDefault="00B02EAA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="00EC6A3E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460E1F3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3C8FA4C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0371956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3CD3EF61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9932EBC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0E74BB9D" w14:textId="4B07BEB9" w:rsidR="00EC6A3E" w:rsidRPr="008F341A" w:rsidRDefault="00B02EAA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="00EC6A3E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EC6A3E" w:rsidRPr="008F341A" w14:paraId="407A3F39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6792361E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6F330EDD" w14:textId="6FCA1E20" w:rsidR="00EC6A3E" w:rsidRPr="008F341A" w:rsidRDefault="00B02EAA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4CE18B1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1960110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2B39695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2EA4AED1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ED355D9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0C916271" w14:textId="74E4C074" w:rsidR="00EC6A3E" w:rsidRPr="008F341A" w:rsidRDefault="00B02EAA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EC6A3E" w:rsidRPr="008F341A" w14:paraId="171BE40B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4905997C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76DE13BB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0A7E1D2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38F1CEB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4551EDE" w14:textId="77777777" w:rsidR="00EC6A3E" w:rsidRPr="008F341A" w:rsidRDefault="00EC6A3E" w:rsidP="00052E49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08DE6AA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ED6F48F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60256EE3" w14:textId="77777777" w:rsidR="00EC6A3E" w:rsidRPr="008F341A" w:rsidRDefault="00EC6A3E" w:rsidP="00052E49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C6A3E" w:rsidRPr="008F341A" w14:paraId="499611FD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2CD85410" w14:textId="77777777" w:rsidR="00EC6A3E" w:rsidRPr="008F341A" w:rsidRDefault="00EC6A3E" w:rsidP="00DC5788">
            <w:pPr>
              <w:spacing w:line="300" w:lineRule="exact"/>
              <w:ind w:left="360" w:right="65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21DA1F0" w14:textId="77777777" w:rsidR="00EC6A3E" w:rsidRPr="008F341A" w:rsidRDefault="00EC6A3E" w:rsidP="00DC5788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5DA2989" w14:textId="77777777" w:rsidR="00EC6A3E" w:rsidRPr="008F341A" w:rsidRDefault="00EC6A3E" w:rsidP="00DC5788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D785333" w14:textId="77777777" w:rsidR="00EC6A3E" w:rsidRPr="008F341A" w:rsidRDefault="00EC6A3E" w:rsidP="00DC5788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C1CA19E" w14:textId="77777777" w:rsidR="00EC6A3E" w:rsidRPr="008F341A" w:rsidRDefault="00EC6A3E" w:rsidP="00DC5788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21711F4A" w14:textId="77777777" w:rsidR="00EC6A3E" w:rsidRPr="008F341A" w:rsidRDefault="00EC6A3E" w:rsidP="00DC578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BCA1B26" w14:textId="77777777" w:rsidR="00EC6A3E" w:rsidRPr="008F341A" w:rsidRDefault="00EC6A3E" w:rsidP="00DC5788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63803C4C" w14:textId="57911FC3" w:rsidR="00EC6A3E" w:rsidRPr="008F341A" w:rsidRDefault="00EC6A3E" w:rsidP="00DC5788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</w:tr>
      <w:tr w:rsidR="00EC6A3E" w:rsidRPr="008F341A" w14:paraId="430F4806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1D3D03B5" w14:textId="77777777" w:rsidR="00EC6A3E" w:rsidRPr="008F341A" w:rsidRDefault="00EC6A3E" w:rsidP="00F84DF5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48C406B4" w14:textId="65B2A492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171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341F9F7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351F32A7" w14:textId="79FD0F3C" w:rsidR="00EC6A3E" w:rsidRPr="008F341A" w:rsidRDefault="00EC6A3E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343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580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8E6F3CF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F23F616" w14:textId="02230318" w:rsidR="00EC6A3E" w:rsidRPr="008F341A" w:rsidRDefault="00EC6A3E" w:rsidP="00EC6A3E">
            <w:pPr>
              <w:tabs>
                <w:tab w:val="decimal" w:pos="10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cs/>
                <w:lang w:eastAsia="ja-JP"/>
              </w:rPr>
              <w:t>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020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658</w:t>
            </w:r>
            <w:r w:rsidRPr="008F341A">
              <w:rPr>
                <w:rFonts w:asciiTheme="majorBidi" w:hAnsiTheme="majorBidi"/>
                <w:color w:val="000000"/>
                <w:cs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41A47213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5CB912B3" w14:textId="3BC0E5BB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494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EC6A3E" w:rsidRPr="008F341A" w14:paraId="78C7D7F1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3C4AF6B5" w14:textId="77777777" w:rsidR="00EC6A3E" w:rsidRPr="008F341A" w:rsidRDefault="00EC6A3E" w:rsidP="00F84DF5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22E74024" w14:textId="1E66CD91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218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345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C947C5F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7741372" w14:textId="1582C19D" w:rsidR="00EC6A3E" w:rsidRPr="008F341A" w:rsidRDefault="00EC6A3E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455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277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B1AA21B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7C9A74C" w14:textId="573E19CC" w:rsidR="00EC6A3E" w:rsidRPr="008F341A" w:rsidRDefault="00EC6A3E" w:rsidP="00F84DF5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E23DF02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312F25BF" w14:textId="46F18163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673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622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EC6A3E" w:rsidRPr="008F341A" w14:paraId="40B9A924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25B4244D" w14:textId="77777777" w:rsidR="00EC6A3E" w:rsidRPr="008F341A" w:rsidRDefault="00EC6A3E" w:rsidP="00F84DF5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E1593F" w14:textId="0D8E8753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2296D01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A476BCD" w14:textId="3F534AC3" w:rsidR="00EC6A3E" w:rsidRPr="008F341A" w:rsidRDefault="00EC6A3E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001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888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0FF3FEF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B44A7F5" w14:textId="6A71A30F" w:rsidR="00EC6A3E" w:rsidRPr="008F341A" w:rsidRDefault="00EC6A3E" w:rsidP="00F84DF5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3EC1B2C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73DB5786" w14:textId="44960479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836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EC6A3E" w:rsidRPr="008F341A" w14:paraId="611267FA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2D9A8E7D" w14:textId="77777777" w:rsidR="00EC6A3E" w:rsidRPr="008F341A" w:rsidRDefault="00EC6A3E" w:rsidP="00F84DF5">
            <w:pPr>
              <w:tabs>
                <w:tab w:val="left" w:pos="540"/>
              </w:tabs>
              <w:spacing w:line="300" w:lineRule="exact"/>
              <w:ind w:left="538" w:right="65" w:hanging="1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     ราคาทุนรวม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92508" w14:textId="2758B0A4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897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802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FEE72A7" w14:textId="77777777" w:rsidR="00EC6A3E" w:rsidRPr="008F341A" w:rsidRDefault="00EC6A3E" w:rsidP="00F84DF5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16D32" w14:textId="71BB5B70" w:rsidR="00EC6A3E" w:rsidRPr="008F341A" w:rsidRDefault="00B02EAA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14</w:t>
            </w:r>
            <w:r w:rsidR="00EC6A3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800</w:t>
            </w:r>
            <w:r w:rsidR="00EC6A3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745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6B7132C" w14:textId="77777777" w:rsidR="00EC6A3E" w:rsidRPr="008F341A" w:rsidRDefault="00EC6A3E" w:rsidP="00F84DF5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674A23" w14:textId="64DA4D7C" w:rsidR="00EC6A3E" w:rsidRPr="008F341A" w:rsidRDefault="00EC6A3E" w:rsidP="00EC6A3E">
            <w:pPr>
              <w:tabs>
                <w:tab w:val="decimal" w:pos="10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cs/>
                <w:lang w:eastAsia="ja-JP"/>
              </w:rPr>
              <w:t>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020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658</w:t>
            </w:r>
            <w:r w:rsidRPr="008F341A">
              <w:rPr>
                <w:rFonts w:asciiTheme="majorBidi" w:hAnsiTheme="majorBidi"/>
                <w:color w:val="000000"/>
                <w:cs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D9401AD" w14:textId="77777777" w:rsidR="00EC6A3E" w:rsidRPr="008F341A" w:rsidRDefault="00EC6A3E" w:rsidP="00F84DF5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0FEFA" w14:textId="58558300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677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889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EC6A3E" w:rsidRPr="008F341A" w14:paraId="6B6E0AB4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1A2BD3A4" w14:textId="77777777" w:rsidR="00EC6A3E" w:rsidRPr="008F341A" w:rsidRDefault="00EC6A3E" w:rsidP="00F84DF5">
            <w:pPr>
              <w:spacing w:line="300" w:lineRule="exact"/>
              <w:ind w:left="538" w:right="65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1E6301B0" w14:textId="77777777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7447EE0" w14:textId="77777777" w:rsidR="00EC6A3E" w:rsidRPr="008F341A" w:rsidRDefault="00EC6A3E" w:rsidP="00F84DF5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9C42B37" w14:textId="77777777" w:rsidR="00EC6A3E" w:rsidRPr="008F341A" w:rsidRDefault="00EC6A3E" w:rsidP="00EC6A3E">
            <w:pPr>
              <w:tabs>
                <w:tab w:val="decimal" w:pos="1020"/>
                <w:tab w:val="decimal" w:pos="105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5BAE6FF" w14:textId="77777777" w:rsidR="00EC6A3E" w:rsidRPr="008F341A" w:rsidRDefault="00EC6A3E" w:rsidP="00F84DF5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E3CB4F5" w14:textId="77777777" w:rsidR="00EC6A3E" w:rsidRPr="008F341A" w:rsidRDefault="00EC6A3E" w:rsidP="00F84DF5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9F6D946" w14:textId="77777777" w:rsidR="00EC6A3E" w:rsidRPr="008F341A" w:rsidRDefault="00EC6A3E" w:rsidP="00F84DF5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2DFA03BC" w14:textId="0F9EDBB9" w:rsidR="00EC6A3E" w:rsidRPr="008F341A" w:rsidRDefault="00EC6A3E" w:rsidP="00F84DF5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EC6A3E" w:rsidRPr="008F341A" w14:paraId="3ED5B43F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779D7933" w14:textId="77777777" w:rsidR="00EC6A3E" w:rsidRPr="008F341A" w:rsidRDefault="00EC6A3E" w:rsidP="00F84DF5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6F3F8340" w14:textId="15720588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880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29B137A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2471872" w14:textId="21C5F9B8" w:rsidR="00EC6A3E" w:rsidRPr="008F341A" w:rsidRDefault="00EC6A3E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759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564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C81A142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41444A1" w14:textId="7B136BDB" w:rsidR="00EC6A3E" w:rsidRPr="008F341A" w:rsidRDefault="00B02EAA" w:rsidP="00EC6A3E">
            <w:pPr>
              <w:tabs>
                <w:tab w:val="decimal" w:pos="10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2</w:t>
            </w:r>
            <w:r w:rsidR="00EC6A3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625</w:t>
            </w:r>
            <w:r w:rsidR="00EC6A3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875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2899C4A8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2E1A37A6" w14:textId="63DE2EFF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014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040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EC6A3E" w:rsidRPr="008F341A" w14:paraId="730F2A1C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27709FAB" w14:textId="77777777" w:rsidR="00EC6A3E" w:rsidRPr="008F341A" w:rsidRDefault="00EC6A3E" w:rsidP="00F84DF5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26AA213D" w14:textId="0242540D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270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657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7C9EAE3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844FC7A" w14:textId="6A88E63F" w:rsidR="00EC6A3E" w:rsidRPr="008F341A" w:rsidRDefault="00EC6A3E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978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154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1996B162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51FC701" w14:textId="5B96772E" w:rsidR="00EC6A3E" w:rsidRPr="008F341A" w:rsidRDefault="00EC6A3E" w:rsidP="00F84DF5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6F22595C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13CB231F" w14:textId="759AD552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811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EC6A3E" w:rsidRPr="008F341A" w14:paraId="4208BD27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27CF69D0" w14:textId="77777777" w:rsidR="00EC6A3E" w:rsidRPr="008F341A" w:rsidRDefault="00EC6A3E" w:rsidP="00F84DF5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5B1B0AEE" w14:textId="26076C30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847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582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77F3968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CA28AB" w14:textId="17C3ACFB" w:rsidR="00EC6A3E" w:rsidRPr="008F341A" w:rsidRDefault="00EC6A3E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983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106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3486F273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006CF" w14:textId="2963522B" w:rsidR="00EC6A3E" w:rsidRPr="008F341A" w:rsidRDefault="00EC6A3E" w:rsidP="00F84DF5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9E215A7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51659B6E" w14:textId="0D7EFC4D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830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688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EC6A3E" w:rsidRPr="008F341A" w14:paraId="5C4E499B" w14:textId="77777777" w:rsidTr="00EC6A3E">
        <w:trPr>
          <w:trHeight w:val="22"/>
        </w:trPr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</w:tcPr>
          <w:p w14:paraId="644D541D" w14:textId="77777777" w:rsidR="00EC6A3E" w:rsidRPr="008F341A" w:rsidRDefault="00EC6A3E" w:rsidP="00F84DF5">
            <w:pPr>
              <w:tabs>
                <w:tab w:val="decimal" w:pos="720"/>
              </w:tabs>
              <w:spacing w:line="300" w:lineRule="exact"/>
              <w:ind w:left="540"/>
              <w:rPr>
                <w:rFonts w:asciiTheme="majorBidi" w:hAnsiTheme="majorBidi" w:cstheme="majorBidi"/>
                <w:spacing w:val="-4"/>
                <w:cs/>
              </w:rPr>
            </w:pPr>
            <w:r w:rsidRPr="008F341A">
              <w:rPr>
                <w:rFonts w:asciiTheme="majorBidi" w:hAnsiTheme="majorBidi" w:cstheme="majorBidi"/>
                <w:spacing w:val="-4"/>
                <w:cs/>
              </w:rPr>
              <w:t>ค่า</w:t>
            </w: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>ตัดจำหน่าย</w:t>
            </w:r>
            <w:r w:rsidRPr="008F341A">
              <w:rPr>
                <w:rFonts w:asciiTheme="majorBidi" w:hAnsiTheme="majorBidi" w:cstheme="majorBidi"/>
                <w:spacing w:val="-4"/>
                <w:cs/>
              </w:rPr>
              <w:t>สะสมรวม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A0B94D" w14:textId="358520D5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998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590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01F16D82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2BFFD" w14:textId="36E2EF62" w:rsidR="00EC6A3E" w:rsidRPr="008F341A" w:rsidRDefault="00EC6A3E" w:rsidP="00EC6A3E">
            <w:pPr>
              <w:tabs>
                <w:tab w:val="decimal" w:pos="1050"/>
              </w:tabs>
              <w:spacing w:line="300" w:lineRule="exact"/>
              <w:ind w:firstLine="9"/>
              <w:rPr>
                <w:rFonts w:asciiTheme="majorBidi" w:hAnsi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6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720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/>
                <w:color w:val="000000"/>
                <w:lang w:eastAsia="ja-JP"/>
              </w:rPr>
              <w:t>824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)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528C0362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AB977" w14:textId="7AE4D173" w:rsidR="00EC6A3E" w:rsidRPr="008F341A" w:rsidRDefault="00B02EAA" w:rsidP="00EC6A3E">
            <w:pPr>
              <w:tabs>
                <w:tab w:val="decimal" w:pos="10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2</w:t>
            </w:r>
            <w:r w:rsidR="00EC6A3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625</w:t>
            </w:r>
            <w:r w:rsidR="00EC6A3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875</w:t>
            </w: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14:paraId="7959F586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2D1A15" w14:textId="32034517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093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539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EC6A3E" w:rsidRPr="008F341A" w14:paraId="07C6AFC3" w14:textId="77777777" w:rsidTr="00EC6A3E">
        <w:trPr>
          <w:trHeight w:val="22"/>
        </w:trPr>
        <w:tc>
          <w:tcPr>
            <w:tcW w:w="3986" w:type="dxa"/>
            <w:tcBorders>
              <w:left w:val="nil"/>
              <w:right w:val="nil"/>
            </w:tcBorders>
          </w:tcPr>
          <w:p w14:paraId="426A9F11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F652E43" w14:textId="30C14944" w:rsidR="00EC6A3E" w:rsidRPr="008F341A" w:rsidRDefault="00EC6A3E" w:rsidP="00EC6A3E">
            <w:pPr>
              <w:tabs>
                <w:tab w:val="decimal" w:pos="123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899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37AC8713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left w:val="nil"/>
              <w:right w:val="nil"/>
            </w:tcBorders>
          </w:tcPr>
          <w:p w14:paraId="70C6A95C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105C16E0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12" w:type="dxa"/>
            <w:tcBorders>
              <w:left w:val="nil"/>
              <w:right w:val="nil"/>
            </w:tcBorders>
          </w:tcPr>
          <w:p w14:paraId="37E64AF2" w14:textId="77777777" w:rsidR="00EC6A3E" w:rsidRPr="008F341A" w:rsidRDefault="00EC6A3E" w:rsidP="00F84DF5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</w:tcPr>
          <w:p w14:paraId="18D5E8E7" w14:textId="77777777" w:rsidR="00EC6A3E" w:rsidRPr="008F341A" w:rsidRDefault="00EC6A3E" w:rsidP="00F84DF5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54A83A" w14:textId="4F27FEBA" w:rsidR="00EC6A3E" w:rsidRPr="008F341A" w:rsidRDefault="00EC6A3E" w:rsidP="00EC6A3E">
            <w:pPr>
              <w:tabs>
                <w:tab w:val="decimal" w:pos="11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584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</w:tbl>
    <w:p w14:paraId="730042DC" w14:textId="1F6C48B7" w:rsidR="00FA167B" w:rsidRPr="008F341A" w:rsidRDefault="00FA167B" w:rsidP="00FA167B">
      <w:pPr>
        <w:spacing w:before="120"/>
        <w:ind w:left="547"/>
        <w:jc w:val="thaiDistribute"/>
        <w:rPr>
          <w:rFonts w:asciiTheme="majorBidi" w:hAnsiTheme="majorBidi" w:cstheme="majorBidi"/>
          <w:b/>
          <w:bCs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</w:rPr>
        <w:t>31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</w:rPr>
        <w:t>2566</w:t>
      </w:r>
    </w:p>
    <w:p w14:paraId="6C11D906" w14:textId="77777777" w:rsidR="00FA167B" w:rsidRPr="008F341A" w:rsidRDefault="00FA167B" w:rsidP="00FA167B">
      <w:pPr>
        <w:tabs>
          <w:tab w:val="left" w:pos="540"/>
        </w:tabs>
        <w:overflowPunct/>
        <w:autoSpaceDE/>
        <w:autoSpaceDN/>
        <w:adjustRightInd/>
        <w:ind w:right="-45" w:firstLine="547"/>
        <w:jc w:val="right"/>
        <w:textAlignment w:val="auto"/>
        <w:rPr>
          <w:rFonts w:asciiTheme="majorBidi" w:hAnsiTheme="majorBidi" w:cstheme="majorBidi"/>
          <w:b/>
          <w:b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bookmarkEnd w:id="4"/>
    <w:tbl>
      <w:tblPr>
        <w:tblW w:w="905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170"/>
        <w:gridCol w:w="101"/>
        <w:gridCol w:w="979"/>
        <w:gridCol w:w="101"/>
        <w:gridCol w:w="979"/>
        <w:gridCol w:w="101"/>
        <w:gridCol w:w="939"/>
        <w:gridCol w:w="85"/>
        <w:gridCol w:w="1089"/>
      </w:tblGrid>
      <w:tr w:rsidR="00450726" w:rsidRPr="008F341A" w14:paraId="0BF24E8D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583E068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F44C2CE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450726" w:rsidRPr="008F341A" w14:paraId="1E985D50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9BC387C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CFCEE6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ยอดยกมา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341564C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C988E7B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เพิ่มขึ้น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39EDB99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605B716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ลดลง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F1A105A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5F20C50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โอนเป็น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01CF14B6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05A2DB6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450726" w:rsidRPr="008F341A" w14:paraId="77980DDE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6408765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970643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0D7E047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64C3D683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8094DCF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7FADF7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E5B5C80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1F881E6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อาคารและ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659C47DE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377DFE78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50726" w:rsidRPr="008F341A" w14:paraId="61819456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F58FA68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8B2BE4" w14:textId="37006826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="00450726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D1FA7EF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27A816C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0C3E0FA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59AC15F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CF91861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B2903ED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อุปกรณ์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2F8867E7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F06C35D" w14:textId="6CB11852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="00450726" w:rsidRPr="008F341A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450726" w:rsidRPr="008F341A" w14:paraId="0D67D272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3248102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75F46E" w14:textId="33F31BE0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A2EFD79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07BED8D0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F904C79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1DD29E8B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418F32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C34923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pacing w:val="-4"/>
              </w:rPr>
              <w:t>(</w:t>
            </w: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>ดูหมายเหตุ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47D9C4D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8610775" w14:textId="46D0A125" w:rsidR="00450726" w:rsidRPr="008F341A" w:rsidRDefault="00B02EAA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50726" w:rsidRPr="008F341A" w14:paraId="03C16053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3012911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916038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A252586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E1D7613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B477C10" w14:textId="77777777" w:rsidR="00450726" w:rsidRPr="008F341A" w:rsidRDefault="00450726" w:rsidP="002169EB">
            <w:pPr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06F3E64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6B94E3C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DFB075A" w14:textId="4CC56764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 xml:space="preserve">ข้อ </w:t>
            </w:r>
            <w:r w:rsidR="00B02EAA" w:rsidRPr="008F341A">
              <w:rPr>
                <w:rFonts w:asciiTheme="majorBidi" w:hAnsiTheme="majorBidi" w:cstheme="majorBidi"/>
                <w:spacing w:val="-4"/>
              </w:rPr>
              <w:t>14</w:t>
            </w:r>
            <w:r w:rsidRPr="008F341A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7255B9F8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DCC5AB9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50726" w:rsidRPr="008F341A" w14:paraId="620F6DE0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C98FFF5" w14:textId="77777777" w:rsidR="00450726" w:rsidRPr="008F341A" w:rsidRDefault="00450726" w:rsidP="002169EB">
            <w:pPr>
              <w:spacing w:line="300" w:lineRule="exact"/>
              <w:ind w:left="360" w:right="65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A02F80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04AFEA5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817BBD0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18CD30F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0289BEA5" w14:textId="77777777" w:rsidR="00450726" w:rsidRPr="008F341A" w:rsidRDefault="00450726" w:rsidP="002169E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9636B66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61C0F61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2D86FF9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F08075E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</w:tr>
      <w:tr w:rsidR="00450726" w:rsidRPr="008F341A" w14:paraId="79027D4C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4F70438" w14:textId="77777777" w:rsidR="00450726" w:rsidRPr="008F341A" w:rsidRDefault="00450726" w:rsidP="002169EB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6983A8" w14:textId="142F6771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038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227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1EC770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77A048AC" w14:textId="1780F5D1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954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192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B10E09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31854000" w14:textId="779787F9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FF5017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546E8CF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C5E2338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279E2E6" w14:textId="72670EC3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171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450726" w:rsidRPr="008F341A" w14:paraId="5D63E50C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F8DD474" w14:textId="77777777" w:rsidR="00450726" w:rsidRPr="008F341A" w:rsidRDefault="00450726" w:rsidP="002169EB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1C4C1F" w14:textId="1D775748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338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099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BA0FCFA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1A15FA1C" w14:textId="6F75B35E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880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246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828BE3D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E172199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870B297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68013B0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right w:val="nil"/>
            </w:tcBorders>
          </w:tcPr>
          <w:p w14:paraId="1A800FB2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3DE6E174" w14:textId="6F6C8FF0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218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345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450726" w:rsidRPr="008F341A" w14:paraId="5712E9CE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C56E941" w14:textId="77777777" w:rsidR="00450726" w:rsidRPr="008F341A" w:rsidRDefault="00450726" w:rsidP="002169EB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3F5209" w14:textId="16B98A0F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306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13ADA91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9DFC876" w14:textId="256E60BE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559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791A4442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7FB99FAB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F2F6187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7BD3C01" w14:textId="1305B403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21B3C28A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83AE940" w14:textId="4A136AC8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507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948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450726" w:rsidRPr="008F341A" w14:paraId="70FACF2B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BA06E76" w14:textId="77777777" w:rsidR="00450726" w:rsidRPr="008F341A" w:rsidRDefault="00450726" w:rsidP="002169EB">
            <w:pPr>
              <w:tabs>
                <w:tab w:val="left" w:pos="540"/>
              </w:tabs>
              <w:spacing w:line="300" w:lineRule="exact"/>
              <w:ind w:left="538" w:right="65" w:hanging="1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     ราคาทุนรวม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6A8D" w14:textId="335452FE" w:rsidR="00450726" w:rsidRPr="008F341A" w:rsidRDefault="00B02EAA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28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683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075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E967A37" w14:textId="77777777" w:rsidR="00450726" w:rsidRPr="008F341A" w:rsidRDefault="00450726" w:rsidP="002169EB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DB6567" w14:textId="6B5CE6A8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394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4CDD698" w14:textId="77777777" w:rsidR="00450726" w:rsidRPr="008F341A" w:rsidRDefault="00450726" w:rsidP="002169EB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AE4535" w14:textId="1CFF2E61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3A1E0BD" w14:textId="77777777" w:rsidR="00450726" w:rsidRPr="008F341A" w:rsidRDefault="00450726" w:rsidP="002169EB">
            <w:pPr>
              <w:tabs>
                <w:tab w:val="decimal" w:pos="1053"/>
                <w:tab w:val="decimal" w:pos="1166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78E60" w14:textId="7C9146F7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720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625DB8F0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8CB4A4" w14:textId="7B6E3AD4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897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802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450726" w:rsidRPr="008F341A" w14:paraId="209E5160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0EA8B6C" w14:textId="77777777" w:rsidR="00450726" w:rsidRPr="008F341A" w:rsidRDefault="00450726" w:rsidP="002169EB">
            <w:pPr>
              <w:spacing w:line="300" w:lineRule="exact"/>
              <w:ind w:left="538" w:right="65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F3902B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AEE849C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6B6216FB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cs/>
                <w:lang w:eastAsia="ja-JP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2D1891DF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2A0E710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1CD1C7E" w14:textId="77777777" w:rsidR="00450726" w:rsidRPr="008F341A" w:rsidRDefault="00450726" w:rsidP="002169EB">
            <w:pPr>
              <w:spacing w:line="30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4CAD2C9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740527A8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4CF528B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450726" w:rsidRPr="008F341A" w14:paraId="61B3751E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4A49029" w14:textId="77777777" w:rsidR="00450726" w:rsidRPr="008F341A" w:rsidRDefault="00450726" w:rsidP="002169EB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 xml:space="preserve">เครื่องจักร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3B6F40" w14:textId="4E9A126D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465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362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B27DBEA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532C8EE7" w14:textId="6206025E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992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F73072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AE6A888" w14:textId="5A33E495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025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003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6DDC2DF7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2DC3E4A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464E638A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484D89FC" w14:textId="58A41533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880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351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450726" w:rsidRPr="008F341A" w14:paraId="5DA78D8B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CA0E14E" w14:textId="77777777" w:rsidR="00450726" w:rsidRPr="008F341A" w:rsidRDefault="00450726" w:rsidP="002169EB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เครื่องมือและอุปกรณ์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2F04C46" w14:textId="66A9C762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556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916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7AAD23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4F4FC8C6" w14:textId="36C3FC9A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713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741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2D62C45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14:paraId="2D6D32D4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143A7B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B86C465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6C291C26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029C642" w14:textId="665FFDA1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270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657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450726" w:rsidRPr="008F341A" w14:paraId="2C9BE868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FEDF6D8" w14:textId="77777777" w:rsidR="00450726" w:rsidRPr="008F341A" w:rsidRDefault="00450726" w:rsidP="002169EB">
            <w:pPr>
              <w:spacing w:line="300" w:lineRule="exact"/>
              <w:ind w:left="538" w:right="65" w:hanging="8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ยานพาหนะ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23B387" w14:textId="00403E01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783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5FAB3402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71521" w14:textId="79DD1FFE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961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230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32F27C1D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0384F" w14:textId="77777777" w:rsidR="00450726" w:rsidRPr="008F341A" w:rsidRDefault="00450726" w:rsidP="002169EB">
            <w:pPr>
              <w:tabs>
                <w:tab w:val="decimal" w:pos="71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-  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6CCE507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D7AE51A" w14:textId="4491C1BB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526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6EB4130C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D4BB643" w14:textId="788554A8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847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582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450726" w:rsidRPr="008F341A" w14:paraId="6CAE2E86" w14:textId="77777777" w:rsidTr="002169EB">
        <w:trPr>
          <w:trHeight w:val="2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42F9CDE" w14:textId="77777777" w:rsidR="00450726" w:rsidRPr="008F341A" w:rsidRDefault="00450726" w:rsidP="002169EB">
            <w:pPr>
              <w:tabs>
                <w:tab w:val="decimal" w:pos="720"/>
              </w:tabs>
              <w:spacing w:line="300" w:lineRule="exact"/>
              <w:ind w:left="540"/>
              <w:rPr>
                <w:rFonts w:asciiTheme="majorBidi" w:hAnsiTheme="majorBidi" w:cstheme="majorBidi"/>
                <w:spacing w:val="-4"/>
                <w:cs/>
              </w:rPr>
            </w:pPr>
            <w:r w:rsidRPr="008F341A">
              <w:rPr>
                <w:rFonts w:asciiTheme="majorBidi" w:hAnsiTheme="majorBidi" w:cstheme="majorBidi"/>
                <w:spacing w:val="-4"/>
                <w:cs/>
              </w:rPr>
              <w:t>ค่า</w:t>
            </w:r>
            <w:r w:rsidRPr="008F341A">
              <w:rPr>
                <w:rFonts w:asciiTheme="majorBidi" w:hAnsiTheme="majorBidi" w:cstheme="majorBidi" w:hint="cs"/>
                <w:spacing w:val="-4"/>
                <w:cs/>
              </w:rPr>
              <w:t>ตัดจำหน่าย</w:t>
            </w:r>
            <w:r w:rsidRPr="008F341A">
              <w:rPr>
                <w:rFonts w:asciiTheme="majorBidi" w:hAnsiTheme="majorBidi" w:cstheme="majorBidi"/>
                <w:spacing w:val="-4"/>
                <w:cs/>
              </w:rPr>
              <w:t>สะสมรวม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1EE9A" w14:textId="7B2D880C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061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1C4B70D3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341131" w14:textId="1D8FA378" w:rsidR="00450726" w:rsidRPr="008F341A" w:rsidRDefault="00450726" w:rsidP="002169EB">
            <w:pPr>
              <w:tabs>
                <w:tab w:val="decimal" w:pos="894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114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963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098443A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24B9CF" w14:textId="2063736E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025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003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</w:tcPr>
          <w:p w14:paraId="45F9070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8E6BCE" w14:textId="0937F619" w:rsidR="00450726" w:rsidRPr="008F341A" w:rsidRDefault="00450726" w:rsidP="002169EB">
            <w:pPr>
              <w:tabs>
                <w:tab w:val="decimal" w:pos="90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526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431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5BCAB1C0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11EC98" w14:textId="1839BF06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998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590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)</w:t>
            </w:r>
          </w:p>
        </w:tc>
      </w:tr>
      <w:tr w:rsidR="00450726" w:rsidRPr="008F341A" w14:paraId="2D58E6AD" w14:textId="77777777" w:rsidTr="002169EB">
        <w:trPr>
          <w:trHeight w:val="22"/>
        </w:trPr>
        <w:tc>
          <w:tcPr>
            <w:tcW w:w="3510" w:type="dxa"/>
            <w:tcBorders>
              <w:left w:val="nil"/>
              <w:right w:val="nil"/>
            </w:tcBorders>
          </w:tcPr>
          <w:p w14:paraId="713BCA6E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D1D2A0" w14:textId="1622B11F" w:rsidR="00450726" w:rsidRPr="008F341A" w:rsidRDefault="00B02EAA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15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248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014</w:t>
            </w: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158A16E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6D9E2A8E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67D38D15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39D85671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3B78F18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29D6EF5C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35A9670D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E33444" w14:textId="17178C78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899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lang w:eastAsia="ja-JP"/>
              </w:rPr>
              <w:t>212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 xml:space="preserve"> </w:t>
            </w:r>
          </w:p>
        </w:tc>
      </w:tr>
      <w:tr w:rsidR="00450726" w:rsidRPr="008F341A" w14:paraId="360FD470" w14:textId="77777777" w:rsidTr="002169EB">
        <w:trPr>
          <w:trHeight w:val="22"/>
        </w:trPr>
        <w:tc>
          <w:tcPr>
            <w:tcW w:w="3510" w:type="dxa"/>
            <w:tcBorders>
              <w:left w:val="nil"/>
              <w:right w:val="nil"/>
            </w:tcBorders>
          </w:tcPr>
          <w:p w14:paraId="469649B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</w:tcPr>
          <w:p w14:paraId="0E98087F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798A9705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54D0A56F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63676EA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120D3359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1F778AAA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480F717A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1381275F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right w:val="nil"/>
            </w:tcBorders>
          </w:tcPr>
          <w:p w14:paraId="5CD01704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450726" w:rsidRPr="008F341A" w14:paraId="16EDE894" w14:textId="77777777" w:rsidTr="002169EB">
        <w:trPr>
          <w:trHeight w:val="22"/>
        </w:trPr>
        <w:tc>
          <w:tcPr>
            <w:tcW w:w="3510" w:type="dxa"/>
            <w:tcBorders>
              <w:left w:val="nil"/>
              <w:right w:val="nil"/>
            </w:tcBorders>
          </w:tcPr>
          <w:p w14:paraId="18559A51" w14:textId="1F6E299C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/>
                <w:b/>
                <w:bCs/>
                <w:cs/>
              </w:rPr>
            </w:pPr>
            <w:r w:rsidRPr="008F341A">
              <w:rPr>
                <w:rFonts w:asciiTheme="majorBidi" w:hAnsiTheme="majorBidi"/>
                <w:b/>
                <w:bCs/>
                <w:cs/>
              </w:rPr>
              <w:t>ค่า</w:t>
            </w:r>
            <w:r w:rsidRPr="008F341A">
              <w:rPr>
                <w:rFonts w:asciiTheme="majorBidi" w:hAnsiTheme="majorBidi" w:hint="cs"/>
                <w:b/>
                <w:bCs/>
                <w:cs/>
              </w:rPr>
              <w:t>ตัดจำหน่าย</w:t>
            </w:r>
            <w:r w:rsidRPr="008F341A">
              <w:rPr>
                <w:rFonts w:asciiTheme="majorBidi" w:hAnsiTheme="majorBidi"/>
                <w:b/>
                <w:bCs/>
                <w:cs/>
              </w:rPr>
              <w:t xml:space="preserve">สำหรับปีสิ้นสุดวันที่ </w:t>
            </w:r>
            <w:r w:rsidR="00B02EAA" w:rsidRPr="008F341A">
              <w:rPr>
                <w:rFonts w:asciiTheme="majorBidi" w:hAnsiTheme="majorBidi"/>
                <w:b/>
                <w:bCs/>
              </w:rPr>
              <w:t>31</w:t>
            </w:r>
            <w:r w:rsidRPr="008F341A">
              <w:rPr>
                <w:rFonts w:asciiTheme="majorBidi" w:hAnsi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70DCFCC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57E98BB1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35A0E330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783872C3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2897AA3D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5D6AA253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5EE244E2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2979802C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left w:val="nil"/>
              <w:right w:val="nil"/>
            </w:tcBorders>
          </w:tcPr>
          <w:p w14:paraId="3536EB4E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</w:tr>
      <w:tr w:rsidR="00450726" w:rsidRPr="008F341A" w14:paraId="48975AAF" w14:textId="77777777" w:rsidTr="002169EB">
        <w:trPr>
          <w:trHeight w:val="22"/>
        </w:trPr>
        <w:tc>
          <w:tcPr>
            <w:tcW w:w="3510" w:type="dxa"/>
            <w:tcBorders>
              <w:left w:val="nil"/>
              <w:right w:val="nil"/>
            </w:tcBorders>
          </w:tcPr>
          <w:p w14:paraId="4000360E" w14:textId="26683574" w:rsidR="00450726" w:rsidRPr="008F341A" w:rsidRDefault="00B02EAA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3268B14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58B26FDB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507A0C7C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753DC869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5E3E5C67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196BC9CA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57291336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  <w:lang w:eastAsia="ja-JP"/>
              </w:rPr>
              <w:t>บาท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5DD2EDBC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left w:val="nil"/>
              <w:bottom w:val="double" w:sz="4" w:space="0" w:color="auto"/>
              <w:right w:val="nil"/>
            </w:tcBorders>
          </w:tcPr>
          <w:p w14:paraId="7FF72D72" w14:textId="50A6DB7B" w:rsidR="00450726" w:rsidRPr="008F341A" w:rsidRDefault="00B02EAA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6</w:t>
            </w:r>
            <w:r w:rsidR="0002731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720</w:t>
            </w:r>
            <w:r w:rsidR="0002731E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lang w:eastAsia="ja-JP"/>
              </w:rPr>
              <w:t>824</w:t>
            </w:r>
          </w:p>
        </w:tc>
      </w:tr>
      <w:tr w:rsidR="00450726" w:rsidRPr="008F341A" w14:paraId="4A82E4AB" w14:textId="77777777" w:rsidTr="002169EB">
        <w:trPr>
          <w:trHeight w:val="22"/>
        </w:trPr>
        <w:tc>
          <w:tcPr>
            <w:tcW w:w="3510" w:type="dxa"/>
            <w:tcBorders>
              <w:left w:val="nil"/>
              <w:right w:val="nil"/>
            </w:tcBorders>
          </w:tcPr>
          <w:p w14:paraId="717ED78B" w14:textId="1B1DAA5D" w:rsidR="00450726" w:rsidRPr="008F341A" w:rsidRDefault="00B02EAA" w:rsidP="002169EB">
            <w:pPr>
              <w:tabs>
                <w:tab w:val="decimal" w:pos="1053"/>
              </w:tabs>
              <w:spacing w:line="300" w:lineRule="exact"/>
              <w:ind w:left="540" w:hanging="178"/>
              <w:rPr>
                <w:rFonts w:asciiTheme="majorBidi" w:hAnsi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A1FE5E2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24C2E8A5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6463B7BD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608CB788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left w:val="nil"/>
              <w:right w:val="nil"/>
            </w:tcBorders>
          </w:tcPr>
          <w:p w14:paraId="1169CF80" w14:textId="77777777" w:rsidR="00450726" w:rsidRPr="008F341A" w:rsidRDefault="00450726" w:rsidP="002169EB">
            <w:pPr>
              <w:tabs>
                <w:tab w:val="decimal" w:pos="990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01" w:type="dxa"/>
            <w:tcBorders>
              <w:left w:val="nil"/>
              <w:right w:val="nil"/>
            </w:tcBorders>
          </w:tcPr>
          <w:p w14:paraId="234A14FA" w14:textId="77777777" w:rsidR="00450726" w:rsidRPr="008F341A" w:rsidRDefault="00450726" w:rsidP="002169EB">
            <w:pPr>
              <w:tabs>
                <w:tab w:val="decimal" w:pos="1053"/>
              </w:tabs>
              <w:spacing w:line="30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</w:tcPr>
          <w:p w14:paraId="6C138C7D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  <w:lang w:eastAsia="ja-JP"/>
              </w:rPr>
              <w:t>บาท</w:t>
            </w:r>
          </w:p>
        </w:tc>
        <w:tc>
          <w:tcPr>
            <w:tcW w:w="85" w:type="dxa"/>
            <w:tcBorders>
              <w:left w:val="nil"/>
              <w:right w:val="nil"/>
            </w:tcBorders>
          </w:tcPr>
          <w:p w14:paraId="4501972A" w14:textId="77777777" w:rsidR="00450726" w:rsidRPr="008F341A" w:rsidRDefault="00450726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910F48E" w14:textId="7E15E008" w:rsidR="00450726" w:rsidRPr="008F341A" w:rsidRDefault="00B02EAA" w:rsidP="002169EB">
            <w:pPr>
              <w:tabs>
                <w:tab w:val="decimal" w:pos="1020"/>
              </w:tabs>
              <w:spacing w:line="300" w:lineRule="exact"/>
              <w:ind w:firstLine="9"/>
              <w:rPr>
                <w:rFonts w:asciiTheme="majorBidi" w:hAnsiTheme="majorBidi" w:cstheme="majorBidi"/>
                <w:color w:val="000000"/>
                <w:lang w:eastAsia="ja-JP"/>
              </w:rPr>
            </w:pPr>
            <w:r w:rsidRPr="008F341A">
              <w:rPr>
                <w:rFonts w:asciiTheme="majorBidi" w:hAnsiTheme="majorBidi"/>
                <w:color w:val="000000"/>
                <w:lang w:eastAsia="ja-JP"/>
              </w:rPr>
              <w:t>6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114</w:t>
            </w:r>
            <w:r w:rsidR="00450726" w:rsidRPr="008F341A">
              <w:rPr>
                <w:rFonts w:asciiTheme="majorBidi" w:hAnsiTheme="majorBidi" w:cstheme="majorBidi"/>
                <w:color w:val="000000"/>
                <w:lang w:eastAsia="ja-JP"/>
              </w:rPr>
              <w:t>,</w:t>
            </w:r>
            <w:r w:rsidRPr="008F341A">
              <w:rPr>
                <w:rFonts w:asciiTheme="majorBidi" w:hAnsiTheme="majorBidi"/>
                <w:color w:val="000000"/>
                <w:lang w:eastAsia="ja-JP"/>
              </w:rPr>
              <w:t>963</w:t>
            </w:r>
          </w:p>
        </w:tc>
      </w:tr>
    </w:tbl>
    <w:p w14:paraId="7DB6E689" w14:textId="591AA7A7" w:rsidR="004B3281" w:rsidRPr="008F341A" w:rsidRDefault="004B3281" w:rsidP="00CA2B93">
      <w:pPr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F341A">
        <w:rPr>
          <w:rFonts w:ascii="Angsana New" w:hAnsi="Angsana New"/>
          <w:sz w:val="32"/>
          <w:szCs w:val="32"/>
          <w:cs/>
        </w:rPr>
        <w:br w:type="page"/>
      </w:r>
    </w:p>
    <w:p w14:paraId="3755D60D" w14:textId="446A2E59" w:rsidR="00A42BA0" w:rsidRPr="008F341A" w:rsidRDefault="00B02EAA" w:rsidP="00A42BA0">
      <w:pPr>
        <w:tabs>
          <w:tab w:val="left" w:pos="540"/>
        </w:tabs>
        <w:jc w:val="thaiDistribute"/>
        <w:rPr>
          <w:rFonts w:asciiTheme="majorBidi" w:eastAsia="MS Mincho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eastAsia="MS Mincho" w:hAnsiTheme="majorBidi" w:cstheme="majorBidi"/>
          <w:b/>
          <w:bCs/>
          <w:sz w:val="32"/>
          <w:szCs w:val="32"/>
        </w:rPr>
        <w:lastRenderedPageBreak/>
        <w:t>16</w:t>
      </w:r>
      <w:r w:rsidR="00A42BA0" w:rsidRPr="008F341A">
        <w:rPr>
          <w:rFonts w:asciiTheme="majorBidi" w:eastAsia="MS Mincho" w:hAnsiTheme="majorBidi" w:cstheme="majorBidi"/>
          <w:b/>
          <w:bCs/>
          <w:sz w:val="32"/>
          <w:szCs w:val="32"/>
        </w:rPr>
        <w:t>.</w:t>
      </w:r>
      <w:r w:rsidR="00A42BA0" w:rsidRPr="008F341A">
        <w:rPr>
          <w:rFonts w:asciiTheme="majorBidi" w:eastAsia="MS Mincho" w:hAnsiTheme="majorBidi" w:cstheme="majorBidi"/>
          <w:b/>
          <w:bCs/>
          <w:sz w:val="32"/>
          <w:szCs w:val="32"/>
        </w:rPr>
        <w:tab/>
      </w:r>
      <w:r w:rsidR="00A42BA0" w:rsidRPr="008F341A">
        <w:rPr>
          <w:rFonts w:asciiTheme="majorBidi" w:eastAsia="MS Mincho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="005E5FB5" w:rsidRPr="008F341A">
        <w:rPr>
          <w:rFonts w:asciiTheme="majorBidi" w:eastAsia="MS Mincho" w:hAnsiTheme="majorBidi" w:cstheme="majorBidi" w:hint="cs"/>
          <w:b/>
          <w:bCs/>
          <w:sz w:val="32"/>
          <w:szCs w:val="32"/>
          <w:cs/>
        </w:rPr>
        <w:t>อื่นนอกจากค่าความนิยม</w:t>
      </w:r>
    </w:p>
    <w:p w14:paraId="7301737B" w14:textId="0F80E0E3" w:rsidR="00A42BA0" w:rsidRPr="008F341A" w:rsidRDefault="00A42BA0" w:rsidP="00A42BA0">
      <w:pPr>
        <w:overflowPunct/>
        <w:adjustRightInd/>
        <w:ind w:left="547" w:right="58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สินทรัพย์ไม่มีตัวตน</w:t>
      </w:r>
      <w:r w:rsidR="009B315E" w:rsidRPr="008F341A">
        <w:rPr>
          <w:rFonts w:asciiTheme="majorBidi" w:hAnsiTheme="majorBidi"/>
          <w:sz w:val="32"/>
          <w:szCs w:val="32"/>
          <w:cs/>
          <w:lang w:val="en-GB"/>
        </w:rPr>
        <w:t>อื่นนอกจากค่าความนิยม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 xml:space="preserve"> 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 xml:space="preserve"> ธันวาคม</w:t>
      </w:r>
      <w:r w:rsidRPr="008F341A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62781470" w14:textId="77777777" w:rsidR="00450726" w:rsidRPr="008F341A" w:rsidRDefault="00450726" w:rsidP="00F04D11">
      <w:pPr>
        <w:tabs>
          <w:tab w:val="left" w:pos="5850"/>
          <w:tab w:val="left" w:pos="6120"/>
        </w:tabs>
        <w:ind w:left="544" w:right="63"/>
        <w:jc w:val="right"/>
        <w:rPr>
          <w:rFonts w:asciiTheme="majorBidi" w:hAnsiTheme="majorBidi" w:cstheme="majorBidi"/>
          <w:b/>
          <w:bCs/>
        </w:rPr>
      </w:pPr>
      <w:r w:rsidRPr="008F341A">
        <w:rPr>
          <w:rFonts w:asciiTheme="majorBidi" w:hAnsiTheme="majorBidi" w:cstheme="majorBidi"/>
          <w:b/>
          <w:bCs/>
          <w:cs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 </w:t>
      </w:r>
      <w:r w:rsidRPr="008F341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09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52"/>
        <w:gridCol w:w="103"/>
        <w:gridCol w:w="1043"/>
        <w:gridCol w:w="103"/>
        <w:gridCol w:w="1244"/>
        <w:gridCol w:w="96"/>
        <w:gridCol w:w="1268"/>
      </w:tblGrid>
      <w:tr w:rsidR="00F04D11" w:rsidRPr="008F341A" w14:paraId="4CFF972F" w14:textId="77777777" w:rsidTr="00DD6271">
        <w:trPr>
          <w:cantSplit/>
          <w:trHeight w:val="20"/>
        </w:trPr>
        <w:tc>
          <w:tcPr>
            <w:tcW w:w="3600" w:type="dxa"/>
          </w:tcPr>
          <w:p w14:paraId="76D9C6F2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109" w:type="dxa"/>
            <w:gridSpan w:val="7"/>
          </w:tcPr>
          <w:p w14:paraId="3AD9B4F3" w14:textId="6BD31B02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F04D11" w:rsidRPr="008F341A" w14:paraId="0E3F50E2" w14:textId="77777777" w:rsidTr="00F04D11">
        <w:trPr>
          <w:cantSplit/>
          <w:trHeight w:val="20"/>
        </w:trPr>
        <w:tc>
          <w:tcPr>
            <w:tcW w:w="3600" w:type="dxa"/>
          </w:tcPr>
          <w:p w14:paraId="072E40CD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52" w:type="dxa"/>
          </w:tcPr>
          <w:p w14:paraId="14789E3D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103" w:type="dxa"/>
          </w:tcPr>
          <w:p w14:paraId="725B529D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43" w:type="dxa"/>
          </w:tcPr>
          <w:p w14:paraId="347D43AD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3" w:type="dxa"/>
          </w:tcPr>
          <w:p w14:paraId="449A1A64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</w:tcPr>
          <w:p w14:paraId="3B53871E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en-US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  <w:lang w:val="en-US"/>
              </w:rPr>
              <w:t>ลดลง</w:t>
            </w:r>
          </w:p>
        </w:tc>
        <w:tc>
          <w:tcPr>
            <w:tcW w:w="96" w:type="dxa"/>
          </w:tcPr>
          <w:p w14:paraId="1BDDE7A4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68" w:type="dxa"/>
          </w:tcPr>
          <w:p w14:paraId="2B0C344E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F04D11" w:rsidRPr="008F341A" w14:paraId="4835E47A" w14:textId="77777777" w:rsidTr="00F04D11">
        <w:trPr>
          <w:cantSplit/>
          <w:trHeight w:val="20"/>
        </w:trPr>
        <w:tc>
          <w:tcPr>
            <w:tcW w:w="3600" w:type="dxa"/>
          </w:tcPr>
          <w:p w14:paraId="2E0E9896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52" w:type="dxa"/>
          </w:tcPr>
          <w:p w14:paraId="01008BF6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103" w:type="dxa"/>
          </w:tcPr>
          <w:p w14:paraId="0D060B33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43" w:type="dxa"/>
          </w:tcPr>
          <w:p w14:paraId="3BE86B29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3" w:type="dxa"/>
          </w:tcPr>
          <w:p w14:paraId="5E63DBBF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44" w:type="dxa"/>
          </w:tcPr>
          <w:p w14:paraId="650C57D8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96" w:type="dxa"/>
          </w:tcPr>
          <w:p w14:paraId="70F5ACF6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68" w:type="dxa"/>
          </w:tcPr>
          <w:p w14:paraId="1BF95B72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F04D11" w:rsidRPr="008F341A" w14:paraId="5DD04187" w14:textId="77777777" w:rsidTr="00F04D11">
        <w:trPr>
          <w:cantSplit/>
          <w:trHeight w:val="20"/>
        </w:trPr>
        <w:tc>
          <w:tcPr>
            <w:tcW w:w="3600" w:type="dxa"/>
          </w:tcPr>
          <w:p w14:paraId="568B01C6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52" w:type="dxa"/>
          </w:tcPr>
          <w:p w14:paraId="2DCFE086" w14:textId="5B094138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  <w:t>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มกราคม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4"/>
                <w:szCs w:val="24"/>
                <w:lang w:val="en-US"/>
              </w:rPr>
              <w:t>2567</w:t>
            </w:r>
          </w:p>
        </w:tc>
        <w:tc>
          <w:tcPr>
            <w:tcW w:w="103" w:type="dxa"/>
          </w:tcPr>
          <w:p w14:paraId="1AE5351F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43" w:type="dxa"/>
          </w:tcPr>
          <w:p w14:paraId="6633A1D4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3" w:type="dxa"/>
          </w:tcPr>
          <w:p w14:paraId="65D42B5D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44" w:type="dxa"/>
          </w:tcPr>
          <w:p w14:paraId="6D4AB8D9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96" w:type="dxa"/>
          </w:tcPr>
          <w:p w14:paraId="76BFD058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68" w:type="dxa"/>
          </w:tcPr>
          <w:p w14:paraId="37A8B263" w14:textId="6AC14365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 ธันวาคม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4"/>
                <w:szCs w:val="24"/>
                <w:lang w:val="en-US"/>
              </w:rPr>
              <w:t>2567</w:t>
            </w:r>
          </w:p>
        </w:tc>
      </w:tr>
      <w:tr w:rsidR="00F04D11" w:rsidRPr="008F341A" w14:paraId="0EF7EE41" w14:textId="77777777" w:rsidTr="00F04D11">
        <w:trPr>
          <w:cantSplit/>
          <w:trHeight w:val="20"/>
        </w:trPr>
        <w:tc>
          <w:tcPr>
            <w:tcW w:w="3600" w:type="dxa"/>
          </w:tcPr>
          <w:p w14:paraId="196EAF69" w14:textId="77777777" w:rsidR="00F04D11" w:rsidRPr="008F341A" w:rsidRDefault="00F04D11" w:rsidP="0030654F">
            <w:pPr>
              <w:spacing w:line="400" w:lineRule="exact"/>
              <w:ind w:left="532" w:hanging="352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252" w:type="dxa"/>
          </w:tcPr>
          <w:p w14:paraId="464C210B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03" w:type="dxa"/>
          </w:tcPr>
          <w:p w14:paraId="719C6AED" w14:textId="77777777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18BEEE53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" w:type="dxa"/>
          </w:tcPr>
          <w:p w14:paraId="6FC9B31A" w14:textId="77777777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</w:tcPr>
          <w:p w14:paraId="1236486E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96" w:type="dxa"/>
          </w:tcPr>
          <w:p w14:paraId="04CBBC3A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</w:tcPr>
          <w:p w14:paraId="1700A649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F04D11" w:rsidRPr="008F341A" w14:paraId="5945ACBF" w14:textId="77777777" w:rsidTr="00F04D11">
        <w:trPr>
          <w:cantSplit/>
          <w:trHeight w:val="20"/>
        </w:trPr>
        <w:tc>
          <w:tcPr>
            <w:tcW w:w="3600" w:type="dxa"/>
          </w:tcPr>
          <w:p w14:paraId="2658AC9A" w14:textId="1311C1F7" w:rsidR="00F04D11" w:rsidRPr="008F341A" w:rsidRDefault="00F04D11" w:rsidP="00F26D34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/>
                <w:cs/>
              </w:rPr>
              <w:t>เครื่องหมายการค้า</w:t>
            </w:r>
          </w:p>
        </w:tc>
        <w:tc>
          <w:tcPr>
            <w:tcW w:w="1252" w:type="dxa"/>
          </w:tcPr>
          <w:p w14:paraId="32E26118" w14:textId="1C1A1F9A" w:rsidR="00F04D11" w:rsidRPr="008F341A" w:rsidRDefault="00F04D11" w:rsidP="00F26D34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 xml:space="preserve">10,000,000 </w:t>
            </w:r>
          </w:p>
        </w:tc>
        <w:tc>
          <w:tcPr>
            <w:tcW w:w="103" w:type="dxa"/>
            <w:vAlign w:val="bottom"/>
          </w:tcPr>
          <w:p w14:paraId="31B3A4B2" w14:textId="77777777" w:rsidR="00F04D11" w:rsidRPr="008F341A" w:rsidRDefault="00F04D11" w:rsidP="00F26D34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53C2055F" w14:textId="334F1F16" w:rsidR="00F04D11" w:rsidRPr="008F341A" w:rsidRDefault="00F04D11" w:rsidP="00F26D34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3" w:type="dxa"/>
            <w:vAlign w:val="bottom"/>
          </w:tcPr>
          <w:p w14:paraId="5554FD01" w14:textId="77777777" w:rsidR="00F04D11" w:rsidRPr="008F341A" w:rsidRDefault="00F04D11" w:rsidP="00F26D34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</w:tcPr>
          <w:p w14:paraId="387AF3FE" w14:textId="26F842AB" w:rsidR="00F04D11" w:rsidRPr="008F341A" w:rsidRDefault="00F04D11" w:rsidP="00F26D34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" w:type="dxa"/>
            <w:vAlign w:val="bottom"/>
          </w:tcPr>
          <w:p w14:paraId="778D86D0" w14:textId="77777777" w:rsidR="00F04D11" w:rsidRPr="008F341A" w:rsidRDefault="00F04D11" w:rsidP="00F26D34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</w:tcPr>
          <w:p w14:paraId="0B79C34A" w14:textId="405F2AAB" w:rsidR="00F04D11" w:rsidRPr="008F341A" w:rsidRDefault="00F04D11" w:rsidP="00F26D34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10,000,000 </w:t>
            </w:r>
          </w:p>
        </w:tc>
      </w:tr>
      <w:tr w:rsidR="00F04D11" w:rsidRPr="008F341A" w14:paraId="427A1B04" w14:textId="77777777" w:rsidTr="00F04D11">
        <w:trPr>
          <w:cantSplit/>
          <w:trHeight w:val="20"/>
        </w:trPr>
        <w:tc>
          <w:tcPr>
            <w:tcW w:w="3600" w:type="dxa"/>
          </w:tcPr>
          <w:p w14:paraId="587BDBC6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โปรแกรมคอมพิวเตอร์</w:t>
            </w:r>
          </w:p>
        </w:tc>
        <w:tc>
          <w:tcPr>
            <w:tcW w:w="1252" w:type="dxa"/>
            <w:vAlign w:val="bottom"/>
          </w:tcPr>
          <w:p w14:paraId="22AB228F" w14:textId="12240D85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8,584,990</w:t>
            </w:r>
          </w:p>
        </w:tc>
        <w:tc>
          <w:tcPr>
            <w:tcW w:w="103" w:type="dxa"/>
            <w:vAlign w:val="bottom"/>
          </w:tcPr>
          <w:p w14:paraId="1A598372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vAlign w:val="bottom"/>
          </w:tcPr>
          <w:p w14:paraId="7714686E" w14:textId="19E897FC" w:rsidR="00F04D11" w:rsidRPr="008F341A" w:rsidRDefault="00F04D11" w:rsidP="00EC6A3E">
            <w:pPr>
              <w:tabs>
                <w:tab w:val="decimal" w:pos="96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1,795,619</w:t>
            </w:r>
          </w:p>
        </w:tc>
        <w:tc>
          <w:tcPr>
            <w:tcW w:w="103" w:type="dxa"/>
            <w:vAlign w:val="bottom"/>
          </w:tcPr>
          <w:p w14:paraId="64F730C1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</w:tcPr>
          <w:p w14:paraId="4CAB3C0E" w14:textId="6120364C" w:rsidR="00F04D11" w:rsidRPr="008F341A" w:rsidRDefault="00F04D11" w:rsidP="00EC6A3E">
            <w:pPr>
              <w:spacing w:line="400" w:lineRule="exact"/>
              <w:ind w:left="-18" w:right="80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  <w:cs/>
              </w:rPr>
              <w:t>(</w:t>
            </w:r>
            <w:r w:rsidRPr="008F341A">
              <w:rPr>
                <w:rFonts w:asciiTheme="majorBidi" w:hAnsiTheme="majorBidi"/>
              </w:rPr>
              <w:t>281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500</w:t>
            </w:r>
            <w:r w:rsidRPr="008F341A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6" w:type="dxa"/>
            <w:vAlign w:val="bottom"/>
          </w:tcPr>
          <w:p w14:paraId="51C708BF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</w:tcPr>
          <w:p w14:paraId="5BA77681" w14:textId="3001011C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ind w:right="90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10,099,109</w:t>
            </w:r>
          </w:p>
        </w:tc>
      </w:tr>
      <w:tr w:rsidR="00F04D11" w:rsidRPr="008F341A" w14:paraId="5047C8CB" w14:textId="77777777" w:rsidTr="00F04D11">
        <w:trPr>
          <w:cantSplit/>
          <w:trHeight w:val="20"/>
        </w:trPr>
        <w:tc>
          <w:tcPr>
            <w:tcW w:w="3600" w:type="dxa"/>
          </w:tcPr>
          <w:p w14:paraId="616B2E5C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ความสัมพันธ์กับลูกค้า</w:t>
            </w:r>
          </w:p>
        </w:tc>
        <w:tc>
          <w:tcPr>
            <w:tcW w:w="1252" w:type="dxa"/>
            <w:vAlign w:val="bottom"/>
          </w:tcPr>
          <w:p w14:paraId="67DE6B51" w14:textId="63236945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1,377,000</w:t>
            </w:r>
          </w:p>
        </w:tc>
        <w:tc>
          <w:tcPr>
            <w:tcW w:w="103" w:type="dxa"/>
            <w:vAlign w:val="bottom"/>
          </w:tcPr>
          <w:p w14:paraId="5AC7F1D8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4395C921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3" w:type="dxa"/>
            <w:vAlign w:val="bottom"/>
          </w:tcPr>
          <w:p w14:paraId="6451D2C6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</w:tcPr>
          <w:p w14:paraId="1B681504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" w:type="dxa"/>
            <w:vAlign w:val="bottom"/>
          </w:tcPr>
          <w:p w14:paraId="5FBC30F7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</w:tcPr>
          <w:p w14:paraId="51AF61CD" w14:textId="7A362921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ind w:right="90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1,377,000 </w:t>
            </w:r>
          </w:p>
        </w:tc>
      </w:tr>
      <w:tr w:rsidR="00F04D11" w:rsidRPr="008F341A" w14:paraId="54C1B0FA" w14:textId="77777777" w:rsidTr="00F04D11">
        <w:trPr>
          <w:cantSplit/>
          <w:trHeight w:val="20"/>
        </w:trPr>
        <w:tc>
          <w:tcPr>
            <w:tcW w:w="3600" w:type="dxa"/>
          </w:tcPr>
          <w:p w14:paraId="313B37A2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สัญญาแฟรนไชส์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7D21120" w14:textId="66CDA310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30,400,000 </w:t>
            </w:r>
          </w:p>
        </w:tc>
        <w:tc>
          <w:tcPr>
            <w:tcW w:w="103" w:type="dxa"/>
            <w:vAlign w:val="bottom"/>
          </w:tcPr>
          <w:p w14:paraId="60E7D935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3984A544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3" w:type="dxa"/>
            <w:vAlign w:val="bottom"/>
          </w:tcPr>
          <w:p w14:paraId="30C4E178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0A5EB6C2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" w:type="dxa"/>
            <w:vAlign w:val="bottom"/>
          </w:tcPr>
          <w:p w14:paraId="1E725339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22EF6350" w14:textId="5DDA9C88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ind w:right="90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30,400,000 </w:t>
            </w:r>
          </w:p>
        </w:tc>
      </w:tr>
      <w:tr w:rsidR="00F04D11" w:rsidRPr="008F341A" w14:paraId="067BA337" w14:textId="77777777" w:rsidTr="00F04D11">
        <w:trPr>
          <w:cantSplit/>
          <w:trHeight w:val="354"/>
        </w:trPr>
        <w:tc>
          <w:tcPr>
            <w:tcW w:w="3600" w:type="dxa"/>
          </w:tcPr>
          <w:p w14:paraId="25AF5A83" w14:textId="77777777" w:rsidR="00F04D11" w:rsidRPr="008F341A" w:rsidRDefault="00F04D11" w:rsidP="0030654F">
            <w:pPr>
              <w:spacing w:line="400" w:lineRule="exact"/>
              <w:ind w:left="532" w:firstLine="27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ราคาทุนรวม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301873" w14:textId="65D10853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50,361,990</w:t>
            </w:r>
          </w:p>
        </w:tc>
        <w:tc>
          <w:tcPr>
            <w:tcW w:w="103" w:type="dxa"/>
            <w:vAlign w:val="bottom"/>
          </w:tcPr>
          <w:p w14:paraId="7726CAD7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09CDB" w14:textId="04ABA8F5" w:rsidR="00F04D11" w:rsidRPr="008F341A" w:rsidRDefault="00F04D11" w:rsidP="00EC6A3E">
            <w:pPr>
              <w:tabs>
                <w:tab w:val="decimal" w:pos="96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1,795,619</w:t>
            </w:r>
          </w:p>
        </w:tc>
        <w:tc>
          <w:tcPr>
            <w:tcW w:w="103" w:type="dxa"/>
            <w:vAlign w:val="bottom"/>
          </w:tcPr>
          <w:p w14:paraId="17CE560D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1730FCF2" w14:textId="60FD129E" w:rsidR="00F04D11" w:rsidRPr="008F341A" w:rsidRDefault="00F04D11" w:rsidP="00EC6A3E">
            <w:pPr>
              <w:spacing w:line="400" w:lineRule="exact"/>
              <w:ind w:left="-18" w:right="80"/>
              <w:jc w:val="right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  <w:cs/>
              </w:rPr>
              <w:t>(</w:t>
            </w:r>
            <w:r w:rsidRPr="008F341A">
              <w:rPr>
                <w:rFonts w:asciiTheme="majorBidi" w:hAnsiTheme="majorBidi"/>
              </w:rPr>
              <w:t>281,500</w:t>
            </w:r>
            <w:r w:rsidRPr="008F341A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6" w:type="dxa"/>
            <w:vAlign w:val="bottom"/>
          </w:tcPr>
          <w:p w14:paraId="2E84EE6D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3CBBAA28" w14:textId="118EF3FC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ind w:right="90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51,876,109</w:t>
            </w:r>
          </w:p>
        </w:tc>
      </w:tr>
      <w:tr w:rsidR="00F04D11" w:rsidRPr="008F341A" w14:paraId="24E6571A" w14:textId="77777777" w:rsidTr="00F04D11">
        <w:trPr>
          <w:cantSplit/>
          <w:trHeight w:val="20"/>
        </w:trPr>
        <w:tc>
          <w:tcPr>
            <w:tcW w:w="3600" w:type="dxa"/>
          </w:tcPr>
          <w:p w14:paraId="503130EC" w14:textId="77777777" w:rsidR="00F04D11" w:rsidRPr="008F341A" w:rsidRDefault="00F04D11" w:rsidP="0030654F">
            <w:pPr>
              <w:spacing w:line="400" w:lineRule="exact"/>
              <w:ind w:left="532" w:hanging="352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vAlign w:val="bottom"/>
          </w:tcPr>
          <w:p w14:paraId="0A2EB391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3" w:type="dxa"/>
            <w:vAlign w:val="bottom"/>
          </w:tcPr>
          <w:p w14:paraId="3CAB6F62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vAlign w:val="bottom"/>
          </w:tcPr>
          <w:p w14:paraId="17DCD4CD" w14:textId="77777777" w:rsidR="00F04D11" w:rsidRPr="008F341A" w:rsidRDefault="00F04D11" w:rsidP="0030654F">
            <w:pPr>
              <w:tabs>
                <w:tab w:val="decimal" w:pos="889"/>
                <w:tab w:val="decimal" w:pos="1080"/>
                <w:tab w:val="decimal" w:pos="119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3" w:type="dxa"/>
            <w:vAlign w:val="bottom"/>
          </w:tcPr>
          <w:p w14:paraId="0DDC79EB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32DFEE51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" w:type="dxa"/>
            <w:vAlign w:val="bottom"/>
          </w:tcPr>
          <w:p w14:paraId="60563B84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14:paraId="67363043" w14:textId="77777777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</w:tr>
      <w:tr w:rsidR="00F04D11" w:rsidRPr="008F341A" w14:paraId="091BF606" w14:textId="77777777" w:rsidTr="00F04D11">
        <w:trPr>
          <w:cantSplit/>
          <w:trHeight w:val="20"/>
        </w:trPr>
        <w:tc>
          <w:tcPr>
            <w:tcW w:w="3600" w:type="dxa"/>
          </w:tcPr>
          <w:p w14:paraId="33A85557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โปรแกรมคอมพิวเตอร์</w:t>
            </w:r>
          </w:p>
        </w:tc>
        <w:tc>
          <w:tcPr>
            <w:tcW w:w="1252" w:type="dxa"/>
            <w:vAlign w:val="bottom"/>
          </w:tcPr>
          <w:p w14:paraId="5BDEBCBA" w14:textId="6B786F5B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(3,800,737)</w:t>
            </w:r>
          </w:p>
        </w:tc>
        <w:tc>
          <w:tcPr>
            <w:tcW w:w="103" w:type="dxa"/>
            <w:vAlign w:val="bottom"/>
          </w:tcPr>
          <w:p w14:paraId="0AFB0869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5B7E59A4" w14:textId="03E2C0D1" w:rsidR="00F04D11" w:rsidRPr="008F341A" w:rsidRDefault="00F04D11" w:rsidP="00EC6A3E">
            <w:pPr>
              <w:tabs>
                <w:tab w:val="decimal" w:pos="960"/>
              </w:tabs>
              <w:spacing w:line="400" w:lineRule="exact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>(1,016,018)</w:t>
            </w:r>
          </w:p>
        </w:tc>
        <w:tc>
          <w:tcPr>
            <w:tcW w:w="103" w:type="dxa"/>
            <w:vAlign w:val="bottom"/>
          </w:tcPr>
          <w:p w14:paraId="1941DCF2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</w:tcPr>
          <w:p w14:paraId="06118779" w14:textId="59810438" w:rsidR="00F04D11" w:rsidRPr="008F341A" w:rsidRDefault="00F04D11" w:rsidP="00EC6A3E">
            <w:pPr>
              <w:spacing w:line="400" w:lineRule="exact"/>
              <w:ind w:left="-18" w:right="170"/>
              <w:jc w:val="right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>250,050</w:t>
            </w:r>
          </w:p>
        </w:tc>
        <w:tc>
          <w:tcPr>
            <w:tcW w:w="96" w:type="dxa"/>
            <w:vAlign w:val="bottom"/>
          </w:tcPr>
          <w:p w14:paraId="097EAB60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</w:tcPr>
          <w:p w14:paraId="5B814409" w14:textId="4A8A1EB1" w:rsidR="00F04D11" w:rsidRPr="008F341A" w:rsidRDefault="00F04D11" w:rsidP="00EC6A3E">
            <w:pPr>
              <w:tabs>
                <w:tab w:val="decimal" w:pos="1190"/>
              </w:tabs>
              <w:spacing w:line="400" w:lineRule="exact"/>
              <w:ind w:right="5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(4,566,705)</w:t>
            </w:r>
          </w:p>
        </w:tc>
      </w:tr>
      <w:tr w:rsidR="00F04D11" w:rsidRPr="008F341A" w14:paraId="2AF13711" w14:textId="77777777" w:rsidTr="00F04D11">
        <w:trPr>
          <w:cantSplit/>
          <w:trHeight w:val="20"/>
        </w:trPr>
        <w:tc>
          <w:tcPr>
            <w:tcW w:w="3600" w:type="dxa"/>
          </w:tcPr>
          <w:p w14:paraId="10B9F51C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ความสัมพันธ์กับลูกค้า</w:t>
            </w:r>
          </w:p>
        </w:tc>
        <w:tc>
          <w:tcPr>
            <w:tcW w:w="1252" w:type="dxa"/>
            <w:vAlign w:val="bottom"/>
          </w:tcPr>
          <w:p w14:paraId="48FCFE1A" w14:textId="1C03C315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(1,101,449)</w:t>
            </w:r>
          </w:p>
        </w:tc>
        <w:tc>
          <w:tcPr>
            <w:tcW w:w="103" w:type="dxa"/>
            <w:vAlign w:val="bottom"/>
          </w:tcPr>
          <w:p w14:paraId="2CACF780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029FAAFE" w14:textId="11467BB1" w:rsidR="00F04D11" w:rsidRPr="008F341A" w:rsidRDefault="00F04D11" w:rsidP="00EC6A3E">
            <w:pPr>
              <w:tabs>
                <w:tab w:val="decimal" w:pos="960"/>
              </w:tabs>
              <w:spacing w:line="400" w:lineRule="exact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(215,079)</w:t>
            </w:r>
          </w:p>
        </w:tc>
        <w:tc>
          <w:tcPr>
            <w:tcW w:w="103" w:type="dxa"/>
            <w:vAlign w:val="bottom"/>
          </w:tcPr>
          <w:p w14:paraId="426F7C4F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</w:tcPr>
          <w:p w14:paraId="63FBD719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" w:type="dxa"/>
            <w:vAlign w:val="bottom"/>
          </w:tcPr>
          <w:p w14:paraId="20CECAD1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</w:tcPr>
          <w:p w14:paraId="3847861F" w14:textId="36398242" w:rsidR="00F04D11" w:rsidRPr="008F341A" w:rsidRDefault="00F04D11" w:rsidP="00EC6A3E">
            <w:pPr>
              <w:tabs>
                <w:tab w:val="decimal" w:pos="1190"/>
              </w:tabs>
              <w:spacing w:line="400" w:lineRule="exact"/>
              <w:ind w:right="5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(1,316,528)</w:t>
            </w:r>
          </w:p>
        </w:tc>
      </w:tr>
      <w:tr w:rsidR="00F04D11" w:rsidRPr="008F341A" w14:paraId="6DD7A3EE" w14:textId="77777777" w:rsidTr="00F04D11">
        <w:trPr>
          <w:cantSplit/>
          <w:trHeight w:val="20"/>
        </w:trPr>
        <w:tc>
          <w:tcPr>
            <w:tcW w:w="3600" w:type="dxa"/>
          </w:tcPr>
          <w:p w14:paraId="02DA5EEC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สัญญาแฟรนไชส์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vAlign w:val="bottom"/>
          </w:tcPr>
          <w:p w14:paraId="0E782BC0" w14:textId="0642B59B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(1,013,333)</w:t>
            </w:r>
          </w:p>
        </w:tc>
        <w:tc>
          <w:tcPr>
            <w:tcW w:w="103" w:type="dxa"/>
            <w:vAlign w:val="bottom"/>
          </w:tcPr>
          <w:p w14:paraId="33331814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4A2F9201" w14:textId="2A2599F3" w:rsidR="00F04D11" w:rsidRPr="008F341A" w:rsidRDefault="00F04D11" w:rsidP="00EC6A3E">
            <w:pPr>
              <w:tabs>
                <w:tab w:val="decimal" w:pos="960"/>
              </w:tabs>
              <w:spacing w:line="400" w:lineRule="exact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 xml:space="preserve"> (3,040,000)</w:t>
            </w:r>
          </w:p>
        </w:tc>
        <w:tc>
          <w:tcPr>
            <w:tcW w:w="103" w:type="dxa"/>
            <w:vAlign w:val="bottom"/>
          </w:tcPr>
          <w:p w14:paraId="1E0108EE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5CF5BB2B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6" w:type="dxa"/>
            <w:vAlign w:val="bottom"/>
          </w:tcPr>
          <w:p w14:paraId="7120EE96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76DE42F" w14:textId="413EE172" w:rsidR="00F04D11" w:rsidRPr="008F341A" w:rsidRDefault="00F04D11" w:rsidP="00EC6A3E">
            <w:pPr>
              <w:tabs>
                <w:tab w:val="decimal" w:pos="1190"/>
              </w:tabs>
              <w:spacing w:line="400" w:lineRule="exact"/>
              <w:ind w:right="5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(4,053,333)</w:t>
            </w:r>
          </w:p>
        </w:tc>
      </w:tr>
      <w:tr w:rsidR="00F04D11" w:rsidRPr="008F341A" w14:paraId="66BF5887" w14:textId="77777777" w:rsidTr="00F04D11">
        <w:trPr>
          <w:cantSplit/>
          <w:trHeight w:val="20"/>
        </w:trPr>
        <w:tc>
          <w:tcPr>
            <w:tcW w:w="3600" w:type="dxa"/>
          </w:tcPr>
          <w:p w14:paraId="04B8DEE5" w14:textId="77777777" w:rsidR="00F04D11" w:rsidRPr="008F341A" w:rsidRDefault="00F04D11" w:rsidP="0030654F">
            <w:pPr>
              <w:spacing w:line="400" w:lineRule="exact"/>
              <w:ind w:left="532" w:firstLine="2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ค่าตัดจำหน่ายสะสมรวม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BAD5D" w14:textId="756A70FA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(5,915,519)</w:t>
            </w:r>
          </w:p>
        </w:tc>
        <w:tc>
          <w:tcPr>
            <w:tcW w:w="103" w:type="dxa"/>
            <w:vAlign w:val="bottom"/>
          </w:tcPr>
          <w:p w14:paraId="4946AF23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</w:tcPr>
          <w:p w14:paraId="37B9B033" w14:textId="4F35042A" w:rsidR="00F04D11" w:rsidRPr="008F341A" w:rsidRDefault="00F04D11" w:rsidP="00EC6A3E">
            <w:pPr>
              <w:tabs>
                <w:tab w:val="decimal" w:pos="960"/>
              </w:tabs>
              <w:spacing w:line="400" w:lineRule="exact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>(4,271,097)</w:t>
            </w:r>
          </w:p>
        </w:tc>
        <w:tc>
          <w:tcPr>
            <w:tcW w:w="103" w:type="dxa"/>
            <w:vAlign w:val="bottom"/>
          </w:tcPr>
          <w:p w14:paraId="69A9703D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76A3A881" w14:textId="4A94A965" w:rsidR="00F04D11" w:rsidRPr="008F341A" w:rsidRDefault="00F04D11" w:rsidP="00EC6A3E">
            <w:pPr>
              <w:spacing w:line="400" w:lineRule="exact"/>
              <w:ind w:left="-18" w:right="170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250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050</w:t>
            </w:r>
          </w:p>
        </w:tc>
        <w:tc>
          <w:tcPr>
            <w:tcW w:w="96" w:type="dxa"/>
            <w:vAlign w:val="bottom"/>
          </w:tcPr>
          <w:p w14:paraId="6AE7F35C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5F700010" w14:textId="2A9ED224" w:rsidR="00F04D11" w:rsidRPr="008F341A" w:rsidRDefault="00F04D11" w:rsidP="00EC6A3E">
            <w:pPr>
              <w:tabs>
                <w:tab w:val="decimal" w:pos="1190"/>
              </w:tabs>
              <w:spacing w:line="400" w:lineRule="exact"/>
              <w:ind w:right="5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  (9,936,566)</w:t>
            </w:r>
          </w:p>
        </w:tc>
      </w:tr>
      <w:tr w:rsidR="00F04D11" w:rsidRPr="008F341A" w14:paraId="34169AC0" w14:textId="77777777" w:rsidTr="00F04D11">
        <w:trPr>
          <w:cantSplit/>
          <w:trHeight w:val="20"/>
        </w:trPr>
        <w:tc>
          <w:tcPr>
            <w:tcW w:w="3600" w:type="dxa"/>
          </w:tcPr>
          <w:p w14:paraId="056BFBAF" w14:textId="77777777" w:rsidR="00F04D11" w:rsidRPr="008F341A" w:rsidRDefault="00F04D11" w:rsidP="0030654F">
            <w:pPr>
              <w:spacing w:line="40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สินทรัพย์ไม่มีตัวตน</w:t>
            </w: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</w:tcPr>
          <w:p w14:paraId="1AA311DD" w14:textId="52CF1E0E" w:rsidR="00F04D11" w:rsidRPr="008F341A" w:rsidRDefault="00F04D11" w:rsidP="00EC6A3E">
            <w:pPr>
              <w:tabs>
                <w:tab w:val="decimal" w:pos="114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44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446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471</w:t>
            </w:r>
          </w:p>
        </w:tc>
        <w:tc>
          <w:tcPr>
            <w:tcW w:w="103" w:type="dxa"/>
          </w:tcPr>
          <w:p w14:paraId="7CF101FB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44E5EAF3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3" w:type="dxa"/>
          </w:tcPr>
          <w:p w14:paraId="4373545A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5B9290B6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6" w:type="dxa"/>
          </w:tcPr>
          <w:p w14:paraId="1A09DE86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</w:tcPr>
          <w:p w14:paraId="07AA8756" w14:textId="43278DEC" w:rsidR="00F04D11" w:rsidRPr="008F341A" w:rsidRDefault="00F04D11" w:rsidP="00EC6A3E">
            <w:pPr>
              <w:tabs>
                <w:tab w:val="decimal" w:pos="640"/>
              </w:tabs>
              <w:spacing w:line="400" w:lineRule="exact"/>
              <w:ind w:right="90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41,939,543</w:t>
            </w:r>
          </w:p>
        </w:tc>
      </w:tr>
    </w:tbl>
    <w:p w14:paraId="699D209E" w14:textId="77777777" w:rsidR="00C4714B" w:rsidRPr="008F341A" w:rsidRDefault="00C4714B" w:rsidP="00450726">
      <w:pPr>
        <w:tabs>
          <w:tab w:val="left" w:pos="5850"/>
          <w:tab w:val="left" w:pos="6120"/>
        </w:tabs>
        <w:ind w:left="544" w:right="74"/>
        <w:jc w:val="right"/>
        <w:rPr>
          <w:rFonts w:asciiTheme="majorBidi" w:eastAsia="Angsana New" w:hAnsiTheme="majorBidi" w:cstheme="majorBidi"/>
          <w:sz w:val="28"/>
          <w:szCs w:val="28"/>
        </w:rPr>
      </w:pPr>
    </w:p>
    <w:p w14:paraId="6D9D4319" w14:textId="77777777" w:rsidR="00C4714B" w:rsidRPr="008F341A" w:rsidRDefault="00C4714B" w:rsidP="00450726">
      <w:pPr>
        <w:tabs>
          <w:tab w:val="left" w:pos="5850"/>
          <w:tab w:val="left" w:pos="6120"/>
        </w:tabs>
        <w:ind w:left="544" w:right="74"/>
        <w:jc w:val="right"/>
        <w:rPr>
          <w:rFonts w:asciiTheme="majorBidi" w:eastAsia="Angsana New" w:hAnsiTheme="majorBidi" w:cstheme="majorBidi"/>
          <w:sz w:val="28"/>
          <w:szCs w:val="28"/>
        </w:rPr>
      </w:pPr>
    </w:p>
    <w:p w14:paraId="2FBC1063" w14:textId="77777777" w:rsidR="00450726" w:rsidRPr="008F341A" w:rsidRDefault="00450726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br w:type="page"/>
      </w:r>
    </w:p>
    <w:p w14:paraId="72B5E9E1" w14:textId="5659025A" w:rsidR="004B3281" w:rsidRPr="008F341A" w:rsidRDefault="004B3281" w:rsidP="00450726">
      <w:pPr>
        <w:tabs>
          <w:tab w:val="left" w:pos="5850"/>
          <w:tab w:val="left" w:pos="6120"/>
        </w:tabs>
        <w:spacing w:before="240"/>
        <w:ind w:left="547" w:right="72"/>
        <w:jc w:val="right"/>
        <w:rPr>
          <w:rFonts w:asciiTheme="majorBidi" w:eastAsia="Angsana New" w:hAnsiTheme="majorBidi" w:cstheme="majorBidi"/>
        </w:rPr>
      </w:pPr>
      <w:r w:rsidRPr="008F341A">
        <w:rPr>
          <w:rFonts w:asciiTheme="majorBidi" w:hAnsiTheme="majorBidi" w:cstheme="majorBidi"/>
          <w:b/>
          <w:bCs/>
          <w:cs/>
        </w:rPr>
        <w:lastRenderedPageBreak/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 </w:t>
      </w:r>
      <w:r w:rsidRPr="008F341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176"/>
        <w:gridCol w:w="90"/>
        <w:gridCol w:w="1074"/>
        <w:gridCol w:w="90"/>
        <w:gridCol w:w="1170"/>
        <w:gridCol w:w="90"/>
        <w:gridCol w:w="1260"/>
      </w:tblGrid>
      <w:tr w:rsidR="00F04D11" w:rsidRPr="008F341A" w14:paraId="78CD6E4B" w14:textId="77777777" w:rsidTr="00542D23">
        <w:trPr>
          <w:cantSplit/>
          <w:trHeight w:val="20"/>
        </w:trPr>
        <w:tc>
          <w:tcPr>
            <w:tcW w:w="3780" w:type="dxa"/>
          </w:tcPr>
          <w:p w14:paraId="000100D1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950" w:type="dxa"/>
            <w:gridSpan w:val="7"/>
          </w:tcPr>
          <w:p w14:paraId="0D83151B" w14:textId="2DD6288C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F04D11" w:rsidRPr="008F341A" w14:paraId="672BF5F1" w14:textId="77777777" w:rsidTr="00F04D11">
        <w:trPr>
          <w:cantSplit/>
          <w:trHeight w:val="20"/>
        </w:trPr>
        <w:tc>
          <w:tcPr>
            <w:tcW w:w="3780" w:type="dxa"/>
          </w:tcPr>
          <w:p w14:paraId="235CB70F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76" w:type="dxa"/>
          </w:tcPr>
          <w:p w14:paraId="36E78F32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6C6D3559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74" w:type="dxa"/>
          </w:tcPr>
          <w:p w14:paraId="34A47C69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2545A356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4A25B9F4" w14:textId="40B06DF6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รับโอนจาก</w:t>
            </w:r>
          </w:p>
        </w:tc>
        <w:tc>
          <w:tcPr>
            <w:tcW w:w="90" w:type="dxa"/>
          </w:tcPr>
          <w:p w14:paraId="0A0F39C5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0527E940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F04D11" w:rsidRPr="008F341A" w14:paraId="4AF66E28" w14:textId="77777777" w:rsidTr="00F04D11">
        <w:trPr>
          <w:cantSplit/>
          <w:trHeight w:val="20"/>
        </w:trPr>
        <w:tc>
          <w:tcPr>
            <w:tcW w:w="3780" w:type="dxa"/>
          </w:tcPr>
          <w:p w14:paraId="1C871983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76" w:type="dxa"/>
          </w:tcPr>
          <w:p w14:paraId="05EA6CD8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0D5E3B11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74" w:type="dxa"/>
          </w:tcPr>
          <w:p w14:paraId="730CAF2C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8A92D6F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170" w:type="dxa"/>
          </w:tcPr>
          <w:p w14:paraId="3069412A" w14:textId="4B775B85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การซื้อธุรกิจ</w:t>
            </w:r>
          </w:p>
        </w:tc>
        <w:tc>
          <w:tcPr>
            <w:tcW w:w="90" w:type="dxa"/>
          </w:tcPr>
          <w:p w14:paraId="5C9D2E27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15006384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F04D11" w:rsidRPr="008F341A" w14:paraId="5BB1DD28" w14:textId="77777777" w:rsidTr="00F04D11">
        <w:trPr>
          <w:cantSplit/>
          <w:trHeight w:val="20"/>
        </w:trPr>
        <w:tc>
          <w:tcPr>
            <w:tcW w:w="3780" w:type="dxa"/>
          </w:tcPr>
          <w:p w14:paraId="6AECDF01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76" w:type="dxa"/>
          </w:tcPr>
          <w:p w14:paraId="1C34077A" w14:textId="12F6745D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  <w:t>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มกราคม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" w:type="dxa"/>
          </w:tcPr>
          <w:p w14:paraId="130F8C32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074" w:type="dxa"/>
          </w:tcPr>
          <w:p w14:paraId="56820878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58BC72C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</w:p>
        </w:tc>
        <w:tc>
          <w:tcPr>
            <w:tcW w:w="1170" w:type="dxa"/>
          </w:tcPr>
          <w:p w14:paraId="05E72CA4" w14:textId="18C1E0B8" w:rsidR="00F04D11" w:rsidRPr="008F341A" w:rsidRDefault="00F04D11" w:rsidP="00FB0FC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ind w:hanging="6"/>
              <w:jc w:val="center"/>
              <w:rPr>
                <w:rFonts w:asciiTheme="majorBidi" w:hAnsiTheme="majorBidi" w:cstheme="majorBidi"/>
                <w:b/>
                <w:bCs/>
                <w:spacing w:val="-14"/>
                <w:sz w:val="24"/>
                <w:szCs w:val="24"/>
                <w:lang w:val="en-US"/>
              </w:rPr>
            </w:pPr>
            <w:r w:rsidRPr="008F341A">
              <w:rPr>
                <w:rFonts w:asciiTheme="majorBidi" w:hAnsiTheme="majorBidi" w:cstheme="majorBidi"/>
                <w:spacing w:val="-14"/>
                <w:sz w:val="24"/>
                <w:szCs w:val="24"/>
              </w:rPr>
              <w:t>(</w:t>
            </w:r>
            <w:r w:rsidRPr="008F341A">
              <w:rPr>
                <w:rFonts w:asciiTheme="majorBidi" w:hAnsiTheme="majorBidi" w:cstheme="majorBidi"/>
                <w:spacing w:val="-14"/>
                <w:sz w:val="24"/>
                <w:szCs w:val="24"/>
                <w:cs/>
              </w:rPr>
              <w:t>ดูหมายเหตุ</w:t>
            </w:r>
            <w:r w:rsidRPr="008F341A">
              <w:rPr>
                <w:rFonts w:asciiTheme="majorBidi" w:hAnsiTheme="majorBidi" w:cstheme="majorBidi" w:hint="cs"/>
                <w:spacing w:val="-14"/>
                <w:sz w:val="24"/>
                <w:szCs w:val="24"/>
                <w:cs/>
              </w:rPr>
              <w:t>ข้อ</w:t>
            </w:r>
            <w:r w:rsidRPr="008F341A">
              <w:rPr>
                <w:rFonts w:asciiTheme="majorBidi" w:hAnsiTheme="majorBidi" w:cstheme="majorBidi"/>
                <w:spacing w:val="-14"/>
                <w:sz w:val="24"/>
                <w:szCs w:val="24"/>
                <w:lang w:val="en-US"/>
              </w:rPr>
              <w:t xml:space="preserve"> 4.2)</w:t>
            </w:r>
          </w:p>
        </w:tc>
        <w:tc>
          <w:tcPr>
            <w:tcW w:w="90" w:type="dxa"/>
          </w:tcPr>
          <w:p w14:paraId="2BFA01D0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1246134" w14:textId="6AF5F649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val="en-US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 ธันวาคม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  <w:lang w:val="th-TH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4"/>
                <w:szCs w:val="24"/>
                <w:lang w:val="en-US"/>
              </w:rPr>
              <w:t>2566</w:t>
            </w:r>
          </w:p>
        </w:tc>
      </w:tr>
      <w:tr w:rsidR="00F04D11" w:rsidRPr="008F341A" w14:paraId="71501EE3" w14:textId="77777777" w:rsidTr="00F04D11">
        <w:trPr>
          <w:cantSplit/>
          <w:trHeight w:val="20"/>
        </w:trPr>
        <w:tc>
          <w:tcPr>
            <w:tcW w:w="3780" w:type="dxa"/>
          </w:tcPr>
          <w:p w14:paraId="517E3C7E" w14:textId="77777777" w:rsidR="00F04D11" w:rsidRPr="008F341A" w:rsidRDefault="00F04D11" w:rsidP="005145BD">
            <w:pPr>
              <w:spacing w:line="400" w:lineRule="exact"/>
              <w:ind w:left="532" w:hanging="352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1176" w:type="dxa"/>
          </w:tcPr>
          <w:p w14:paraId="72E39C5D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0F29FE3" w14:textId="77777777" w:rsidR="00F04D11" w:rsidRPr="008F341A" w:rsidRDefault="00F04D11" w:rsidP="005145BD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</w:tcPr>
          <w:p w14:paraId="16EC83EF" w14:textId="77777777" w:rsidR="00F04D11" w:rsidRPr="008F341A" w:rsidRDefault="00F04D11" w:rsidP="005145B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A8E31B5" w14:textId="77777777" w:rsidR="00F04D11" w:rsidRPr="008F341A" w:rsidRDefault="00F04D11" w:rsidP="005145BD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97E6299" w14:textId="1F1E8F23" w:rsidR="00F04D11" w:rsidRPr="008F341A" w:rsidRDefault="00F04D11" w:rsidP="00920171">
            <w:pPr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54082A4" w14:textId="77777777" w:rsidR="00F04D11" w:rsidRPr="008F341A" w:rsidRDefault="00F04D11" w:rsidP="005145BD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06E098BC" w14:textId="77777777" w:rsidR="00F04D11" w:rsidRPr="008F341A" w:rsidRDefault="00F04D11" w:rsidP="005145BD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F04D11" w:rsidRPr="008F341A" w14:paraId="34696744" w14:textId="77777777" w:rsidTr="00F04D11">
        <w:trPr>
          <w:cantSplit/>
          <w:trHeight w:val="20"/>
        </w:trPr>
        <w:tc>
          <w:tcPr>
            <w:tcW w:w="3780" w:type="dxa"/>
          </w:tcPr>
          <w:p w14:paraId="02618008" w14:textId="62035CDB" w:rsidR="00F04D11" w:rsidRPr="008F341A" w:rsidRDefault="00F04D11" w:rsidP="00F26D34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/>
                <w:cs/>
              </w:rPr>
              <w:t>เครื่องหมายการค้า</w:t>
            </w:r>
          </w:p>
        </w:tc>
        <w:tc>
          <w:tcPr>
            <w:tcW w:w="1176" w:type="dxa"/>
            <w:vAlign w:val="center"/>
          </w:tcPr>
          <w:p w14:paraId="71795B71" w14:textId="360E27BC" w:rsidR="00F04D11" w:rsidRPr="008F341A" w:rsidRDefault="00F04D11" w:rsidP="00F26D34">
            <w:pPr>
              <w:tabs>
                <w:tab w:val="decimal" w:pos="720"/>
              </w:tabs>
              <w:spacing w:line="400" w:lineRule="exact"/>
              <w:rPr>
                <w:rFonts w:asciiTheme="majorBidi" w:hAnsiTheme="majorBidi" w:cstheme="majorBidi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57B5F927" w14:textId="77777777" w:rsidR="00F04D11" w:rsidRPr="008F341A" w:rsidRDefault="00F04D11" w:rsidP="00F26D34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vAlign w:val="center"/>
          </w:tcPr>
          <w:p w14:paraId="7B243025" w14:textId="58171988" w:rsidR="00F04D11" w:rsidRPr="008F341A" w:rsidRDefault="00F04D11" w:rsidP="00F26D34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3657F99F" w14:textId="77777777" w:rsidR="00F04D11" w:rsidRPr="008F341A" w:rsidRDefault="00F04D11" w:rsidP="00F26D34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8101E1A" w14:textId="511B69F0" w:rsidR="00F04D11" w:rsidRPr="008F341A" w:rsidRDefault="00F04D11" w:rsidP="00F26D34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10,000,000 </w:t>
            </w:r>
          </w:p>
        </w:tc>
        <w:tc>
          <w:tcPr>
            <w:tcW w:w="90" w:type="dxa"/>
            <w:vAlign w:val="bottom"/>
          </w:tcPr>
          <w:p w14:paraId="70916C70" w14:textId="77777777" w:rsidR="00F04D11" w:rsidRPr="008F341A" w:rsidRDefault="00F04D11" w:rsidP="00F26D34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5FA0A4A" w14:textId="7E83A912" w:rsidR="00F04D11" w:rsidRPr="008F341A" w:rsidRDefault="00F04D11" w:rsidP="00F26D34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10,000,000 </w:t>
            </w:r>
          </w:p>
        </w:tc>
      </w:tr>
      <w:tr w:rsidR="00F04D11" w:rsidRPr="008F341A" w14:paraId="19FA0E72" w14:textId="77777777" w:rsidTr="00F04D11">
        <w:trPr>
          <w:cantSplit/>
          <w:trHeight w:val="20"/>
        </w:trPr>
        <w:tc>
          <w:tcPr>
            <w:tcW w:w="3780" w:type="dxa"/>
          </w:tcPr>
          <w:p w14:paraId="29BDEC51" w14:textId="77777777" w:rsidR="00F04D11" w:rsidRPr="008F341A" w:rsidRDefault="00F04D11" w:rsidP="00520CC0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โปรแกรมคอมพิวเตอร์</w:t>
            </w:r>
          </w:p>
        </w:tc>
        <w:tc>
          <w:tcPr>
            <w:tcW w:w="1176" w:type="dxa"/>
            <w:vAlign w:val="bottom"/>
          </w:tcPr>
          <w:p w14:paraId="761FB105" w14:textId="44CF1F60" w:rsidR="00F04D11" w:rsidRPr="008F341A" w:rsidRDefault="00F04D11" w:rsidP="00520CC0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8,432,690</w:t>
            </w:r>
          </w:p>
        </w:tc>
        <w:tc>
          <w:tcPr>
            <w:tcW w:w="90" w:type="dxa"/>
            <w:vAlign w:val="bottom"/>
          </w:tcPr>
          <w:p w14:paraId="38D7059A" w14:textId="77777777" w:rsidR="00F04D11" w:rsidRPr="008F341A" w:rsidRDefault="00F04D11" w:rsidP="00520CC0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vAlign w:val="bottom"/>
          </w:tcPr>
          <w:p w14:paraId="2BFEB74B" w14:textId="6C18B7F3" w:rsidR="00F04D11" w:rsidRPr="008F341A" w:rsidRDefault="00F04D11" w:rsidP="00520CC0">
            <w:pPr>
              <w:tabs>
                <w:tab w:val="decimal" w:pos="978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152,300</w:t>
            </w:r>
          </w:p>
        </w:tc>
        <w:tc>
          <w:tcPr>
            <w:tcW w:w="90" w:type="dxa"/>
            <w:vAlign w:val="bottom"/>
          </w:tcPr>
          <w:p w14:paraId="65CA839F" w14:textId="77777777" w:rsidR="00F04D11" w:rsidRPr="008F341A" w:rsidRDefault="00F04D11" w:rsidP="00520CC0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9DEC449" w14:textId="6A63935E" w:rsidR="00F04D11" w:rsidRPr="008F341A" w:rsidRDefault="00F04D11" w:rsidP="00520CC0">
            <w:pPr>
              <w:tabs>
                <w:tab w:val="decimal" w:pos="714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190FA941" w14:textId="77777777" w:rsidR="00F04D11" w:rsidRPr="008F341A" w:rsidRDefault="00F04D11" w:rsidP="00520CC0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08DCCEE6" w14:textId="331BBB14" w:rsidR="00F04D11" w:rsidRPr="008F341A" w:rsidRDefault="00F04D11" w:rsidP="00520CC0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8,584,990</w:t>
            </w:r>
          </w:p>
        </w:tc>
      </w:tr>
      <w:tr w:rsidR="00F04D11" w:rsidRPr="008F341A" w14:paraId="10F7D42B" w14:textId="77777777" w:rsidTr="00F04D11">
        <w:trPr>
          <w:cantSplit/>
          <w:trHeight w:val="20"/>
        </w:trPr>
        <w:tc>
          <w:tcPr>
            <w:tcW w:w="3780" w:type="dxa"/>
          </w:tcPr>
          <w:p w14:paraId="20747987" w14:textId="361365FD" w:rsidR="00F04D11" w:rsidRPr="008F341A" w:rsidRDefault="00F04D11" w:rsidP="00520CC0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ความสัมพันธ์กับลูกค้า</w:t>
            </w:r>
          </w:p>
        </w:tc>
        <w:tc>
          <w:tcPr>
            <w:tcW w:w="1176" w:type="dxa"/>
            <w:vAlign w:val="bottom"/>
          </w:tcPr>
          <w:p w14:paraId="2F66EE62" w14:textId="67C7F522" w:rsidR="00F04D11" w:rsidRPr="008F341A" w:rsidRDefault="00F04D11" w:rsidP="00520CC0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1,377,000</w:t>
            </w:r>
          </w:p>
        </w:tc>
        <w:tc>
          <w:tcPr>
            <w:tcW w:w="90" w:type="dxa"/>
            <w:vAlign w:val="bottom"/>
          </w:tcPr>
          <w:p w14:paraId="1AD4043D" w14:textId="77777777" w:rsidR="00F04D11" w:rsidRPr="008F341A" w:rsidRDefault="00F04D11" w:rsidP="00520CC0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vAlign w:val="bottom"/>
          </w:tcPr>
          <w:p w14:paraId="52B35B72" w14:textId="5A6406EA" w:rsidR="00F04D11" w:rsidRPr="008F341A" w:rsidRDefault="00F04D11" w:rsidP="00520CC0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45C80299" w14:textId="77777777" w:rsidR="00F04D11" w:rsidRPr="008F341A" w:rsidRDefault="00F04D11" w:rsidP="00520CC0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9629527" w14:textId="0919629B" w:rsidR="00F04D11" w:rsidRPr="008F341A" w:rsidRDefault="00F04D11" w:rsidP="00520CC0">
            <w:pPr>
              <w:tabs>
                <w:tab w:val="decimal" w:pos="714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3A042891" w14:textId="77777777" w:rsidR="00F04D11" w:rsidRPr="008F341A" w:rsidRDefault="00F04D11" w:rsidP="00520CC0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4C9526A1" w14:textId="7750C8FA" w:rsidR="00F04D11" w:rsidRPr="008F341A" w:rsidRDefault="00F04D11" w:rsidP="00520CC0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1,377,000</w:t>
            </w:r>
          </w:p>
        </w:tc>
      </w:tr>
      <w:tr w:rsidR="00F04D11" w:rsidRPr="008F341A" w14:paraId="7D21DEE1" w14:textId="77777777" w:rsidTr="00F04D11">
        <w:trPr>
          <w:cantSplit/>
          <w:trHeight w:val="20"/>
        </w:trPr>
        <w:tc>
          <w:tcPr>
            <w:tcW w:w="3780" w:type="dxa"/>
          </w:tcPr>
          <w:p w14:paraId="2908EA6E" w14:textId="42DF820A" w:rsidR="00F04D11" w:rsidRPr="008F341A" w:rsidRDefault="00F04D11" w:rsidP="002E631D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สัญญาแฟรนไชส์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56164E95" w14:textId="018F3EB7" w:rsidR="00F04D11" w:rsidRPr="008F341A" w:rsidRDefault="00F04D11" w:rsidP="002E631D">
            <w:pPr>
              <w:tabs>
                <w:tab w:val="decimal" w:pos="72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30D1950E" w14:textId="77777777" w:rsidR="00F04D11" w:rsidRPr="008F341A" w:rsidRDefault="00F04D11" w:rsidP="002E631D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14:paraId="734FF547" w14:textId="5760722F" w:rsidR="00F04D11" w:rsidRPr="008F341A" w:rsidRDefault="00F04D11" w:rsidP="002E631D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5D8191AA" w14:textId="77777777" w:rsidR="00F04D11" w:rsidRPr="008F341A" w:rsidRDefault="00F04D11" w:rsidP="002E631D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2797851" w14:textId="27ED3851" w:rsidR="00F04D11" w:rsidRPr="008F341A" w:rsidRDefault="00F04D11" w:rsidP="002E631D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 xml:space="preserve">30,400,000 </w:t>
            </w:r>
          </w:p>
        </w:tc>
        <w:tc>
          <w:tcPr>
            <w:tcW w:w="90" w:type="dxa"/>
            <w:vAlign w:val="bottom"/>
          </w:tcPr>
          <w:p w14:paraId="69BC842B" w14:textId="77777777" w:rsidR="00F04D11" w:rsidRPr="008F341A" w:rsidRDefault="00F04D11" w:rsidP="002E631D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0274229" w14:textId="6B38300C" w:rsidR="00F04D11" w:rsidRPr="008F341A" w:rsidRDefault="00F04D11" w:rsidP="002E631D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30,400,000 </w:t>
            </w:r>
          </w:p>
        </w:tc>
      </w:tr>
      <w:tr w:rsidR="00F04D11" w:rsidRPr="008F341A" w14:paraId="5013369E" w14:textId="77777777" w:rsidTr="00F04D11">
        <w:trPr>
          <w:cantSplit/>
          <w:trHeight w:val="341"/>
        </w:trPr>
        <w:tc>
          <w:tcPr>
            <w:tcW w:w="3780" w:type="dxa"/>
          </w:tcPr>
          <w:p w14:paraId="17706297" w14:textId="77777777" w:rsidR="00F04D11" w:rsidRPr="008F341A" w:rsidRDefault="00F04D11" w:rsidP="007E471D">
            <w:pPr>
              <w:spacing w:line="400" w:lineRule="exact"/>
              <w:ind w:left="532" w:firstLine="278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ราคาทุนรวม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82FEAA" w14:textId="4EE86464" w:rsidR="00F04D11" w:rsidRPr="008F341A" w:rsidRDefault="00F04D11" w:rsidP="007E471D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9,809,690</w:t>
            </w:r>
          </w:p>
        </w:tc>
        <w:tc>
          <w:tcPr>
            <w:tcW w:w="90" w:type="dxa"/>
            <w:vAlign w:val="bottom"/>
          </w:tcPr>
          <w:p w14:paraId="3570A85C" w14:textId="77777777" w:rsidR="00F04D11" w:rsidRPr="008F341A" w:rsidRDefault="00F04D11" w:rsidP="007E471D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F79AC7" w14:textId="358F3C4A" w:rsidR="00F04D11" w:rsidRPr="008F341A" w:rsidRDefault="00F04D11" w:rsidP="007E471D">
            <w:pPr>
              <w:tabs>
                <w:tab w:val="decimal" w:pos="978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152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300</w:t>
            </w:r>
          </w:p>
        </w:tc>
        <w:tc>
          <w:tcPr>
            <w:tcW w:w="90" w:type="dxa"/>
            <w:vAlign w:val="bottom"/>
          </w:tcPr>
          <w:p w14:paraId="5EF99776" w14:textId="77777777" w:rsidR="00F04D11" w:rsidRPr="008F341A" w:rsidRDefault="00F04D11" w:rsidP="007E471D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A62877D" w14:textId="287FA205" w:rsidR="00F04D11" w:rsidRPr="008F341A" w:rsidRDefault="00F04D11" w:rsidP="007E471D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40</w:t>
            </w:r>
            <w:r w:rsidRPr="008F341A">
              <w:rPr>
                <w:rFonts w:asciiTheme="majorBidi" w:hAnsiTheme="majorBidi" w:cstheme="majorBidi"/>
              </w:rPr>
              <w:t>,400,</w:t>
            </w:r>
            <w:r w:rsidRPr="008F341A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vAlign w:val="bottom"/>
          </w:tcPr>
          <w:p w14:paraId="0073FF4E" w14:textId="77777777" w:rsidR="00F04D11" w:rsidRPr="008F341A" w:rsidRDefault="00F04D11" w:rsidP="007E471D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160037" w14:textId="3938F84D" w:rsidR="00F04D11" w:rsidRPr="008F341A" w:rsidRDefault="00F04D11" w:rsidP="007E471D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50,361,990</w:t>
            </w:r>
          </w:p>
        </w:tc>
      </w:tr>
      <w:tr w:rsidR="00F04D11" w:rsidRPr="008F341A" w14:paraId="7CDF2A79" w14:textId="77777777" w:rsidTr="00F04D11">
        <w:trPr>
          <w:cantSplit/>
          <w:trHeight w:val="20"/>
        </w:trPr>
        <w:tc>
          <w:tcPr>
            <w:tcW w:w="3780" w:type="dxa"/>
          </w:tcPr>
          <w:p w14:paraId="0C231B5A" w14:textId="77777777" w:rsidR="00F04D11" w:rsidRPr="008F341A" w:rsidRDefault="00F04D11" w:rsidP="00DC5788">
            <w:pPr>
              <w:spacing w:line="400" w:lineRule="exact"/>
              <w:ind w:left="532" w:hanging="352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14:paraId="39DCF7E7" w14:textId="77777777" w:rsidR="00F04D11" w:rsidRPr="008F341A" w:rsidRDefault="00F04D11" w:rsidP="00DC5788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6D1F3933" w14:textId="77777777" w:rsidR="00F04D11" w:rsidRPr="008F341A" w:rsidRDefault="00F04D11" w:rsidP="00DC5788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vAlign w:val="bottom"/>
          </w:tcPr>
          <w:p w14:paraId="61E24306" w14:textId="77777777" w:rsidR="00F04D11" w:rsidRPr="008F341A" w:rsidRDefault="00F04D11" w:rsidP="00DC5788">
            <w:pPr>
              <w:tabs>
                <w:tab w:val="decimal" w:pos="889"/>
                <w:tab w:val="decimal" w:pos="1080"/>
                <w:tab w:val="decimal" w:pos="119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403233CB" w14:textId="77777777" w:rsidR="00F04D11" w:rsidRPr="008F341A" w:rsidRDefault="00F04D11" w:rsidP="00DC5788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F4F221A" w14:textId="77777777" w:rsidR="00F04D11" w:rsidRPr="008F341A" w:rsidRDefault="00F04D11" w:rsidP="00DC5788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678126D0" w14:textId="77777777" w:rsidR="00F04D11" w:rsidRPr="008F341A" w:rsidRDefault="00F04D11" w:rsidP="00DC5788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0BAE48F" w14:textId="77777777" w:rsidR="00F04D11" w:rsidRPr="008F341A" w:rsidRDefault="00F04D11" w:rsidP="00DC5788">
            <w:pPr>
              <w:tabs>
                <w:tab w:val="decimal" w:pos="1049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</w:tr>
      <w:tr w:rsidR="00F04D11" w:rsidRPr="008F341A" w14:paraId="33C594B5" w14:textId="77777777" w:rsidTr="00F04D11">
        <w:trPr>
          <w:cantSplit/>
          <w:trHeight w:val="20"/>
        </w:trPr>
        <w:tc>
          <w:tcPr>
            <w:tcW w:w="3780" w:type="dxa"/>
          </w:tcPr>
          <w:p w14:paraId="186D4CB6" w14:textId="77777777" w:rsidR="00F04D11" w:rsidRPr="008F341A" w:rsidRDefault="00F04D11" w:rsidP="00520CC0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โปรแกรมคอมพิวเตอร์</w:t>
            </w:r>
          </w:p>
        </w:tc>
        <w:tc>
          <w:tcPr>
            <w:tcW w:w="1176" w:type="dxa"/>
            <w:vAlign w:val="bottom"/>
          </w:tcPr>
          <w:p w14:paraId="34249332" w14:textId="1290B618" w:rsidR="00F04D11" w:rsidRPr="008F341A" w:rsidRDefault="00F04D11" w:rsidP="00520CC0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(2,897,849)</w:t>
            </w:r>
          </w:p>
        </w:tc>
        <w:tc>
          <w:tcPr>
            <w:tcW w:w="90" w:type="dxa"/>
            <w:vAlign w:val="bottom"/>
          </w:tcPr>
          <w:p w14:paraId="7A2FBE07" w14:textId="77777777" w:rsidR="00F04D11" w:rsidRPr="008F341A" w:rsidRDefault="00F04D11" w:rsidP="00520CC0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vAlign w:val="bottom"/>
          </w:tcPr>
          <w:p w14:paraId="1499FCB8" w14:textId="119AB6F0" w:rsidR="00F04D11" w:rsidRPr="008F341A" w:rsidRDefault="00F04D11" w:rsidP="00520CC0">
            <w:pPr>
              <w:tabs>
                <w:tab w:val="decimal" w:pos="978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(902,888)</w:t>
            </w:r>
          </w:p>
        </w:tc>
        <w:tc>
          <w:tcPr>
            <w:tcW w:w="90" w:type="dxa"/>
            <w:vAlign w:val="bottom"/>
          </w:tcPr>
          <w:p w14:paraId="7280E127" w14:textId="77777777" w:rsidR="00F04D11" w:rsidRPr="008F341A" w:rsidRDefault="00F04D11" w:rsidP="00520CC0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BCD7736" w14:textId="3714CCE9" w:rsidR="00F04D11" w:rsidRPr="008F341A" w:rsidRDefault="00F04D11" w:rsidP="00520CC0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27E41F9C" w14:textId="77777777" w:rsidR="00F04D11" w:rsidRPr="008F341A" w:rsidRDefault="00F04D11" w:rsidP="00520CC0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59D6F59" w14:textId="48A6C8F8" w:rsidR="00F04D11" w:rsidRPr="008F341A" w:rsidRDefault="00F04D11" w:rsidP="00520CC0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(3,800,737)</w:t>
            </w:r>
          </w:p>
        </w:tc>
      </w:tr>
      <w:tr w:rsidR="00F04D11" w:rsidRPr="008F341A" w14:paraId="6E3EF849" w14:textId="77777777" w:rsidTr="00F04D11">
        <w:trPr>
          <w:cantSplit/>
          <w:trHeight w:val="20"/>
        </w:trPr>
        <w:tc>
          <w:tcPr>
            <w:tcW w:w="3780" w:type="dxa"/>
          </w:tcPr>
          <w:p w14:paraId="3B76638F" w14:textId="00C80BB9" w:rsidR="00F04D11" w:rsidRPr="008F341A" w:rsidRDefault="00F04D11" w:rsidP="00520CC0">
            <w:pPr>
              <w:spacing w:line="40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ความสัมพันธ์กับลูกค้า</w:t>
            </w:r>
          </w:p>
        </w:tc>
        <w:tc>
          <w:tcPr>
            <w:tcW w:w="1176" w:type="dxa"/>
            <w:vAlign w:val="bottom"/>
          </w:tcPr>
          <w:p w14:paraId="47D63798" w14:textId="236D3BE1" w:rsidR="00F04D11" w:rsidRPr="008F341A" w:rsidRDefault="00F04D11" w:rsidP="00520CC0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(842,085)</w:t>
            </w:r>
          </w:p>
        </w:tc>
        <w:tc>
          <w:tcPr>
            <w:tcW w:w="90" w:type="dxa"/>
            <w:vAlign w:val="bottom"/>
          </w:tcPr>
          <w:p w14:paraId="001FA979" w14:textId="77777777" w:rsidR="00F04D11" w:rsidRPr="008F341A" w:rsidRDefault="00F04D11" w:rsidP="00520CC0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vAlign w:val="bottom"/>
          </w:tcPr>
          <w:p w14:paraId="59B545F8" w14:textId="0D9B88C1" w:rsidR="00F04D11" w:rsidRPr="008F341A" w:rsidRDefault="00F04D11" w:rsidP="00520CC0">
            <w:pPr>
              <w:tabs>
                <w:tab w:val="decimal" w:pos="978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(259,364)</w:t>
            </w:r>
          </w:p>
        </w:tc>
        <w:tc>
          <w:tcPr>
            <w:tcW w:w="90" w:type="dxa"/>
            <w:vAlign w:val="bottom"/>
          </w:tcPr>
          <w:p w14:paraId="1A4A3215" w14:textId="77777777" w:rsidR="00F04D11" w:rsidRPr="008F341A" w:rsidRDefault="00F04D11" w:rsidP="00520CC0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6AFFB1DF" w14:textId="3405DB8A" w:rsidR="00F04D11" w:rsidRPr="008F341A" w:rsidRDefault="00F04D11" w:rsidP="00520CC0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07EB3E2B" w14:textId="77777777" w:rsidR="00F04D11" w:rsidRPr="008F341A" w:rsidRDefault="00F04D11" w:rsidP="00520CC0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6BCA626" w14:textId="247B59D6" w:rsidR="00F04D11" w:rsidRPr="008F341A" w:rsidRDefault="00F04D11" w:rsidP="00520CC0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(1,101,449)</w:t>
            </w:r>
          </w:p>
        </w:tc>
      </w:tr>
      <w:tr w:rsidR="00F04D11" w:rsidRPr="008F341A" w14:paraId="6A9B4E34" w14:textId="77777777" w:rsidTr="00F04D11">
        <w:trPr>
          <w:cantSplit/>
          <w:trHeight w:val="20"/>
        </w:trPr>
        <w:tc>
          <w:tcPr>
            <w:tcW w:w="3780" w:type="dxa"/>
          </w:tcPr>
          <w:p w14:paraId="3DE6A278" w14:textId="1915067A" w:rsidR="00F04D11" w:rsidRPr="008F341A" w:rsidRDefault="00F04D11" w:rsidP="00207B2E">
            <w:pPr>
              <w:spacing w:line="400" w:lineRule="exact"/>
              <w:ind w:left="712" w:hanging="271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สัญญาแฟรนไชส์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53F3B0B5" w14:textId="5A7AA316" w:rsidR="00F04D11" w:rsidRPr="008F341A" w:rsidRDefault="00F04D11" w:rsidP="00207B2E">
            <w:pPr>
              <w:tabs>
                <w:tab w:val="decimal" w:pos="72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46CEE4CC" w14:textId="77777777" w:rsidR="00F04D11" w:rsidRPr="008F341A" w:rsidRDefault="00F04D11" w:rsidP="00207B2E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bottom"/>
          </w:tcPr>
          <w:p w14:paraId="0A2C462C" w14:textId="4BC387E2" w:rsidR="00F04D11" w:rsidRPr="008F341A" w:rsidRDefault="00F04D11" w:rsidP="00207B2E">
            <w:pPr>
              <w:tabs>
                <w:tab w:val="decimal" w:pos="978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(1,013,333)</w:t>
            </w:r>
          </w:p>
        </w:tc>
        <w:tc>
          <w:tcPr>
            <w:tcW w:w="90" w:type="dxa"/>
            <w:vAlign w:val="bottom"/>
          </w:tcPr>
          <w:p w14:paraId="5F8CB437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6373E81" w14:textId="7F8A0D72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4607542D" w14:textId="77777777" w:rsidR="00F04D11" w:rsidRPr="008F341A" w:rsidRDefault="00F04D11" w:rsidP="00207B2E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2351CB7" w14:textId="0C931D9F" w:rsidR="00F04D11" w:rsidRPr="008F341A" w:rsidRDefault="00F04D11" w:rsidP="00207B2E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(1,013,333)</w:t>
            </w:r>
          </w:p>
        </w:tc>
      </w:tr>
      <w:tr w:rsidR="00F04D11" w:rsidRPr="008F341A" w14:paraId="5B5B4375" w14:textId="77777777" w:rsidTr="00F04D11">
        <w:trPr>
          <w:cantSplit/>
          <w:trHeight w:val="20"/>
        </w:trPr>
        <w:tc>
          <w:tcPr>
            <w:tcW w:w="3780" w:type="dxa"/>
          </w:tcPr>
          <w:p w14:paraId="631403CB" w14:textId="77777777" w:rsidR="00F04D11" w:rsidRPr="008F341A" w:rsidRDefault="00F04D11" w:rsidP="00207B2E">
            <w:pPr>
              <w:spacing w:line="400" w:lineRule="exact"/>
              <w:ind w:left="532" w:firstLine="278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ค่าตัดจำหน่ายสะสมรวม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E279F6" w14:textId="4CAA01FA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(3,739,934)</w:t>
            </w:r>
          </w:p>
        </w:tc>
        <w:tc>
          <w:tcPr>
            <w:tcW w:w="90" w:type="dxa"/>
            <w:vAlign w:val="bottom"/>
          </w:tcPr>
          <w:p w14:paraId="386D8578" w14:textId="77777777" w:rsidR="00F04D11" w:rsidRPr="008F341A" w:rsidRDefault="00F04D11" w:rsidP="00207B2E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A621C9" w14:textId="5BAA24AF" w:rsidR="00F04D11" w:rsidRPr="008F341A" w:rsidRDefault="00F04D11" w:rsidP="00207B2E">
            <w:pPr>
              <w:tabs>
                <w:tab w:val="decimal" w:pos="978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(2,175,585)</w:t>
            </w:r>
          </w:p>
        </w:tc>
        <w:tc>
          <w:tcPr>
            <w:tcW w:w="90" w:type="dxa"/>
            <w:vAlign w:val="bottom"/>
          </w:tcPr>
          <w:p w14:paraId="6C6B0A03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4D79CB" w14:textId="6E32D0A3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08744746" w14:textId="77777777" w:rsidR="00F04D11" w:rsidRPr="008F341A" w:rsidRDefault="00F04D11" w:rsidP="00207B2E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DF0F4F" w14:textId="73CB249E" w:rsidR="00F04D11" w:rsidRPr="008F341A" w:rsidRDefault="00F04D11" w:rsidP="00207B2E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(5,915,519)</w:t>
            </w:r>
          </w:p>
        </w:tc>
      </w:tr>
      <w:tr w:rsidR="00F04D11" w:rsidRPr="008F341A" w14:paraId="4D87DE78" w14:textId="77777777" w:rsidTr="00F04D11">
        <w:trPr>
          <w:cantSplit/>
          <w:trHeight w:val="20"/>
        </w:trPr>
        <w:tc>
          <w:tcPr>
            <w:tcW w:w="3780" w:type="dxa"/>
          </w:tcPr>
          <w:p w14:paraId="5737BFC9" w14:textId="77777777" w:rsidR="00F04D11" w:rsidRPr="008F341A" w:rsidRDefault="00F04D11" w:rsidP="00207B2E">
            <w:pPr>
              <w:spacing w:line="40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สินทรัพย์ไม่มีตัวตน</w:t>
            </w: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</w:tcPr>
          <w:p w14:paraId="10C56B86" w14:textId="26F36B34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6,069,756</w:t>
            </w:r>
          </w:p>
        </w:tc>
        <w:tc>
          <w:tcPr>
            <w:tcW w:w="90" w:type="dxa"/>
          </w:tcPr>
          <w:p w14:paraId="00BA9D92" w14:textId="77777777" w:rsidR="00F04D11" w:rsidRPr="008F341A" w:rsidRDefault="00F04D11" w:rsidP="00207B2E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14:paraId="123B8BC3" w14:textId="77777777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16D6148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2723C1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C456B46" w14:textId="77777777" w:rsidR="00F04D11" w:rsidRPr="008F341A" w:rsidRDefault="00F04D11" w:rsidP="00207B2E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E311F3A" w14:textId="4BF837C1" w:rsidR="00F04D11" w:rsidRPr="008F341A" w:rsidRDefault="00F04D11" w:rsidP="00207B2E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44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446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471</w:t>
            </w:r>
          </w:p>
        </w:tc>
      </w:tr>
      <w:tr w:rsidR="00F04D11" w:rsidRPr="008F341A" w14:paraId="4B456DE4" w14:textId="77777777" w:rsidTr="00F04D11">
        <w:trPr>
          <w:cantSplit/>
          <w:trHeight w:val="20"/>
        </w:trPr>
        <w:tc>
          <w:tcPr>
            <w:tcW w:w="3780" w:type="dxa"/>
          </w:tcPr>
          <w:p w14:paraId="242CB1B5" w14:textId="77777777" w:rsidR="00F04D11" w:rsidRPr="008F341A" w:rsidRDefault="00F04D11" w:rsidP="00207B2E">
            <w:pPr>
              <w:spacing w:line="40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</w:tcPr>
          <w:p w14:paraId="61AA300A" w14:textId="77777777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901CDD1" w14:textId="77777777" w:rsidR="00F04D11" w:rsidRPr="008F341A" w:rsidRDefault="00F04D11" w:rsidP="00207B2E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</w:tcPr>
          <w:p w14:paraId="3541B121" w14:textId="77777777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50F8A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61BBBB6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6EA44E2" w14:textId="77777777" w:rsidR="00F04D11" w:rsidRPr="008F341A" w:rsidRDefault="00F04D11" w:rsidP="00207B2E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24617EAD" w14:textId="77777777" w:rsidR="00F04D11" w:rsidRPr="008F341A" w:rsidRDefault="00F04D11" w:rsidP="00207B2E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</w:tr>
      <w:tr w:rsidR="00F04D11" w:rsidRPr="008F341A" w14:paraId="1EBE3B99" w14:textId="77777777" w:rsidTr="00F04D11">
        <w:trPr>
          <w:cantSplit/>
          <w:trHeight w:val="20"/>
        </w:trPr>
        <w:tc>
          <w:tcPr>
            <w:tcW w:w="4956" w:type="dxa"/>
            <w:gridSpan w:val="2"/>
          </w:tcPr>
          <w:p w14:paraId="0021355C" w14:textId="64766DC1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ค่าตัดจำหน่ายสำหรับปีสิ้นสุดวันที่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31 </w:t>
            </w: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90" w:type="dxa"/>
          </w:tcPr>
          <w:p w14:paraId="1508CCF6" w14:textId="77777777" w:rsidR="00F04D11" w:rsidRPr="008F341A" w:rsidRDefault="00F04D11" w:rsidP="00207B2E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</w:tcPr>
          <w:p w14:paraId="0DABB83D" w14:textId="77777777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FC7A6DB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8DA03CD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E25CB2C" w14:textId="77777777" w:rsidR="00F04D11" w:rsidRPr="008F341A" w:rsidRDefault="00F04D11" w:rsidP="00207B2E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6AF0461A" w14:textId="77777777" w:rsidR="00F04D11" w:rsidRPr="008F341A" w:rsidRDefault="00F04D11" w:rsidP="00207B2E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</w:tr>
      <w:tr w:rsidR="00F04D11" w:rsidRPr="008F341A" w14:paraId="4A71D81E" w14:textId="77777777" w:rsidTr="00F04D11">
        <w:trPr>
          <w:cantSplit/>
          <w:trHeight w:val="20"/>
        </w:trPr>
        <w:tc>
          <w:tcPr>
            <w:tcW w:w="3780" w:type="dxa"/>
          </w:tcPr>
          <w:p w14:paraId="684B3F38" w14:textId="1DD1EE87" w:rsidR="00F04D11" w:rsidRPr="008F341A" w:rsidRDefault="00F04D11" w:rsidP="00207B2E">
            <w:pPr>
              <w:spacing w:line="40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176" w:type="dxa"/>
          </w:tcPr>
          <w:p w14:paraId="29C54081" w14:textId="77777777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F4863B1" w14:textId="77777777" w:rsidR="00F04D11" w:rsidRPr="008F341A" w:rsidRDefault="00F04D11" w:rsidP="00207B2E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</w:tcPr>
          <w:p w14:paraId="67253412" w14:textId="77777777" w:rsidR="00F04D11" w:rsidRPr="008F341A" w:rsidRDefault="00F04D11" w:rsidP="00207B2E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94B8E47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6158543" w14:textId="77777777" w:rsidR="00F04D11" w:rsidRPr="008F341A" w:rsidRDefault="00F04D11" w:rsidP="00207B2E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0125706A" w14:textId="77777777" w:rsidR="00F04D11" w:rsidRPr="008F341A" w:rsidRDefault="00F04D11" w:rsidP="00207B2E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14563667" w14:textId="20A5DF8D" w:rsidR="00F04D11" w:rsidRPr="008F341A" w:rsidRDefault="00F04D11" w:rsidP="00207B2E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4,271,097</w:t>
            </w:r>
          </w:p>
        </w:tc>
      </w:tr>
      <w:tr w:rsidR="00F04D11" w:rsidRPr="008F341A" w14:paraId="6E4240AD" w14:textId="77777777" w:rsidTr="00F04D11">
        <w:trPr>
          <w:cantSplit/>
          <w:trHeight w:val="20"/>
        </w:trPr>
        <w:tc>
          <w:tcPr>
            <w:tcW w:w="3780" w:type="dxa"/>
          </w:tcPr>
          <w:p w14:paraId="03BAA794" w14:textId="4FCB3F51" w:rsidR="00F04D11" w:rsidRPr="008F341A" w:rsidRDefault="00F04D11" w:rsidP="00450726">
            <w:pPr>
              <w:spacing w:line="400" w:lineRule="exact"/>
              <w:ind w:left="532" w:hanging="352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176" w:type="dxa"/>
          </w:tcPr>
          <w:p w14:paraId="2ABB8773" w14:textId="77777777" w:rsidR="00F04D11" w:rsidRPr="008F341A" w:rsidRDefault="00F04D11" w:rsidP="00450726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7480078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4" w:type="dxa"/>
          </w:tcPr>
          <w:p w14:paraId="2046F68E" w14:textId="77777777" w:rsidR="00F04D11" w:rsidRPr="008F341A" w:rsidRDefault="00F04D11" w:rsidP="00450726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6D5BE8" w14:textId="77777777" w:rsidR="00F04D11" w:rsidRPr="008F341A" w:rsidRDefault="00F04D11" w:rsidP="00450726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76BC792" w14:textId="77777777" w:rsidR="00F04D11" w:rsidRPr="008F341A" w:rsidRDefault="00F04D11" w:rsidP="00450726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0B4F6CC9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14:paraId="010D1744" w14:textId="35DDA418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2,175,585</w:t>
            </w:r>
          </w:p>
        </w:tc>
      </w:tr>
    </w:tbl>
    <w:p w14:paraId="67BDAD80" w14:textId="7521DBB0" w:rsidR="004B3281" w:rsidRPr="008F341A" w:rsidRDefault="00652EB8" w:rsidP="00652EB8">
      <w:pPr>
        <w:overflowPunct/>
        <w:adjustRightInd/>
        <w:spacing w:before="240"/>
        <w:ind w:left="547" w:right="58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="00FC7BC9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FC7BC9" w:rsidRPr="008F341A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2566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ระยะเวลาการตัดจำหน่ายที่เหลืออยู่ของสัญญาแฟรนไชส์เท่ากับ </w:t>
      </w:r>
      <w:r w:rsidR="00B02EAA" w:rsidRPr="008F341A">
        <w:rPr>
          <w:rFonts w:asciiTheme="majorBidi" w:hAnsiTheme="majorBidi" w:cstheme="majorBidi"/>
          <w:sz w:val="32"/>
          <w:szCs w:val="32"/>
        </w:rPr>
        <w:t>8</w:t>
      </w:r>
      <w:r w:rsidR="00A67262"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67</w:t>
      </w:r>
      <w:r w:rsidR="00FC7BC9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FC7BC9" w:rsidRPr="008F341A">
        <w:rPr>
          <w:rFonts w:asciiTheme="majorBidi" w:hAnsiTheme="majorBidi" w:cstheme="majorBidi" w:hint="cs"/>
          <w:sz w:val="32"/>
          <w:szCs w:val="32"/>
          <w:cs/>
        </w:rPr>
        <w:t xml:space="preserve">ปี 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9</w:t>
      </w:r>
      <w:r w:rsidRPr="008F341A">
        <w:rPr>
          <w:rFonts w:asciiTheme="majorBidi" w:hAnsiTheme="majorBidi" w:cstheme="majorBidi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z w:val="32"/>
          <w:szCs w:val="32"/>
        </w:rPr>
        <w:t>67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FC7BC9" w:rsidRPr="008F341A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626B5350" w14:textId="0A8A065F" w:rsidR="005D3A02" w:rsidRPr="008F341A" w:rsidRDefault="005D3A02" w:rsidP="00A42BA0">
      <w:pPr>
        <w:overflowPunct/>
        <w:adjustRightInd/>
        <w:ind w:left="547" w:right="58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9B82FD2" w14:textId="77777777" w:rsidR="00A42BA0" w:rsidRPr="008F341A" w:rsidRDefault="00A42BA0" w:rsidP="00F04D11">
      <w:pPr>
        <w:tabs>
          <w:tab w:val="left" w:pos="5850"/>
          <w:tab w:val="left" w:pos="6120"/>
        </w:tabs>
        <w:ind w:left="544" w:right="63"/>
        <w:jc w:val="right"/>
        <w:rPr>
          <w:rFonts w:asciiTheme="majorBidi" w:eastAsia="Angsana New" w:hAnsiTheme="majorBidi" w:cstheme="majorBidi"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lastRenderedPageBreak/>
        <w:t>หน่วย</w:t>
      </w:r>
      <w:r w:rsidRPr="008F341A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บาท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990"/>
        <w:gridCol w:w="90"/>
        <w:gridCol w:w="1170"/>
        <w:gridCol w:w="90"/>
        <w:gridCol w:w="1350"/>
      </w:tblGrid>
      <w:tr w:rsidR="00F04D11" w:rsidRPr="008F341A" w14:paraId="06BCF9B8" w14:textId="77777777" w:rsidTr="0082584E">
        <w:trPr>
          <w:cantSplit/>
          <w:trHeight w:val="20"/>
        </w:trPr>
        <w:tc>
          <w:tcPr>
            <w:tcW w:w="3600" w:type="dxa"/>
          </w:tcPr>
          <w:p w14:paraId="4560BC2B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5040" w:type="dxa"/>
            <w:gridSpan w:val="7"/>
          </w:tcPr>
          <w:p w14:paraId="7B83B4D3" w14:textId="3DDB6382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F04D11" w:rsidRPr="008F341A" w14:paraId="03327753" w14:textId="77777777" w:rsidTr="00F04D11">
        <w:trPr>
          <w:cantSplit/>
          <w:trHeight w:val="20"/>
        </w:trPr>
        <w:tc>
          <w:tcPr>
            <w:tcW w:w="3600" w:type="dxa"/>
          </w:tcPr>
          <w:p w14:paraId="3B7B458B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0327C555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27CA0D92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90" w:type="dxa"/>
          </w:tcPr>
          <w:p w14:paraId="0D775CA8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372A4F81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6D38E3B9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8"/>
                <w:szCs w:val="28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39099976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</w:tcPr>
          <w:p w14:paraId="40511F81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ยอดคงเหลือ</w:t>
            </w:r>
          </w:p>
        </w:tc>
      </w:tr>
      <w:tr w:rsidR="00F04D11" w:rsidRPr="008F341A" w14:paraId="040E8829" w14:textId="77777777" w:rsidTr="00F04D11">
        <w:trPr>
          <w:cantSplit/>
          <w:trHeight w:val="20"/>
        </w:trPr>
        <w:tc>
          <w:tcPr>
            <w:tcW w:w="3600" w:type="dxa"/>
          </w:tcPr>
          <w:p w14:paraId="42186E5D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3E4EBD01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6DB5AA53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90" w:type="dxa"/>
          </w:tcPr>
          <w:p w14:paraId="6D541F9F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</w:tcPr>
          <w:p w14:paraId="4F4DFF23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170" w:type="dxa"/>
          </w:tcPr>
          <w:p w14:paraId="7E41BC99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</w:tcPr>
          <w:p w14:paraId="14333837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</w:tcPr>
          <w:p w14:paraId="0C0056CC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ณ วันที่</w:t>
            </w:r>
          </w:p>
        </w:tc>
      </w:tr>
      <w:tr w:rsidR="00F04D11" w:rsidRPr="008F341A" w14:paraId="24391A42" w14:textId="77777777" w:rsidTr="00F04D11">
        <w:trPr>
          <w:cantSplit/>
          <w:trHeight w:val="20"/>
        </w:trPr>
        <w:tc>
          <w:tcPr>
            <w:tcW w:w="3600" w:type="dxa"/>
          </w:tcPr>
          <w:p w14:paraId="3C8A3B47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1E10D6FB" w14:textId="7B194E8B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/>
              </w:rPr>
              <w:t>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มกราคม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8"/>
                <w:szCs w:val="28"/>
                <w:lang w:val="en-US"/>
              </w:rPr>
              <w:t>2567</w:t>
            </w:r>
          </w:p>
        </w:tc>
        <w:tc>
          <w:tcPr>
            <w:tcW w:w="90" w:type="dxa"/>
          </w:tcPr>
          <w:p w14:paraId="071419E7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90" w:type="dxa"/>
          </w:tcPr>
          <w:p w14:paraId="293267AB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</w:tcPr>
          <w:p w14:paraId="0DBFE02B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170" w:type="dxa"/>
          </w:tcPr>
          <w:p w14:paraId="15078B52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</w:tcPr>
          <w:p w14:paraId="10A75DEC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FCADACE" w14:textId="009AC698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 xml:space="preserve"> ธันวาคม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8"/>
                <w:szCs w:val="28"/>
                <w:cs/>
                <w:lang w:val="th-TH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8"/>
                <w:szCs w:val="28"/>
                <w:lang w:val="en-US"/>
              </w:rPr>
              <w:t>2567</w:t>
            </w:r>
          </w:p>
        </w:tc>
      </w:tr>
      <w:tr w:rsidR="00F04D11" w:rsidRPr="008F341A" w14:paraId="71232ED0" w14:textId="77777777" w:rsidTr="00F04D11">
        <w:trPr>
          <w:cantSplit/>
          <w:trHeight w:val="20"/>
        </w:trPr>
        <w:tc>
          <w:tcPr>
            <w:tcW w:w="3600" w:type="dxa"/>
          </w:tcPr>
          <w:p w14:paraId="3DB10E8C" w14:textId="77777777" w:rsidR="00F04D11" w:rsidRPr="008F341A" w:rsidRDefault="00F04D11" w:rsidP="0030654F">
            <w:pPr>
              <w:spacing w:line="400" w:lineRule="exact"/>
              <w:ind w:left="532" w:hanging="352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260" w:type="dxa"/>
          </w:tcPr>
          <w:p w14:paraId="4C87F005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</w:tcPr>
          <w:p w14:paraId="160FBD85" w14:textId="77777777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74E658A7" w14:textId="77777777" w:rsidR="00F04D11" w:rsidRPr="008F341A" w:rsidRDefault="00F04D11" w:rsidP="0030654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ind w:left="-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3E3E77E" w14:textId="77777777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934AB1C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BA8F0D5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B2BFA03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11" w:rsidRPr="008F341A" w14:paraId="63443BF6" w14:textId="77777777" w:rsidTr="00F04D11">
        <w:trPr>
          <w:cantSplit/>
          <w:trHeight w:val="20"/>
        </w:trPr>
        <w:tc>
          <w:tcPr>
            <w:tcW w:w="3600" w:type="dxa"/>
          </w:tcPr>
          <w:p w14:paraId="6DC7C6B7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260" w:type="dxa"/>
          </w:tcPr>
          <w:p w14:paraId="241F3CB7" w14:textId="29ED0062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8,544,690</w:t>
            </w:r>
          </w:p>
        </w:tc>
        <w:tc>
          <w:tcPr>
            <w:tcW w:w="90" w:type="dxa"/>
            <w:vAlign w:val="bottom"/>
          </w:tcPr>
          <w:p w14:paraId="5D68F10D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F45EE2" w14:textId="4E79643E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206,400</w:t>
            </w:r>
          </w:p>
        </w:tc>
        <w:tc>
          <w:tcPr>
            <w:tcW w:w="90" w:type="dxa"/>
            <w:vAlign w:val="bottom"/>
          </w:tcPr>
          <w:p w14:paraId="42E8D1CD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8C58D2C" w14:textId="662F7419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8F341A">
              <w:rPr>
                <w:rFonts w:asciiTheme="majorBidi" w:hAnsiTheme="majorBidi"/>
                <w:sz w:val="28"/>
                <w:szCs w:val="28"/>
              </w:rPr>
              <w:t>281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,500</w:t>
            </w: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vAlign w:val="bottom"/>
          </w:tcPr>
          <w:p w14:paraId="0E980D8C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4C7C29" w14:textId="23390CB5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8,469,590</w:t>
            </w:r>
          </w:p>
        </w:tc>
      </w:tr>
      <w:tr w:rsidR="00F04D11" w:rsidRPr="008F341A" w14:paraId="57CA861E" w14:textId="77777777" w:rsidTr="00F04D11">
        <w:trPr>
          <w:cantSplit/>
          <w:trHeight w:val="20"/>
        </w:trPr>
        <w:tc>
          <w:tcPr>
            <w:tcW w:w="3600" w:type="dxa"/>
          </w:tcPr>
          <w:p w14:paraId="4BBD2B00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ความสัมพันธ์กับลูกค้า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32788A6" w14:textId="69784951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1,377,000</w:t>
            </w:r>
          </w:p>
        </w:tc>
        <w:tc>
          <w:tcPr>
            <w:tcW w:w="90" w:type="dxa"/>
            <w:vAlign w:val="bottom"/>
          </w:tcPr>
          <w:p w14:paraId="0EB2267E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37B6F9C" w14:textId="77777777" w:rsidR="00F04D11" w:rsidRPr="008F341A" w:rsidRDefault="00F04D11" w:rsidP="0030654F">
            <w:pPr>
              <w:tabs>
                <w:tab w:val="decimal" w:pos="615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vAlign w:val="bottom"/>
          </w:tcPr>
          <w:p w14:paraId="1175AA96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A1DFA15" w14:textId="77777777" w:rsidR="00F04D11" w:rsidRPr="008F341A" w:rsidRDefault="00F04D11" w:rsidP="0030654F">
            <w:pPr>
              <w:tabs>
                <w:tab w:val="decimal" w:pos="615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vAlign w:val="bottom"/>
          </w:tcPr>
          <w:p w14:paraId="72E2F6D1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82392FC" w14:textId="438DDB9C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1,377,000 </w:t>
            </w:r>
          </w:p>
        </w:tc>
      </w:tr>
      <w:tr w:rsidR="00F04D11" w:rsidRPr="008F341A" w14:paraId="428F8ED5" w14:textId="77777777" w:rsidTr="00F04D11">
        <w:trPr>
          <w:cantSplit/>
          <w:trHeight w:val="20"/>
        </w:trPr>
        <w:tc>
          <w:tcPr>
            <w:tcW w:w="3600" w:type="dxa"/>
          </w:tcPr>
          <w:p w14:paraId="0F880C10" w14:textId="77777777" w:rsidR="00F04D11" w:rsidRPr="008F341A" w:rsidRDefault="00F04D11" w:rsidP="0030654F">
            <w:pPr>
              <w:spacing w:line="400" w:lineRule="exact"/>
              <w:ind w:left="532" w:firstLine="278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ราคาทุนรวม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1436926" w14:textId="4E657908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9,921,690</w:t>
            </w:r>
          </w:p>
        </w:tc>
        <w:tc>
          <w:tcPr>
            <w:tcW w:w="90" w:type="dxa"/>
            <w:vAlign w:val="bottom"/>
          </w:tcPr>
          <w:p w14:paraId="4225BE81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0A43B0" w14:textId="3DF01CF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206,400</w:t>
            </w:r>
          </w:p>
        </w:tc>
        <w:tc>
          <w:tcPr>
            <w:tcW w:w="90" w:type="dxa"/>
            <w:vAlign w:val="bottom"/>
          </w:tcPr>
          <w:p w14:paraId="4DD39532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90F8C56" w14:textId="43AE08FC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8F341A">
              <w:rPr>
                <w:rFonts w:asciiTheme="majorBidi" w:hAnsiTheme="majorBidi"/>
                <w:sz w:val="28"/>
                <w:szCs w:val="28"/>
              </w:rPr>
              <w:t>281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,500</w:t>
            </w:r>
            <w:r w:rsidRPr="008F341A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vAlign w:val="bottom"/>
          </w:tcPr>
          <w:p w14:paraId="74BF3501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616C95" w14:textId="429CEC26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846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590</w:t>
            </w:r>
          </w:p>
        </w:tc>
      </w:tr>
      <w:tr w:rsidR="00F04D11" w:rsidRPr="008F341A" w14:paraId="3E9F88BE" w14:textId="77777777" w:rsidTr="00F04D11">
        <w:trPr>
          <w:cantSplit/>
          <w:trHeight w:val="20"/>
        </w:trPr>
        <w:tc>
          <w:tcPr>
            <w:tcW w:w="3600" w:type="dxa"/>
          </w:tcPr>
          <w:p w14:paraId="18676124" w14:textId="77777777" w:rsidR="00F04D11" w:rsidRPr="008F341A" w:rsidRDefault="00F04D11" w:rsidP="0030654F">
            <w:pPr>
              <w:spacing w:line="400" w:lineRule="exact"/>
              <w:ind w:left="532" w:hanging="352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065ACC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vAlign w:val="bottom"/>
          </w:tcPr>
          <w:p w14:paraId="7BD63134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32A83B6" w14:textId="77777777" w:rsidR="00F04D11" w:rsidRPr="008F341A" w:rsidRDefault="00F04D11" w:rsidP="0030654F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vAlign w:val="bottom"/>
          </w:tcPr>
          <w:p w14:paraId="710BC5A4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BAA0D53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vAlign w:val="bottom"/>
          </w:tcPr>
          <w:p w14:paraId="6255D7C4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24365A8" w14:textId="77777777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11" w:rsidRPr="008F341A" w14:paraId="4EECCAF3" w14:textId="77777777" w:rsidTr="00F04D11">
        <w:trPr>
          <w:cantSplit/>
          <w:trHeight w:val="20"/>
        </w:trPr>
        <w:tc>
          <w:tcPr>
            <w:tcW w:w="3600" w:type="dxa"/>
          </w:tcPr>
          <w:p w14:paraId="094DA908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260" w:type="dxa"/>
          </w:tcPr>
          <w:p w14:paraId="035A60BE" w14:textId="3A35F314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(3,797,689)</w:t>
            </w:r>
          </w:p>
        </w:tc>
        <w:tc>
          <w:tcPr>
            <w:tcW w:w="90" w:type="dxa"/>
            <w:vAlign w:val="bottom"/>
          </w:tcPr>
          <w:p w14:paraId="3D3DFB6B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DE2F9A9" w14:textId="385597B4" w:rsidR="00F04D11" w:rsidRPr="008F341A" w:rsidRDefault="00F04D11" w:rsidP="0030654F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(912,593)</w:t>
            </w:r>
          </w:p>
        </w:tc>
        <w:tc>
          <w:tcPr>
            <w:tcW w:w="90" w:type="dxa"/>
            <w:vAlign w:val="bottom"/>
          </w:tcPr>
          <w:p w14:paraId="57908E4D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FB00BDE" w14:textId="35BC389E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250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050</w:t>
            </w:r>
          </w:p>
        </w:tc>
        <w:tc>
          <w:tcPr>
            <w:tcW w:w="90" w:type="dxa"/>
            <w:vAlign w:val="bottom"/>
          </w:tcPr>
          <w:p w14:paraId="710F1DAD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BF2712D" w14:textId="56EEC3A5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 (4,460,232)</w:t>
            </w:r>
          </w:p>
        </w:tc>
      </w:tr>
      <w:tr w:rsidR="00F04D11" w:rsidRPr="008F341A" w14:paraId="31AE5393" w14:textId="77777777" w:rsidTr="00F04D11">
        <w:trPr>
          <w:cantSplit/>
          <w:trHeight w:val="20"/>
        </w:trPr>
        <w:tc>
          <w:tcPr>
            <w:tcW w:w="3600" w:type="dxa"/>
          </w:tcPr>
          <w:p w14:paraId="6D32B300" w14:textId="77777777" w:rsidR="00F04D11" w:rsidRPr="008F341A" w:rsidRDefault="00F04D11" w:rsidP="0030654F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ความสัมพันธ์กับลูกค้า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D0A0853" w14:textId="76825F9F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(1,101,449)</w:t>
            </w:r>
          </w:p>
        </w:tc>
        <w:tc>
          <w:tcPr>
            <w:tcW w:w="90" w:type="dxa"/>
            <w:vAlign w:val="bottom"/>
          </w:tcPr>
          <w:p w14:paraId="14EE45C6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3F78CCE" w14:textId="190B7A05" w:rsidR="00F04D11" w:rsidRPr="008F341A" w:rsidRDefault="00F04D11" w:rsidP="0030654F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(215,079)</w:t>
            </w:r>
          </w:p>
        </w:tc>
        <w:tc>
          <w:tcPr>
            <w:tcW w:w="90" w:type="dxa"/>
            <w:vAlign w:val="bottom"/>
          </w:tcPr>
          <w:p w14:paraId="1AE18671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8EF5B17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vAlign w:val="bottom"/>
          </w:tcPr>
          <w:p w14:paraId="0E1072FB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817BCAF" w14:textId="36D305DD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(1,316,528)</w:t>
            </w:r>
          </w:p>
        </w:tc>
      </w:tr>
      <w:tr w:rsidR="00F04D11" w:rsidRPr="008F341A" w14:paraId="026202EA" w14:textId="77777777" w:rsidTr="00F04D11">
        <w:trPr>
          <w:cantSplit/>
          <w:trHeight w:val="20"/>
        </w:trPr>
        <w:tc>
          <w:tcPr>
            <w:tcW w:w="3600" w:type="dxa"/>
          </w:tcPr>
          <w:p w14:paraId="07C90B9E" w14:textId="77777777" w:rsidR="00F04D11" w:rsidRPr="008F341A" w:rsidRDefault="00F04D11" w:rsidP="0030654F">
            <w:pPr>
              <w:spacing w:line="400" w:lineRule="exact"/>
              <w:ind w:left="532" w:firstLine="2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ค่าตัดจำหน่ายสะสมรวม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6CF5E60" w14:textId="2BF2CD5B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(4,899,138)</w:t>
            </w:r>
          </w:p>
        </w:tc>
        <w:tc>
          <w:tcPr>
            <w:tcW w:w="90" w:type="dxa"/>
            <w:vAlign w:val="bottom"/>
          </w:tcPr>
          <w:p w14:paraId="1C6468A3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0EEDEF" w14:textId="09522B92" w:rsidR="00F04D11" w:rsidRPr="008F341A" w:rsidRDefault="00F04D11" w:rsidP="0030654F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1,127,672</w:t>
            </w: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vAlign w:val="bottom"/>
          </w:tcPr>
          <w:p w14:paraId="7ECAD6EB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6A3E131" w14:textId="2A562778" w:rsidR="00F04D11" w:rsidRPr="008F341A" w:rsidRDefault="00F04D11" w:rsidP="0030654F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250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050</w:t>
            </w:r>
          </w:p>
        </w:tc>
        <w:tc>
          <w:tcPr>
            <w:tcW w:w="90" w:type="dxa"/>
            <w:vAlign w:val="bottom"/>
          </w:tcPr>
          <w:p w14:paraId="08961237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0456C8D" w14:textId="5EDEAD10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(5,776,760)</w:t>
            </w:r>
          </w:p>
        </w:tc>
      </w:tr>
      <w:tr w:rsidR="00F04D11" w:rsidRPr="008F341A" w14:paraId="426917FF" w14:textId="77777777" w:rsidTr="00F04D11">
        <w:trPr>
          <w:cantSplit/>
          <w:trHeight w:val="20"/>
        </w:trPr>
        <w:tc>
          <w:tcPr>
            <w:tcW w:w="3600" w:type="dxa"/>
          </w:tcPr>
          <w:p w14:paraId="46E14641" w14:textId="77777777" w:rsidR="00F04D11" w:rsidRPr="008F341A" w:rsidRDefault="00F04D11" w:rsidP="0030654F">
            <w:pPr>
              <w:spacing w:line="400" w:lineRule="exact"/>
              <w:ind w:left="532" w:hanging="35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B511377" w14:textId="6C705A8C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5,022,552</w:t>
            </w:r>
          </w:p>
        </w:tc>
        <w:tc>
          <w:tcPr>
            <w:tcW w:w="90" w:type="dxa"/>
          </w:tcPr>
          <w:p w14:paraId="00648CA2" w14:textId="77777777" w:rsidR="00F04D11" w:rsidRPr="008F341A" w:rsidRDefault="00F04D11" w:rsidP="0030654F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C73D282" w14:textId="77777777" w:rsidR="00F04D11" w:rsidRPr="008F341A" w:rsidRDefault="00F04D11" w:rsidP="0030654F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725F8CC8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6A8CECA" w14:textId="77777777" w:rsidR="00F04D11" w:rsidRPr="008F341A" w:rsidRDefault="00F04D11" w:rsidP="0030654F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0080B742" w14:textId="77777777" w:rsidR="00F04D11" w:rsidRPr="008F341A" w:rsidRDefault="00F04D11" w:rsidP="0030654F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50315D2" w14:textId="18BC4406" w:rsidR="00F04D11" w:rsidRPr="008F341A" w:rsidRDefault="00F04D11" w:rsidP="0030654F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4,069,830</w:t>
            </w:r>
          </w:p>
        </w:tc>
      </w:tr>
    </w:tbl>
    <w:p w14:paraId="2C88773D" w14:textId="5967C838" w:rsidR="00A42BA0" w:rsidRPr="008F341A" w:rsidRDefault="00A42BA0" w:rsidP="00F04D11">
      <w:pPr>
        <w:tabs>
          <w:tab w:val="left" w:pos="5850"/>
          <w:tab w:val="left" w:pos="6120"/>
        </w:tabs>
        <w:spacing w:before="120"/>
        <w:ind w:left="547" w:right="63"/>
        <w:jc w:val="right"/>
        <w:rPr>
          <w:rFonts w:asciiTheme="majorBidi" w:eastAsia="Angsana New" w:hAnsiTheme="majorBidi" w:cstheme="majorBidi"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8F341A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บาท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260"/>
        <w:gridCol w:w="90"/>
        <w:gridCol w:w="1260"/>
        <w:gridCol w:w="90"/>
        <w:gridCol w:w="1350"/>
      </w:tblGrid>
      <w:tr w:rsidR="00F04D11" w:rsidRPr="008F341A" w14:paraId="19708CD7" w14:textId="77777777" w:rsidTr="00147216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2AAAE70B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4050" w:type="dxa"/>
            <w:gridSpan w:val="5"/>
            <w:shd w:val="clear" w:color="auto" w:fill="auto"/>
          </w:tcPr>
          <w:p w14:paraId="194F7CB9" w14:textId="7C3A4538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F04D11" w:rsidRPr="008F341A" w14:paraId="21E9A53D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0A5331A9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34A4D359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  <w:shd w:val="clear" w:color="auto" w:fill="auto"/>
          </w:tcPr>
          <w:p w14:paraId="324CC497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461EA4BB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  <w:shd w:val="clear" w:color="auto" w:fill="auto"/>
          </w:tcPr>
          <w:p w14:paraId="4B520A1C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255AA7F2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ยอดคงเหลือ</w:t>
            </w:r>
          </w:p>
        </w:tc>
      </w:tr>
      <w:tr w:rsidR="00F04D11" w:rsidRPr="008F341A" w14:paraId="6256DF61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1B74E317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6E38993B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0C5B6F43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2AC81683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  <w:shd w:val="clear" w:color="auto" w:fill="auto"/>
          </w:tcPr>
          <w:p w14:paraId="1C23A718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1ECE105F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>ณ วันที่</w:t>
            </w:r>
          </w:p>
        </w:tc>
      </w:tr>
      <w:tr w:rsidR="00F04D11" w:rsidRPr="008F341A" w14:paraId="77D6F668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39C48865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43B163B5" w14:textId="7AB7E1C1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/>
              </w:rPr>
              <w:t>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มกราคม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8"/>
                <w:szCs w:val="28"/>
                <w:lang w:val="en-US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074AE881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</w:tcPr>
          <w:p w14:paraId="5FC656DB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  <w:shd w:val="clear" w:color="auto" w:fill="auto"/>
          </w:tcPr>
          <w:p w14:paraId="0E7506F2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3A9817D4" w14:textId="2D41F548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th-TH"/>
              </w:rPr>
              <w:t xml:space="preserve"> ธันวาคม</w:t>
            </w:r>
            <w:r w:rsidRPr="008F341A">
              <w:rPr>
                <w:rFonts w:asciiTheme="majorBidi" w:hAnsiTheme="majorBidi" w:cstheme="majorBidi" w:hint="cs"/>
                <w:b/>
                <w:bCs/>
                <w:spacing w:val="-6"/>
                <w:sz w:val="28"/>
                <w:szCs w:val="28"/>
                <w:cs/>
                <w:lang w:val="th-TH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spacing w:val="-6"/>
                <w:sz w:val="28"/>
                <w:szCs w:val="28"/>
                <w:lang w:val="en-US"/>
              </w:rPr>
              <w:t>2566</w:t>
            </w:r>
          </w:p>
        </w:tc>
      </w:tr>
      <w:tr w:rsidR="00F04D11" w:rsidRPr="008F341A" w14:paraId="489A9EBE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0CB7DE2F" w14:textId="77777777" w:rsidR="00F04D11" w:rsidRPr="008F341A" w:rsidRDefault="00F04D11" w:rsidP="00DC5788">
            <w:pPr>
              <w:spacing w:line="400" w:lineRule="exact"/>
              <w:ind w:left="532" w:hanging="352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260" w:type="dxa"/>
            <w:shd w:val="clear" w:color="auto" w:fill="auto"/>
          </w:tcPr>
          <w:p w14:paraId="04D361DB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90" w:type="dxa"/>
            <w:shd w:val="clear" w:color="auto" w:fill="auto"/>
          </w:tcPr>
          <w:p w14:paraId="3C5DCB8D" w14:textId="77777777" w:rsidR="00F04D11" w:rsidRPr="008F341A" w:rsidRDefault="00F04D11" w:rsidP="00DC5788">
            <w:pPr>
              <w:tabs>
                <w:tab w:val="decimal" w:pos="99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7556B484" w14:textId="77777777" w:rsidR="00F04D11" w:rsidRPr="008F341A" w:rsidRDefault="00F04D11" w:rsidP="00DC578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400" w:lineRule="exact"/>
              <w:ind w:left="-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95C2EE9" w14:textId="77777777" w:rsidR="00F04D11" w:rsidRPr="008F341A" w:rsidRDefault="00F04D11" w:rsidP="00DC5788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30806475" w14:textId="77777777" w:rsidR="00F04D11" w:rsidRPr="008F341A" w:rsidRDefault="00F04D11" w:rsidP="00DC5788">
            <w:pPr>
              <w:tabs>
                <w:tab w:val="decimal" w:pos="1080"/>
              </w:tabs>
              <w:spacing w:line="40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11" w:rsidRPr="008F341A" w14:paraId="11AC32F1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6EC8A860" w14:textId="77777777" w:rsidR="00F04D11" w:rsidRPr="008F341A" w:rsidRDefault="00F04D11" w:rsidP="00450726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F06469" w14:textId="18DAC2D4" w:rsidR="00F04D11" w:rsidRPr="008F341A" w:rsidRDefault="00F04D11" w:rsidP="00450726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8,432,690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B48DB98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51D530D" w14:textId="7F03DE23" w:rsidR="00F04D11" w:rsidRPr="008F341A" w:rsidRDefault="00F04D11" w:rsidP="00450726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112,000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E6B065D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E015AC" w14:textId="58610E71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8,544,690</w:t>
            </w:r>
          </w:p>
        </w:tc>
      </w:tr>
      <w:tr w:rsidR="00F04D11" w:rsidRPr="008F341A" w14:paraId="7F93C754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162AF7A8" w14:textId="77777777" w:rsidR="00F04D11" w:rsidRPr="008F341A" w:rsidRDefault="00F04D11" w:rsidP="00450726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ความสัมพันธ์กับลูกค้า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6BB30A" w14:textId="54CA5F86" w:rsidR="00F04D11" w:rsidRPr="008F341A" w:rsidRDefault="00F04D11" w:rsidP="00450726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1,377,000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3C0334B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C819C" w14:textId="263D07BC" w:rsidR="00F04D11" w:rsidRPr="008F341A" w:rsidRDefault="00F04D11" w:rsidP="00450726">
            <w:pPr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DFE34B9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395C39" w14:textId="690F9964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1,377,000</w:t>
            </w:r>
          </w:p>
        </w:tc>
      </w:tr>
      <w:tr w:rsidR="00F04D11" w:rsidRPr="008F341A" w14:paraId="6FFBDDB3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6352CC70" w14:textId="77777777" w:rsidR="00F04D11" w:rsidRPr="008F341A" w:rsidRDefault="00F04D11" w:rsidP="00450726">
            <w:pPr>
              <w:spacing w:line="400" w:lineRule="exact"/>
              <w:ind w:left="532" w:firstLine="278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ราคาทุนรวม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79C651" w14:textId="65234ED2" w:rsidR="00F04D11" w:rsidRPr="008F341A" w:rsidRDefault="00F04D11" w:rsidP="00450726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9,809,690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CBA0544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68D4A5" w14:textId="5B085328" w:rsidR="00F04D11" w:rsidRPr="008F341A" w:rsidRDefault="00F04D11" w:rsidP="00450726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112,000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EE80A66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E3E604" w14:textId="060DF9F8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9,921,690</w:t>
            </w:r>
          </w:p>
        </w:tc>
      </w:tr>
      <w:tr w:rsidR="00F04D11" w:rsidRPr="008F341A" w14:paraId="78A98537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2C750959" w14:textId="77777777" w:rsidR="00F04D11" w:rsidRPr="008F341A" w:rsidRDefault="00F04D11" w:rsidP="00450726">
            <w:pPr>
              <w:spacing w:line="400" w:lineRule="exact"/>
              <w:ind w:left="532" w:hanging="352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F475C6" w14:textId="77777777" w:rsidR="00F04D11" w:rsidRPr="008F341A" w:rsidRDefault="00F04D11" w:rsidP="00450726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5D56E99F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4D578B" w14:textId="77777777" w:rsidR="00F04D11" w:rsidRPr="008F341A" w:rsidRDefault="00F04D11" w:rsidP="00450726">
            <w:pPr>
              <w:tabs>
                <w:tab w:val="decimal" w:pos="889"/>
                <w:tab w:val="decimal" w:pos="1080"/>
                <w:tab w:val="decimal" w:pos="119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8D2D5FD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683AED" w14:textId="77777777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11" w:rsidRPr="008F341A" w14:paraId="4496ADBA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1A687722" w14:textId="77777777" w:rsidR="00F04D11" w:rsidRPr="008F341A" w:rsidRDefault="00F04D11" w:rsidP="00450726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AF1969" w14:textId="1147496A" w:rsidR="00F04D11" w:rsidRPr="008F341A" w:rsidRDefault="00F04D11" w:rsidP="008D5488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(2,897,849)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C6EA49D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BAE0235" w14:textId="26090343" w:rsidR="00F04D11" w:rsidRPr="008F341A" w:rsidRDefault="00F04D11" w:rsidP="00450726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(899,840)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791C811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B51941" w14:textId="16263574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(3,797,689)</w:t>
            </w:r>
          </w:p>
        </w:tc>
      </w:tr>
      <w:tr w:rsidR="00F04D11" w:rsidRPr="008F341A" w14:paraId="7439B10C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63938D9D" w14:textId="77777777" w:rsidR="00F04D11" w:rsidRPr="008F341A" w:rsidRDefault="00F04D11" w:rsidP="00450726">
            <w:pPr>
              <w:spacing w:line="400" w:lineRule="exact"/>
              <w:ind w:left="712" w:hanging="271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ความสัมพันธ์กับลูกค้า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CA018" w14:textId="14BBEB27" w:rsidR="00F04D11" w:rsidRPr="008F341A" w:rsidRDefault="00F04D11" w:rsidP="008D5488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(842,085)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F868D50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812AC" w14:textId="14784D39" w:rsidR="00F04D11" w:rsidRPr="008F341A" w:rsidRDefault="00F04D11" w:rsidP="00450726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(259,364)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38E9AC4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D41BC2" w14:textId="70B147B5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(1,101,449)</w:t>
            </w:r>
          </w:p>
        </w:tc>
      </w:tr>
      <w:tr w:rsidR="00F04D11" w:rsidRPr="008F341A" w14:paraId="65A67B42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644A15D0" w14:textId="77777777" w:rsidR="00F04D11" w:rsidRPr="008F341A" w:rsidRDefault="00F04D11" w:rsidP="00450726">
            <w:pPr>
              <w:spacing w:line="400" w:lineRule="exact"/>
              <w:ind w:left="532" w:firstLine="2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ค่าตัดจำหน่ายสะสมรวม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33C187" w14:textId="7BC161CD" w:rsidR="00F04D11" w:rsidRPr="008F341A" w:rsidRDefault="00F04D11" w:rsidP="008D5488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(3,739,934)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1942047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A6FB2A" w14:textId="4737CF3F" w:rsidR="00F04D11" w:rsidRPr="008F341A" w:rsidRDefault="00F04D11" w:rsidP="00450726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(1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159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204)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FD427E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ECC74C" w14:textId="24BA5206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(4,899,138)</w:t>
            </w:r>
          </w:p>
        </w:tc>
      </w:tr>
      <w:tr w:rsidR="00F04D11" w:rsidRPr="008F341A" w14:paraId="46CE130C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3ED38C36" w14:textId="77777777" w:rsidR="00F04D11" w:rsidRPr="008F341A" w:rsidRDefault="00F04D11" w:rsidP="00450726">
            <w:pPr>
              <w:spacing w:line="400" w:lineRule="exact"/>
              <w:ind w:left="532" w:hanging="35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B6C969" w14:textId="086A0125" w:rsidR="00F04D11" w:rsidRPr="008F341A" w:rsidRDefault="00F04D11" w:rsidP="00450726">
            <w:pPr>
              <w:tabs>
                <w:tab w:val="decimal" w:pos="1056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6,069,756</w:t>
            </w:r>
          </w:p>
        </w:tc>
        <w:tc>
          <w:tcPr>
            <w:tcW w:w="90" w:type="dxa"/>
            <w:shd w:val="clear" w:color="auto" w:fill="auto"/>
          </w:tcPr>
          <w:p w14:paraId="03599A2A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F7BE8A5" w14:textId="77777777" w:rsidR="00F04D11" w:rsidRPr="008F341A" w:rsidRDefault="00F04D11" w:rsidP="00450726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E6DF973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078033" w14:textId="7B93A9F3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/>
                <w:sz w:val="28"/>
                <w:szCs w:val="28"/>
              </w:rPr>
              <w:t>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022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/>
                <w:sz w:val="28"/>
                <w:szCs w:val="28"/>
              </w:rPr>
              <w:t>552</w:t>
            </w:r>
          </w:p>
        </w:tc>
      </w:tr>
      <w:tr w:rsidR="00F04D11" w:rsidRPr="008F341A" w14:paraId="739D9174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6ABD8A33" w14:textId="77777777" w:rsidR="00F04D11" w:rsidRPr="008F341A" w:rsidRDefault="00F04D11" w:rsidP="00450726">
            <w:pPr>
              <w:spacing w:line="200" w:lineRule="exact"/>
              <w:ind w:left="532" w:hanging="35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46BB460" w14:textId="77777777" w:rsidR="00F04D11" w:rsidRPr="008F341A" w:rsidRDefault="00F04D11" w:rsidP="00450726">
            <w:pPr>
              <w:tabs>
                <w:tab w:val="decimal" w:pos="1031"/>
              </w:tabs>
              <w:spacing w:line="2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2F3854B" w14:textId="77777777" w:rsidR="00F04D11" w:rsidRPr="008F341A" w:rsidRDefault="00F04D11" w:rsidP="00450726">
            <w:pPr>
              <w:tabs>
                <w:tab w:val="decimal" w:pos="900"/>
              </w:tabs>
              <w:spacing w:line="2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34D4D7C" w14:textId="77777777" w:rsidR="00F04D11" w:rsidRPr="008F341A" w:rsidRDefault="00F04D11" w:rsidP="00450726">
            <w:pPr>
              <w:tabs>
                <w:tab w:val="decimal" w:pos="1080"/>
              </w:tabs>
              <w:spacing w:line="2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F503C0C" w14:textId="77777777" w:rsidR="00F04D11" w:rsidRPr="008F341A" w:rsidRDefault="00F04D11" w:rsidP="00450726">
            <w:pPr>
              <w:tabs>
                <w:tab w:val="decimal" w:pos="1008"/>
              </w:tabs>
              <w:spacing w:line="2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41C7ABE" w14:textId="77777777" w:rsidR="00F04D11" w:rsidRPr="008F341A" w:rsidRDefault="00F04D11" w:rsidP="00450726">
            <w:pPr>
              <w:tabs>
                <w:tab w:val="decimal" w:pos="1049"/>
              </w:tabs>
              <w:spacing w:line="2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11" w:rsidRPr="008F341A" w14:paraId="46E3DABA" w14:textId="77777777" w:rsidTr="00F04D11">
        <w:trPr>
          <w:cantSplit/>
          <w:trHeight w:val="20"/>
        </w:trPr>
        <w:tc>
          <w:tcPr>
            <w:tcW w:w="5850" w:type="dxa"/>
            <w:gridSpan w:val="2"/>
            <w:shd w:val="clear" w:color="auto" w:fill="auto"/>
          </w:tcPr>
          <w:p w14:paraId="7EE20573" w14:textId="788EB262" w:rsidR="00F04D11" w:rsidRPr="008F341A" w:rsidRDefault="00F04D11" w:rsidP="00450726">
            <w:pPr>
              <w:spacing w:line="400" w:lineRule="exact"/>
              <w:ind w:left="532" w:hanging="352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ค่าตัดจำหน่ายสำหรับปีสิ้นสุดวันที่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31 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0" w:type="dxa"/>
            <w:shd w:val="clear" w:color="auto" w:fill="auto"/>
          </w:tcPr>
          <w:p w14:paraId="3FF805C9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2902D759" w14:textId="77777777" w:rsidR="00F04D11" w:rsidRPr="008F341A" w:rsidRDefault="00F04D11" w:rsidP="00450726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2EB7178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2D6CED99" w14:textId="77777777" w:rsidR="00F04D11" w:rsidRPr="008F341A" w:rsidRDefault="00F04D11" w:rsidP="00450726">
            <w:pPr>
              <w:tabs>
                <w:tab w:val="decimal" w:pos="1049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11" w:rsidRPr="008F341A" w14:paraId="75065547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2E4AEABD" w14:textId="39427386" w:rsidR="00F04D11" w:rsidRPr="008F341A" w:rsidRDefault="00F04D11" w:rsidP="00450726">
            <w:pPr>
              <w:spacing w:line="400" w:lineRule="exact"/>
              <w:ind w:left="4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260" w:type="dxa"/>
            <w:shd w:val="clear" w:color="auto" w:fill="auto"/>
          </w:tcPr>
          <w:p w14:paraId="0B1C0DFC" w14:textId="77777777" w:rsidR="00F04D11" w:rsidRPr="008F341A" w:rsidRDefault="00F04D11" w:rsidP="00450726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E512E4C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1B6A0AD4" w14:textId="77777777" w:rsidR="00F04D11" w:rsidRPr="008F341A" w:rsidRDefault="00F04D11" w:rsidP="00450726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63B941C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</w:tcPr>
          <w:p w14:paraId="26ADCFB7" w14:textId="761A49F1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1,127,672</w:t>
            </w:r>
          </w:p>
        </w:tc>
      </w:tr>
      <w:tr w:rsidR="00F04D11" w:rsidRPr="008F341A" w14:paraId="0B6ACC6E" w14:textId="77777777" w:rsidTr="00F04D11">
        <w:trPr>
          <w:cantSplit/>
          <w:trHeight w:val="20"/>
        </w:trPr>
        <w:tc>
          <w:tcPr>
            <w:tcW w:w="4590" w:type="dxa"/>
            <w:shd w:val="clear" w:color="auto" w:fill="auto"/>
          </w:tcPr>
          <w:p w14:paraId="0F026EAC" w14:textId="553328EC" w:rsidR="00F04D11" w:rsidRPr="008F341A" w:rsidRDefault="00F04D11" w:rsidP="00450726">
            <w:pPr>
              <w:spacing w:line="400" w:lineRule="exact"/>
              <w:ind w:left="450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1260" w:type="dxa"/>
            <w:shd w:val="clear" w:color="auto" w:fill="auto"/>
          </w:tcPr>
          <w:p w14:paraId="6B5C62EC" w14:textId="77777777" w:rsidR="00F04D11" w:rsidRPr="008F341A" w:rsidRDefault="00F04D11" w:rsidP="00450726">
            <w:pPr>
              <w:tabs>
                <w:tab w:val="decimal" w:pos="1031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24BD88A" w14:textId="77777777" w:rsidR="00F04D11" w:rsidRPr="008F341A" w:rsidRDefault="00F04D11" w:rsidP="00450726">
            <w:pPr>
              <w:tabs>
                <w:tab w:val="decimal" w:pos="90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2BF1A0C" w14:textId="77777777" w:rsidR="00F04D11" w:rsidRPr="008F341A" w:rsidRDefault="00F04D11" w:rsidP="00450726">
            <w:pPr>
              <w:tabs>
                <w:tab w:val="decimal" w:pos="1080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DDACA06" w14:textId="77777777" w:rsidR="00F04D11" w:rsidRPr="008F341A" w:rsidRDefault="00F04D11" w:rsidP="00450726">
            <w:pPr>
              <w:tabs>
                <w:tab w:val="decimal" w:pos="1008"/>
              </w:tabs>
              <w:spacing w:line="40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D853C65" w14:textId="42753E1F" w:rsidR="00F04D11" w:rsidRPr="008F341A" w:rsidRDefault="00F04D11" w:rsidP="00450726">
            <w:pPr>
              <w:tabs>
                <w:tab w:val="decimal" w:pos="1170"/>
              </w:tabs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1,159,204</w:t>
            </w:r>
          </w:p>
        </w:tc>
      </w:tr>
    </w:tbl>
    <w:p w14:paraId="4A1A2897" w14:textId="4E6B793A" w:rsidR="00E86CA5" w:rsidRPr="008F341A" w:rsidRDefault="00E86CA5" w:rsidP="00A42BA0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E7DE9F8" w14:textId="5E81872C" w:rsidR="00A42BA0" w:rsidRPr="008F341A" w:rsidRDefault="00B02EAA" w:rsidP="00A42BA0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17</w:t>
      </w:r>
      <w:r w:rsidR="00A42BA0" w:rsidRPr="008F341A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A42BA0" w:rsidRPr="008F341A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สินทรัพย์ภาษีเงินได้รอการตัดบัญชีและค่าใช้จ่ายภาษีเงินได้</w:t>
      </w:r>
    </w:p>
    <w:p w14:paraId="4F85B0CD" w14:textId="6100F610" w:rsidR="00A42BA0" w:rsidRPr="008F341A" w:rsidRDefault="00A42BA0" w:rsidP="00A42BA0">
      <w:pPr>
        <w:tabs>
          <w:tab w:val="decimal" w:pos="9180"/>
        </w:tabs>
        <w:ind w:left="547" w:right="63" w:hanging="7"/>
        <w:jc w:val="both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สินทรัพย์ภาษีเงินได้รอการตัดบัญชี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ธันวาคม ประกอบด้วย</w:t>
      </w:r>
    </w:p>
    <w:p w14:paraId="56DC7CEA" w14:textId="77777777" w:rsidR="00A42BA0" w:rsidRPr="008F341A" w:rsidRDefault="00A42BA0" w:rsidP="00A42BA0">
      <w:pPr>
        <w:tabs>
          <w:tab w:val="left" w:pos="540"/>
        </w:tabs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8837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99"/>
        <w:gridCol w:w="147"/>
        <w:gridCol w:w="1199"/>
        <w:gridCol w:w="147"/>
        <w:gridCol w:w="1199"/>
        <w:gridCol w:w="147"/>
        <w:gridCol w:w="1199"/>
      </w:tblGrid>
      <w:tr w:rsidR="006E714D" w:rsidRPr="008F341A" w14:paraId="3034FCA6" w14:textId="77777777" w:rsidTr="00FF2C77">
        <w:trPr>
          <w:cantSplit/>
          <w:trHeight w:val="19"/>
        </w:trPr>
        <w:tc>
          <w:tcPr>
            <w:tcW w:w="3600" w:type="dxa"/>
          </w:tcPr>
          <w:p w14:paraId="62F0FD0A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bottom"/>
          </w:tcPr>
          <w:p w14:paraId="522852F5" w14:textId="261895B1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7003512D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bottom"/>
          </w:tcPr>
          <w:p w14:paraId="4A4E12D3" w14:textId="0D4C146D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714D" w:rsidRPr="008F341A" w14:paraId="6A4E7529" w14:textId="77777777" w:rsidTr="002169EB">
        <w:trPr>
          <w:cantSplit/>
          <w:trHeight w:val="19"/>
        </w:trPr>
        <w:tc>
          <w:tcPr>
            <w:tcW w:w="3600" w:type="dxa"/>
          </w:tcPr>
          <w:p w14:paraId="29766AB5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3EE86B1C" w14:textId="65CFE93D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7561E457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4781CF46" w14:textId="464C8C3B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59F97909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2A5287B" w14:textId="7F3443CF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250EEB33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861C850" w14:textId="22A6CEC9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6E714D" w:rsidRPr="008F341A" w14:paraId="23C7FAD9" w14:textId="77777777" w:rsidTr="002169EB">
        <w:trPr>
          <w:cantSplit/>
          <w:trHeight w:val="19"/>
        </w:trPr>
        <w:tc>
          <w:tcPr>
            <w:tcW w:w="3600" w:type="dxa"/>
          </w:tcPr>
          <w:p w14:paraId="5EF18667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72BDF575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dxa"/>
          </w:tcPr>
          <w:p w14:paraId="7C7E73C0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1A2B7C79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dxa"/>
          </w:tcPr>
          <w:p w14:paraId="1152DAD8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2A23C61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dxa"/>
          </w:tcPr>
          <w:p w14:paraId="14F319A7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D2BC8ED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</w:tr>
      <w:tr w:rsidR="006E714D" w:rsidRPr="008F341A" w14:paraId="42D3EE65" w14:textId="77777777" w:rsidTr="0030541D">
        <w:trPr>
          <w:cantSplit/>
          <w:trHeight w:val="19"/>
        </w:trPr>
        <w:tc>
          <w:tcPr>
            <w:tcW w:w="3600" w:type="dxa"/>
          </w:tcPr>
          <w:p w14:paraId="49EF2D00" w14:textId="2958177E" w:rsidR="006E714D" w:rsidRPr="008F341A" w:rsidRDefault="006E714D" w:rsidP="006E714D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779E2E7D" w14:textId="32491296" w:rsidR="006E714D" w:rsidRPr="008F341A" w:rsidRDefault="00B02EAA" w:rsidP="006E714D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670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534</w:t>
            </w:r>
          </w:p>
        </w:tc>
        <w:tc>
          <w:tcPr>
            <w:tcW w:w="147" w:type="dxa"/>
          </w:tcPr>
          <w:p w14:paraId="0A6A7B48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bottom w:val="double" w:sz="4" w:space="0" w:color="auto"/>
              <w:right w:val="nil"/>
            </w:tcBorders>
          </w:tcPr>
          <w:p w14:paraId="32083506" w14:textId="085025AA" w:rsidR="006E714D" w:rsidRPr="008F341A" w:rsidRDefault="00B02EAA" w:rsidP="006E714D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600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494</w:t>
            </w:r>
          </w:p>
        </w:tc>
        <w:tc>
          <w:tcPr>
            <w:tcW w:w="147" w:type="dxa"/>
          </w:tcPr>
          <w:p w14:paraId="7FE70609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bottom w:val="double" w:sz="4" w:space="0" w:color="auto"/>
              <w:right w:val="nil"/>
            </w:tcBorders>
          </w:tcPr>
          <w:p w14:paraId="5CDF85D2" w14:textId="0D83DD6C" w:rsidR="006E714D" w:rsidRPr="008F341A" w:rsidRDefault="00B02EAA" w:rsidP="006E714D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557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356</w:t>
            </w:r>
          </w:p>
        </w:tc>
        <w:tc>
          <w:tcPr>
            <w:tcW w:w="147" w:type="dxa"/>
          </w:tcPr>
          <w:p w14:paraId="061DC18E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left w:val="nil"/>
              <w:bottom w:val="double" w:sz="4" w:space="0" w:color="auto"/>
              <w:right w:val="nil"/>
            </w:tcBorders>
          </w:tcPr>
          <w:p w14:paraId="3E970627" w14:textId="18FBBD73" w:rsidR="006E714D" w:rsidRPr="008F341A" w:rsidRDefault="00B02EAA" w:rsidP="006E714D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828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296</w:t>
            </w:r>
          </w:p>
        </w:tc>
      </w:tr>
    </w:tbl>
    <w:p w14:paraId="002FBA13" w14:textId="4B1E3C6F" w:rsidR="00A42BA0" w:rsidRPr="008F341A" w:rsidRDefault="00A42BA0" w:rsidP="00A42BA0">
      <w:pPr>
        <w:tabs>
          <w:tab w:val="left" w:pos="450"/>
          <w:tab w:val="left" w:pos="810"/>
        </w:tabs>
        <w:overflowPunct/>
        <w:autoSpaceDE/>
        <w:autoSpaceDN/>
        <w:adjustRightInd/>
        <w:spacing w:before="240"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รายการเคลื่อนไหวของสินทรัพย์และหนี้สินภาษีเงินได้รอการตัดบัญชีสำหรับปีสิ้นสุดวันที่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ธันวาคม มีดังนี้</w:t>
      </w:r>
    </w:p>
    <w:p w14:paraId="39F9425E" w14:textId="1781FB30" w:rsidR="006E714D" w:rsidRPr="008F341A" w:rsidRDefault="006E714D" w:rsidP="006E714D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31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2567</w:t>
      </w:r>
    </w:p>
    <w:p w14:paraId="2A73EFD6" w14:textId="77777777" w:rsidR="006E714D" w:rsidRPr="008F341A" w:rsidRDefault="006E714D" w:rsidP="006E714D">
      <w:pPr>
        <w:tabs>
          <w:tab w:val="left" w:pos="5850"/>
          <w:tab w:val="left" w:pos="6120"/>
        </w:tabs>
        <w:ind w:left="544" w:right="-27"/>
        <w:jc w:val="right"/>
        <w:rPr>
          <w:rFonts w:asciiTheme="majorBidi" w:hAnsiTheme="majorBidi" w:cstheme="majorBidi"/>
          <w:b/>
          <w:bCs/>
          <w:sz w:val="20"/>
          <w:szCs w:val="20"/>
          <w:lang w:val="en-GB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หน่วย</w:t>
      </w:r>
      <w:r w:rsidRPr="008F341A">
        <w:rPr>
          <w:rFonts w:asciiTheme="majorBidi" w:hAnsiTheme="majorBidi" w:cstheme="majorBidi"/>
          <w:b/>
          <w:bCs/>
          <w:sz w:val="20"/>
          <w:szCs w:val="20"/>
          <w:lang w:val="en-GB"/>
        </w:rPr>
        <w:t xml:space="preserve"> : 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บาท</w:t>
      </w:r>
    </w:p>
    <w:tbl>
      <w:tblPr>
        <w:tblW w:w="891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0"/>
        <w:gridCol w:w="830"/>
        <w:gridCol w:w="90"/>
        <w:gridCol w:w="900"/>
        <w:gridCol w:w="90"/>
        <w:gridCol w:w="990"/>
        <w:gridCol w:w="90"/>
        <w:gridCol w:w="990"/>
        <w:gridCol w:w="90"/>
        <w:gridCol w:w="992"/>
      </w:tblGrid>
      <w:tr w:rsidR="00394CAD" w:rsidRPr="008F341A" w14:paraId="4F9817A1" w14:textId="2AE08706" w:rsidTr="00394CAD">
        <w:trPr>
          <w:trHeight w:val="144"/>
        </w:trPr>
        <w:tc>
          <w:tcPr>
            <w:tcW w:w="3850" w:type="dxa"/>
            <w:vAlign w:val="bottom"/>
          </w:tcPr>
          <w:p w14:paraId="5BC0EE47" w14:textId="77777777" w:rsidR="00394CAD" w:rsidRPr="008F341A" w:rsidRDefault="00394CAD" w:rsidP="00394CAD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5062" w:type="dxa"/>
            <w:gridSpan w:val="9"/>
          </w:tcPr>
          <w:p w14:paraId="02A8C0E8" w14:textId="2DA78AE7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งบการเงินรวม</w:t>
            </w:r>
          </w:p>
        </w:tc>
      </w:tr>
      <w:tr w:rsidR="00394CAD" w:rsidRPr="008F341A" w14:paraId="13478EB3" w14:textId="77777777" w:rsidTr="00394CAD">
        <w:trPr>
          <w:trHeight w:val="144"/>
        </w:trPr>
        <w:tc>
          <w:tcPr>
            <w:tcW w:w="3850" w:type="dxa"/>
            <w:vAlign w:val="bottom"/>
          </w:tcPr>
          <w:p w14:paraId="2BB467F5" w14:textId="77777777" w:rsidR="00394CAD" w:rsidRPr="008F341A" w:rsidRDefault="00394CAD" w:rsidP="00394CAD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30" w:type="dxa"/>
          </w:tcPr>
          <w:p w14:paraId="700E9D63" w14:textId="334B8333" w:rsidR="00394CAD" w:rsidRPr="008F341A" w:rsidRDefault="00394CAD" w:rsidP="00394CAD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7BB8DAAB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7DA9CE20" w14:textId="72F505EE" w:rsidR="00394CAD" w:rsidRPr="008F341A" w:rsidRDefault="00394CAD" w:rsidP="00394CAD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รายการที่รับรู้ในกำไร</w:t>
            </w:r>
          </w:p>
        </w:tc>
        <w:tc>
          <w:tcPr>
            <w:tcW w:w="90" w:type="dxa"/>
          </w:tcPr>
          <w:p w14:paraId="76559323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BFAAD1C" w14:textId="3CF16376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eastAsia="ja-JP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eastAsia="ja-JP"/>
              </w:rPr>
              <w:t>รายการที่รับรู้</w:t>
            </w:r>
          </w:p>
        </w:tc>
        <w:tc>
          <w:tcPr>
            <w:tcW w:w="90" w:type="dxa"/>
          </w:tcPr>
          <w:p w14:paraId="6ACFEDB3" w14:textId="77777777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90" w:type="dxa"/>
          </w:tcPr>
          <w:p w14:paraId="45DEE6C3" w14:textId="13818434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394CAD" w:rsidRPr="008F341A" w14:paraId="3003616B" w14:textId="15F5E655" w:rsidTr="00394CAD">
        <w:trPr>
          <w:trHeight w:val="144"/>
        </w:trPr>
        <w:tc>
          <w:tcPr>
            <w:tcW w:w="3850" w:type="dxa"/>
            <w:vAlign w:val="bottom"/>
          </w:tcPr>
          <w:p w14:paraId="18CF6D62" w14:textId="77777777" w:rsidR="00394CAD" w:rsidRPr="008F341A" w:rsidRDefault="00394CAD" w:rsidP="00394CAD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30" w:type="dxa"/>
          </w:tcPr>
          <w:p w14:paraId="33D01754" w14:textId="77777777" w:rsidR="00394CAD" w:rsidRPr="008F341A" w:rsidRDefault="00394CAD" w:rsidP="00394CAD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14:paraId="511BD1CC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1E3B3DD1" w14:textId="77777777" w:rsidR="00394CAD" w:rsidRPr="008F341A" w:rsidRDefault="00394CAD" w:rsidP="00394CAD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หรือขาดทุน</w:t>
            </w:r>
          </w:p>
        </w:tc>
        <w:tc>
          <w:tcPr>
            <w:tcW w:w="90" w:type="dxa"/>
          </w:tcPr>
          <w:p w14:paraId="61BF4AB9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2A28635" w14:textId="2F1ABC6A" w:rsidR="00394CAD" w:rsidRPr="008F341A" w:rsidRDefault="00394CAD" w:rsidP="00394CAD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eastAsia="ja-JP"/>
              </w:rPr>
              <w:t>ในกำไร (ขาดทุน)</w:t>
            </w:r>
          </w:p>
        </w:tc>
        <w:tc>
          <w:tcPr>
            <w:tcW w:w="90" w:type="dxa"/>
          </w:tcPr>
          <w:p w14:paraId="2A1DC57E" w14:textId="77777777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591F644" w14:textId="52E0E9E9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394CAD" w:rsidRPr="008F341A" w14:paraId="78BA454B" w14:textId="558D757A" w:rsidTr="00394CAD">
        <w:trPr>
          <w:trHeight w:val="144"/>
        </w:trPr>
        <w:tc>
          <w:tcPr>
            <w:tcW w:w="3850" w:type="dxa"/>
            <w:vAlign w:val="bottom"/>
          </w:tcPr>
          <w:p w14:paraId="0CBD0843" w14:textId="77777777" w:rsidR="00394CAD" w:rsidRPr="008F341A" w:rsidRDefault="00394CAD" w:rsidP="00394CAD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30" w:type="dxa"/>
          </w:tcPr>
          <w:p w14:paraId="37C9F720" w14:textId="135737DD" w:rsidR="00394CAD" w:rsidRPr="008F341A" w:rsidRDefault="00394CAD" w:rsidP="00394CAD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 xml:space="preserve"> มกราคม</w:t>
            </w:r>
          </w:p>
        </w:tc>
        <w:tc>
          <w:tcPr>
            <w:tcW w:w="90" w:type="dxa"/>
          </w:tcPr>
          <w:p w14:paraId="5A1A4809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16F4F3D3" w14:textId="77777777" w:rsidR="00394CAD" w:rsidRPr="008F341A" w:rsidRDefault="00394CAD" w:rsidP="00394CAD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รายได้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ค่าใช้จ่าย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4E3AAEB5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C4D336A" w14:textId="720CF791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eastAsia="ja-JP"/>
              </w:rPr>
              <w:t>เบ็ดเสร็จอื่น</w:t>
            </w:r>
          </w:p>
        </w:tc>
        <w:tc>
          <w:tcPr>
            <w:tcW w:w="90" w:type="dxa"/>
          </w:tcPr>
          <w:p w14:paraId="5319A6A6" w14:textId="77777777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2EE0B824" w14:textId="30865C20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31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394CAD" w:rsidRPr="008F341A" w14:paraId="43FFB38B" w14:textId="424B2C40" w:rsidTr="00394CAD">
        <w:trPr>
          <w:trHeight w:val="144"/>
        </w:trPr>
        <w:tc>
          <w:tcPr>
            <w:tcW w:w="3850" w:type="dxa"/>
            <w:vAlign w:val="bottom"/>
          </w:tcPr>
          <w:p w14:paraId="1D013BA5" w14:textId="77777777" w:rsidR="00394CAD" w:rsidRPr="008F341A" w:rsidRDefault="00394CAD" w:rsidP="00394CAD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30" w:type="dxa"/>
          </w:tcPr>
          <w:p w14:paraId="3D73F8F4" w14:textId="194D9F43" w:rsidR="00394CAD" w:rsidRPr="008F341A" w:rsidRDefault="00394CAD" w:rsidP="00394CAD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252275F8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E628E24" w14:textId="77777777" w:rsidR="00394CAD" w:rsidRPr="008F341A" w:rsidRDefault="00394CAD" w:rsidP="00394CAD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15F3D37F" w14:textId="77777777" w:rsidR="00394CAD" w:rsidRPr="008F341A" w:rsidRDefault="00394CAD" w:rsidP="00394CAD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6056F80" w14:textId="77777777" w:rsidR="00394CAD" w:rsidRPr="008F341A" w:rsidRDefault="00394CAD" w:rsidP="00394CAD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ใช้ประโยชน์</w:t>
            </w:r>
          </w:p>
        </w:tc>
        <w:tc>
          <w:tcPr>
            <w:tcW w:w="90" w:type="dxa"/>
          </w:tcPr>
          <w:p w14:paraId="59935C76" w14:textId="77777777" w:rsidR="00394CAD" w:rsidRPr="008F341A" w:rsidRDefault="00394CAD" w:rsidP="00394CAD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54F0857" w14:textId="60552789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1FC0F80C" w14:textId="77777777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58ED715C" w14:textId="242CF16C" w:rsidR="00394CAD" w:rsidRPr="008F341A" w:rsidRDefault="00394CAD" w:rsidP="00394CAD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394CAD" w:rsidRPr="008F341A" w14:paraId="20B6CC44" w14:textId="5B11B9E8" w:rsidTr="00394CAD">
        <w:trPr>
          <w:trHeight w:val="144"/>
        </w:trPr>
        <w:tc>
          <w:tcPr>
            <w:tcW w:w="3850" w:type="dxa"/>
          </w:tcPr>
          <w:p w14:paraId="560AA7DD" w14:textId="77777777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830" w:type="dxa"/>
          </w:tcPr>
          <w:p w14:paraId="395F9038" w14:textId="77777777" w:rsidR="00394CAD" w:rsidRPr="008F341A" w:rsidRDefault="00394CAD" w:rsidP="00394CAD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0" w:type="dxa"/>
          </w:tcPr>
          <w:p w14:paraId="222C9933" w14:textId="77777777" w:rsidR="00394CAD" w:rsidRPr="008F341A" w:rsidRDefault="00394CAD" w:rsidP="00394CAD">
            <w:pPr>
              <w:snapToGrid w:val="0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19AFC854" w14:textId="77777777" w:rsidR="00394CAD" w:rsidRPr="008F341A" w:rsidRDefault="00394CAD" w:rsidP="00394CAD">
            <w:pPr>
              <w:snapToGrid w:val="0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07A4F751" w14:textId="77777777" w:rsidR="00394CAD" w:rsidRPr="008F341A" w:rsidRDefault="00394CAD" w:rsidP="00394CAD">
            <w:pPr>
              <w:snapToGrid w:val="0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center"/>
          </w:tcPr>
          <w:p w14:paraId="5EB085C3" w14:textId="77777777" w:rsidR="00394CAD" w:rsidRPr="008F341A" w:rsidRDefault="00394CAD" w:rsidP="00394CAD">
            <w:pPr>
              <w:snapToGrid w:val="0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3508718B" w14:textId="77777777" w:rsidR="00394CAD" w:rsidRPr="008F341A" w:rsidRDefault="00394CAD" w:rsidP="00394CAD">
            <w:pPr>
              <w:snapToGrid w:val="0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FF8A3F6" w14:textId="77777777" w:rsidR="00394CAD" w:rsidRPr="008F341A" w:rsidRDefault="00394CAD" w:rsidP="00394CAD">
            <w:pPr>
              <w:snapToGrid w:val="0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518B1B64" w14:textId="77777777" w:rsidR="00394CAD" w:rsidRPr="008F341A" w:rsidRDefault="00394CAD" w:rsidP="00394CAD">
            <w:pPr>
              <w:snapToGrid w:val="0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215F25D" w14:textId="77777777" w:rsidR="00394CAD" w:rsidRPr="008F341A" w:rsidRDefault="00394CAD" w:rsidP="00394CAD">
            <w:pPr>
              <w:snapToGrid w:val="0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394CAD" w:rsidRPr="008F341A" w14:paraId="11D283F6" w14:textId="536637C2" w:rsidTr="00394CAD">
        <w:trPr>
          <w:trHeight w:val="144"/>
        </w:trPr>
        <w:tc>
          <w:tcPr>
            <w:tcW w:w="3850" w:type="dxa"/>
          </w:tcPr>
          <w:p w14:paraId="1FC71383" w14:textId="77777777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ค่าเผื่อ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830" w:type="dxa"/>
          </w:tcPr>
          <w:p w14:paraId="0E0700D1" w14:textId="199F1A32" w:rsidR="00394CAD" w:rsidRPr="008F341A" w:rsidRDefault="00394CAD" w:rsidP="00394CAD">
            <w:pPr>
              <w:tabs>
                <w:tab w:val="decimal" w:pos="720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72,722 </w:t>
            </w:r>
          </w:p>
        </w:tc>
        <w:tc>
          <w:tcPr>
            <w:tcW w:w="90" w:type="dxa"/>
          </w:tcPr>
          <w:p w14:paraId="3DB70374" w14:textId="77777777" w:rsidR="00394CAD" w:rsidRPr="008F341A" w:rsidRDefault="00394CAD" w:rsidP="00394CAD">
            <w:pPr>
              <w:snapToGrid w:val="0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791DA956" w14:textId="6B9C53B6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37,203 </w:t>
            </w:r>
          </w:p>
        </w:tc>
        <w:tc>
          <w:tcPr>
            <w:tcW w:w="90" w:type="dxa"/>
          </w:tcPr>
          <w:p w14:paraId="01F64933" w14:textId="77777777" w:rsidR="00394CAD" w:rsidRPr="008F341A" w:rsidRDefault="00394CAD" w:rsidP="00394CAD">
            <w:pPr>
              <w:snapToGrid w:val="0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062CDDE" w14:textId="3AD9B64E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49809B29" w14:textId="77777777" w:rsidR="00394CAD" w:rsidRPr="008F341A" w:rsidRDefault="00394CAD" w:rsidP="00394CAD">
            <w:pPr>
              <w:snapToGrid w:val="0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5CD58BF" w14:textId="08AF8AAD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369C2827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1375F4E1" w14:textId="6F411E24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109,925 </w:t>
            </w:r>
          </w:p>
        </w:tc>
      </w:tr>
      <w:tr w:rsidR="00394CAD" w:rsidRPr="008F341A" w14:paraId="44B58DDF" w14:textId="1CE9BCE3" w:rsidTr="00394CAD">
        <w:trPr>
          <w:trHeight w:val="144"/>
        </w:trPr>
        <w:tc>
          <w:tcPr>
            <w:tcW w:w="3850" w:type="dxa"/>
          </w:tcPr>
          <w:p w14:paraId="541D2F69" w14:textId="77777777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ค่าเผื่อสินค้าเสื่อมคุณภาพ</w:t>
            </w:r>
          </w:p>
        </w:tc>
        <w:tc>
          <w:tcPr>
            <w:tcW w:w="830" w:type="dxa"/>
          </w:tcPr>
          <w:p w14:paraId="06036774" w14:textId="48F1B1FC" w:rsidR="00394CAD" w:rsidRPr="008F341A" w:rsidRDefault="00394CAD" w:rsidP="00394CAD">
            <w:pPr>
              <w:tabs>
                <w:tab w:val="decimal" w:pos="720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1,925,976 </w:t>
            </w:r>
          </w:p>
        </w:tc>
        <w:tc>
          <w:tcPr>
            <w:tcW w:w="90" w:type="dxa"/>
          </w:tcPr>
          <w:p w14:paraId="4BA4760D" w14:textId="77777777" w:rsidR="00394CAD" w:rsidRPr="008F341A" w:rsidRDefault="00394CAD" w:rsidP="00394CAD">
            <w:pPr>
              <w:snapToGrid w:val="0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6E110218" w14:textId="1E4596C3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359,694 </w:t>
            </w:r>
          </w:p>
        </w:tc>
        <w:tc>
          <w:tcPr>
            <w:tcW w:w="90" w:type="dxa"/>
          </w:tcPr>
          <w:p w14:paraId="1D8A42BD" w14:textId="77777777" w:rsidR="00394CAD" w:rsidRPr="008F341A" w:rsidRDefault="00394CAD" w:rsidP="00394CAD">
            <w:pPr>
              <w:snapToGrid w:val="0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C2F156A" w14:textId="6FBEFF39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15556BA9" w14:textId="77777777" w:rsidR="00394CAD" w:rsidRPr="008F341A" w:rsidRDefault="00394CAD" w:rsidP="00394CAD">
            <w:pPr>
              <w:snapToGrid w:val="0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90FF84E" w14:textId="5167D4D4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63A61201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4E00049D" w14:textId="55FAA05B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2,285,670 </w:t>
            </w:r>
          </w:p>
        </w:tc>
      </w:tr>
      <w:tr w:rsidR="00394CAD" w:rsidRPr="008F341A" w14:paraId="4B58FE63" w14:textId="08936949" w:rsidTr="00394CAD">
        <w:trPr>
          <w:trHeight w:val="64"/>
        </w:trPr>
        <w:tc>
          <w:tcPr>
            <w:tcW w:w="3850" w:type="dxa"/>
          </w:tcPr>
          <w:p w14:paraId="04106D12" w14:textId="77777777" w:rsidR="00394CAD" w:rsidRPr="008F341A" w:rsidRDefault="00394CAD" w:rsidP="00394CAD">
            <w:pPr>
              <w:snapToGrid w:val="0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ผลต่างของอายุการให้ประโยชน์ของ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อุปกรณ์</w:t>
            </w:r>
          </w:p>
        </w:tc>
        <w:tc>
          <w:tcPr>
            <w:tcW w:w="830" w:type="dxa"/>
          </w:tcPr>
          <w:p w14:paraId="5CB9D370" w14:textId="427CE2EC" w:rsidR="00394CAD" w:rsidRPr="008F341A" w:rsidRDefault="00394CAD" w:rsidP="00394CAD">
            <w:pPr>
              <w:tabs>
                <w:tab w:val="decimal" w:pos="720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188,095 </w:t>
            </w:r>
          </w:p>
        </w:tc>
        <w:tc>
          <w:tcPr>
            <w:tcW w:w="90" w:type="dxa"/>
            <w:vAlign w:val="bottom"/>
          </w:tcPr>
          <w:p w14:paraId="5FF15105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6F697783" w14:textId="2A11368F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183,193 </w:t>
            </w:r>
          </w:p>
        </w:tc>
        <w:tc>
          <w:tcPr>
            <w:tcW w:w="90" w:type="dxa"/>
          </w:tcPr>
          <w:p w14:paraId="3C1AC7D0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A704DB4" w14:textId="519B47DC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  <w:vAlign w:val="bottom"/>
          </w:tcPr>
          <w:p w14:paraId="7161D5BE" w14:textId="77777777" w:rsidR="00394CAD" w:rsidRPr="008F341A" w:rsidRDefault="00394CAD" w:rsidP="00394CAD">
            <w:pPr>
              <w:snapToGrid w:val="0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151D4AE" w14:textId="175CBBE2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4E88791F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1A3ACF84" w14:textId="5B102CEC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371,288 </w:t>
            </w:r>
          </w:p>
        </w:tc>
      </w:tr>
      <w:tr w:rsidR="00394CAD" w:rsidRPr="008F341A" w14:paraId="3251182D" w14:textId="0376A23A" w:rsidTr="00394CAD">
        <w:trPr>
          <w:trHeight w:val="64"/>
        </w:trPr>
        <w:tc>
          <w:tcPr>
            <w:tcW w:w="3850" w:type="dxa"/>
          </w:tcPr>
          <w:p w14:paraId="3023FA60" w14:textId="77777777" w:rsidR="00394CAD" w:rsidRPr="008F341A" w:rsidRDefault="00394CAD" w:rsidP="00394CAD">
            <w:pPr>
              <w:snapToGrid w:val="0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ค่าตัดจำหน่ายค่าความนิยม</w:t>
            </w:r>
          </w:p>
        </w:tc>
        <w:tc>
          <w:tcPr>
            <w:tcW w:w="830" w:type="dxa"/>
          </w:tcPr>
          <w:p w14:paraId="68E31524" w14:textId="772F1348" w:rsidR="00394CAD" w:rsidRPr="008F341A" w:rsidRDefault="00394CAD" w:rsidP="00394CAD">
            <w:pPr>
              <w:tabs>
                <w:tab w:val="decimal" w:pos="720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75,036 </w:t>
            </w:r>
          </w:p>
        </w:tc>
        <w:tc>
          <w:tcPr>
            <w:tcW w:w="90" w:type="dxa"/>
            <w:vAlign w:val="bottom"/>
          </w:tcPr>
          <w:p w14:paraId="6AAEEF20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3ABBCC5A" w14:textId="46795C42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519B7275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382E392" w14:textId="7D2DC2CA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(63,274)</w:t>
            </w:r>
          </w:p>
        </w:tc>
        <w:tc>
          <w:tcPr>
            <w:tcW w:w="90" w:type="dxa"/>
            <w:vAlign w:val="bottom"/>
          </w:tcPr>
          <w:p w14:paraId="5F61358C" w14:textId="77777777" w:rsidR="00394CAD" w:rsidRPr="008F341A" w:rsidRDefault="00394CAD" w:rsidP="00394CAD">
            <w:pPr>
              <w:snapToGrid w:val="0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F503013" w14:textId="5BA09209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6877C334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93A30FB" w14:textId="32DC6ADD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11,762 </w:t>
            </w:r>
          </w:p>
        </w:tc>
      </w:tr>
      <w:tr w:rsidR="00394CAD" w:rsidRPr="008F341A" w14:paraId="6144023E" w14:textId="7D9FFF80" w:rsidTr="00394CAD">
        <w:trPr>
          <w:trHeight w:val="64"/>
        </w:trPr>
        <w:tc>
          <w:tcPr>
            <w:tcW w:w="3850" w:type="dxa"/>
          </w:tcPr>
          <w:p w14:paraId="6C1956EE" w14:textId="77777777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ประมาณการหนี้สินผลประโยชน์พนักงาน</w:t>
            </w:r>
          </w:p>
        </w:tc>
        <w:tc>
          <w:tcPr>
            <w:tcW w:w="830" w:type="dxa"/>
          </w:tcPr>
          <w:p w14:paraId="39B57ECA" w14:textId="6C0FF141" w:rsidR="00394CAD" w:rsidRPr="008F341A" w:rsidRDefault="00394CAD" w:rsidP="00394CAD">
            <w:pPr>
              <w:tabs>
                <w:tab w:val="decimal" w:pos="720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7,241,181 </w:t>
            </w:r>
          </w:p>
        </w:tc>
        <w:tc>
          <w:tcPr>
            <w:tcW w:w="90" w:type="dxa"/>
            <w:vAlign w:val="bottom"/>
          </w:tcPr>
          <w:p w14:paraId="02CDCD40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39DE13D5" w14:textId="2EBD7E8A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2,307,131</w:t>
            </w:r>
          </w:p>
        </w:tc>
        <w:tc>
          <w:tcPr>
            <w:tcW w:w="90" w:type="dxa"/>
          </w:tcPr>
          <w:p w14:paraId="17ABA374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EAA6126" w14:textId="0E5A43CE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(915,500)</w:t>
            </w:r>
          </w:p>
        </w:tc>
        <w:tc>
          <w:tcPr>
            <w:tcW w:w="90" w:type="dxa"/>
            <w:vAlign w:val="bottom"/>
          </w:tcPr>
          <w:p w14:paraId="595DB7A2" w14:textId="77777777" w:rsidR="00394CAD" w:rsidRPr="008F341A" w:rsidRDefault="00394CAD" w:rsidP="00394CAD">
            <w:pPr>
              <w:snapToGrid w:val="0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B5AB0F8" w14:textId="3F837EF3" w:rsidR="00394CAD" w:rsidRPr="008F341A" w:rsidRDefault="00394CAD" w:rsidP="00394CAD">
            <w:pPr>
              <w:tabs>
                <w:tab w:val="decimal" w:pos="894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403,448</w:t>
            </w:r>
          </w:p>
        </w:tc>
        <w:tc>
          <w:tcPr>
            <w:tcW w:w="90" w:type="dxa"/>
          </w:tcPr>
          <w:p w14:paraId="2DF2F23D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E19D718" w14:textId="5A7ACADE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9,036,260</w:t>
            </w:r>
          </w:p>
        </w:tc>
      </w:tr>
      <w:tr w:rsidR="00394CAD" w:rsidRPr="008F341A" w14:paraId="4ACB0CBC" w14:textId="1B9ECC7B" w:rsidTr="00394CAD">
        <w:trPr>
          <w:trHeight w:val="64"/>
        </w:trPr>
        <w:tc>
          <w:tcPr>
            <w:tcW w:w="3850" w:type="dxa"/>
          </w:tcPr>
          <w:p w14:paraId="52964D1E" w14:textId="148512FE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/>
                <w:spacing w:val="-6"/>
                <w:sz w:val="20"/>
                <w:szCs w:val="20"/>
                <w:cs/>
                <w:lang w:val="en-GB"/>
              </w:rPr>
              <w:t>ประมาณการผลขาดทุนจากการด้อยค่าขอ</w:t>
            </w:r>
            <w:r w:rsidRPr="008F341A">
              <w:rPr>
                <w:rFonts w:asciiTheme="majorBidi" w:hAnsiTheme="majorBidi" w:hint="cs"/>
                <w:spacing w:val="-6"/>
                <w:sz w:val="20"/>
                <w:szCs w:val="20"/>
                <w:cs/>
              </w:rPr>
              <w:t>งเงินลงทุนในการร่วมค้า</w:t>
            </w:r>
          </w:p>
        </w:tc>
        <w:tc>
          <w:tcPr>
            <w:tcW w:w="830" w:type="dxa"/>
          </w:tcPr>
          <w:p w14:paraId="1954F1C0" w14:textId="63547B09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  <w:vAlign w:val="bottom"/>
          </w:tcPr>
          <w:p w14:paraId="6ACB1309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16CC1D48" w14:textId="3DEEAE1E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2,655,782 </w:t>
            </w:r>
          </w:p>
        </w:tc>
        <w:tc>
          <w:tcPr>
            <w:tcW w:w="90" w:type="dxa"/>
          </w:tcPr>
          <w:p w14:paraId="2F8C000B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8EA68E9" w14:textId="7EEA7D46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  <w:vAlign w:val="bottom"/>
          </w:tcPr>
          <w:p w14:paraId="43C76DFD" w14:textId="77777777" w:rsidR="00394CAD" w:rsidRPr="008F341A" w:rsidRDefault="00394CAD" w:rsidP="00394CAD">
            <w:pPr>
              <w:snapToGrid w:val="0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4D3575A" w14:textId="76492599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666B1CA1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36173B50" w14:textId="2BA22300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2,655,782 </w:t>
            </w:r>
          </w:p>
        </w:tc>
      </w:tr>
      <w:tr w:rsidR="00394CAD" w:rsidRPr="008F341A" w14:paraId="68C4D4A2" w14:textId="37A892B2" w:rsidTr="00394CAD">
        <w:trPr>
          <w:trHeight w:val="64"/>
        </w:trPr>
        <w:tc>
          <w:tcPr>
            <w:tcW w:w="3850" w:type="dxa"/>
          </w:tcPr>
          <w:p w14:paraId="0916F0F3" w14:textId="77777777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หนี้สินตราสารอนุพันธ์</w:t>
            </w:r>
          </w:p>
        </w:tc>
        <w:tc>
          <w:tcPr>
            <w:tcW w:w="830" w:type="dxa"/>
          </w:tcPr>
          <w:p w14:paraId="35ECEDB4" w14:textId="6583AFB4" w:rsidR="00394CAD" w:rsidRPr="008F341A" w:rsidRDefault="00394CAD" w:rsidP="00394CAD">
            <w:pPr>
              <w:tabs>
                <w:tab w:val="decimal" w:pos="720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418,040 </w:t>
            </w:r>
          </w:p>
        </w:tc>
        <w:tc>
          <w:tcPr>
            <w:tcW w:w="90" w:type="dxa"/>
            <w:vAlign w:val="bottom"/>
          </w:tcPr>
          <w:p w14:paraId="5D67E722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721EA309" w14:textId="63F7633E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251,856 </w:t>
            </w:r>
          </w:p>
        </w:tc>
        <w:tc>
          <w:tcPr>
            <w:tcW w:w="90" w:type="dxa"/>
          </w:tcPr>
          <w:p w14:paraId="1C6192A6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643B6F4" w14:textId="3F0FF410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(418,040)</w:t>
            </w:r>
          </w:p>
        </w:tc>
        <w:tc>
          <w:tcPr>
            <w:tcW w:w="90" w:type="dxa"/>
            <w:vAlign w:val="bottom"/>
          </w:tcPr>
          <w:p w14:paraId="4ECEA7E0" w14:textId="77777777" w:rsidR="00394CAD" w:rsidRPr="008F341A" w:rsidRDefault="00394CAD" w:rsidP="00394CAD">
            <w:pPr>
              <w:snapToGrid w:val="0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90B122A" w14:textId="6F345DBC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40ABCA52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59109526" w14:textId="08AEBB1D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251,856 </w:t>
            </w:r>
          </w:p>
        </w:tc>
      </w:tr>
      <w:tr w:rsidR="00394CAD" w:rsidRPr="008F341A" w14:paraId="147BCB87" w14:textId="773342C3" w:rsidTr="00394CAD">
        <w:trPr>
          <w:trHeight w:val="64"/>
        </w:trPr>
        <w:tc>
          <w:tcPr>
            <w:tcW w:w="3850" w:type="dxa"/>
          </w:tcPr>
          <w:p w14:paraId="621E42F6" w14:textId="77777777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เงินรับล่วงหน้าค่าสิทธิแฟรนไชส์</w:t>
            </w:r>
          </w:p>
        </w:tc>
        <w:tc>
          <w:tcPr>
            <w:tcW w:w="830" w:type="dxa"/>
          </w:tcPr>
          <w:p w14:paraId="0BBFCCFA" w14:textId="3B1E4A3D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3,442,159 </w:t>
            </w:r>
          </w:p>
        </w:tc>
        <w:tc>
          <w:tcPr>
            <w:tcW w:w="90" w:type="dxa"/>
            <w:vAlign w:val="bottom"/>
          </w:tcPr>
          <w:p w14:paraId="58275B46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59F8B3EF" w14:textId="18DC0F78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170,000 </w:t>
            </w:r>
          </w:p>
        </w:tc>
        <w:tc>
          <w:tcPr>
            <w:tcW w:w="90" w:type="dxa"/>
          </w:tcPr>
          <w:p w14:paraId="351BB5EF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31F7110" w14:textId="4CEAA369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(1,536,081)</w:t>
            </w:r>
          </w:p>
        </w:tc>
        <w:tc>
          <w:tcPr>
            <w:tcW w:w="90" w:type="dxa"/>
            <w:vAlign w:val="bottom"/>
          </w:tcPr>
          <w:p w14:paraId="6841211E" w14:textId="77777777" w:rsidR="00394CAD" w:rsidRPr="008F341A" w:rsidRDefault="00394CAD" w:rsidP="00394CAD">
            <w:pPr>
              <w:snapToGrid w:val="0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5A05F7B" w14:textId="46FCD894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7A16AE61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049537C4" w14:textId="6E2F921F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2,076,078 </w:t>
            </w:r>
          </w:p>
        </w:tc>
      </w:tr>
      <w:tr w:rsidR="00394CAD" w:rsidRPr="008F341A" w14:paraId="384B8AC0" w14:textId="3F5D6385" w:rsidTr="00394CAD">
        <w:trPr>
          <w:trHeight w:val="64"/>
        </w:trPr>
        <w:tc>
          <w:tcPr>
            <w:tcW w:w="3850" w:type="dxa"/>
          </w:tcPr>
          <w:p w14:paraId="6C3BA559" w14:textId="77777777" w:rsidR="00394CAD" w:rsidRPr="008F341A" w:rsidRDefault="00394CAD" w:rsidP="00394CAD">
            <w:pPr>
              <w:snapToGrid w:val="0"/>
              <w:ind w:left="270"/>
              <w:jc w:val="thaiDistribute"/>
              <w:rPr>
                <w:rFonts w:asciiTheme="majorBidi" w:hAnsi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ขาดทุนทางภาษีที่ยังไม่ได้ใช้</w:t>
            </w:r>
          </w:p>
        </w:tc>
        <w:tc>
          <w:tcPr>
            <w:tcW w:w="830" w:type="dxa"/>
          </w:tcPr>
          <w:p w14:paraId="6C0B40F7" w14:textId="31004A81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1,422,409 </w:t>
            </w:r>
          </w:p>
        </w:tc>
        <w:tc>
          <w:tcPr>
            <w:tcW w:w="90" w:type="dxa"/>
            <w:vAlign w:val="bottom"/>
          </w:tcPr>
          <w:p w14:paraId="06C831F4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75E1807E" w14:textId="204F74AC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3,396,086 </w:t>
            </w:r>
          </w:p>
        </w:tc>
        <w:tc>
          <w:tcPr>
            <w:tcW w:w="90" w:type="dxa"/>
          </w:tcPr>
          <w:p w14:paraId="670B5589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8DD5B09" w14:textId="1E14AFCF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  <w:vAlign w:val="bottom"/>
          </w:tcPr>
          <w:p w14:paraId="1EFA4230" w14:textId="77777777" w:rsidR="00394CAD" w:rsidRPr="008F341A" w:rsidRDefault="00394CAD" w:rsidP="00394CAD">
            <w:pPr>
              <w:snapToGrid w:val="0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1C9DDB8" w14:textId="6D0D732A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72E26686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CBFC812" w14:textId="42A326F8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4,818,495 </w:t>
            </w:r>
          </w:p>
        </w:tc>
      </w:tr>
      <w:tr w:rsidR="00394CAD" w:rsidRPr="008F341A" w14:paraId="33DEAACF" w14:textId="09B75F63" w:rsidTr="00394CAD">
        <w:trPr>
          <w:trHeight w:val="144"/>
        </w:trPr>
        <w:tc>
          <w:tcPr>
            <w:tcW w:w="3850" w:type="dxa"/>
          </w:tcPr>
          <w:p w14:paraId="4516B65A" w14:textId="77777777" w:rsidR="00394CAD" w:rsidRPr="008F341A" w:rsidRDefault="00394CAD" w:rsidP="00394CAD">
            <w:pPr>
              <w:overflowPunct/>
              <w:adjustRightInd/>
              <w:ind w:left="450" w:right="63" w:firstLine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14:paraId="6A0BF991" w14:textId="2CF93A26" w:rsidR="00394CAD" w:rsidRPr="008F341A" w:rsidRDefault="00394CAD" w:rsidP="00394CAD">
            <w:pPr>
              <w:tabs>
                <w:tab w:val="decimal" w:pos="720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14,785,618 </w:t>
            </w:r>
          </w:p>
        </w:tc>
        <w:tc>
          <w:tcPr>
            <w:tcW w:w="90" w:type="dxa"/>
            <w:vAlign w:val="bottom"/>
          </w:tcPr>
          <w:p w14:paraId="687218DF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3BEC4E6" w14:textId="6B7C5965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9,360,945</w:t>
            </w:r>
          </w:p>
        </w:tc>
        <w:tc>
          <w:tcPr>
            <w:tcW w:w="90" w:type="dxa"/>
          </w:tcPr>
          <w:p w14:paraId="689465D9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0141BD0" w14:textId="3BB25E70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(2,932,895)</w:t>
            </w:r>
          </w:p>
        </w:tc>
        <w:tc>
          <w:tcPr>
            <w:tcW w:w="90" w:type="dxa"/>
            <w:vAlign w:val="bottom"/>
          </w:tcPr>
          <w:p w14:paraId="3E7BB635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B09D936" w14:textId="0F39AA4C" w:rsidR="00394CAD" w:rsidRPr="008F341A" w:rsidRDefault="00394CAD" w:rsidP="00394CAD">
            <w:pPr>
              <w:tabs>
                <w:tab w:val="decimal" w:pos="624"/>
              </w:tabs>
              <w:snapToGrid w:val="0"/>
              <w:ind w:right="90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403,448</w:t>
            </w:r>
          </w:p>
        </w:tc>
        <w:tc>
          <w:tcPr>
            <w:tcW w:w="90" w:type="dxa"/>
            <w:tcBorders>
              <w:top w:val="single" w:sz="4" w:space="0" w:color="auto"/>
              <w:bottom w:val="single" w:sz="4" w:space="0" w:color="auto"/>
            </w:tcBorders>
          </w:tcPr>
          <w:p w14:paraId="7D0AFDD4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AD2FD28" w14:textId="34A7C77F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21,617,116</w:t>
            </w:r>
          </w:p>
        </w:tc>
      </w:tr>
      <w:tr w:rsidR="00394CAD" w:rsidRPr="008F341A" w14:paraId="15D1292F" w14:textId="1AFEF3B1" w:rsidTr="00394CAD">
        <w:trPr>
          <w:trHeight w:val="144"/>
        </w:trPr>
        <w:tc>
          <w:tcPr>
            <w:tcW w:w="3850" w:type="dxa"/>
          </w:tcPr>
          <w:p w14:paraId="004B97E7" w14:textId="77777777" w:rsidR="00394CAD" w:rsidRPr="008F341A" w:rsidRDefault="00394CAD" w:rsidP="00394CAD">
            <w:pPr>
              <w:overflowPunct/>
              <w:adjustRightInd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0E570686" w14:textId="77777777" w:rsidR="00394CAD" w:rsidRPr="008F341A" w:rsidRDefault="00394CAD" w:rsidP="00394CAD">
            <w:pPr>
              <w:tabs>
                <w:tab w:val="decimal" w:pos="699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3BA1F1E3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FA06ED4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18C86953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B7D525E" w14:textId="77777777" w:rsidR="00394CAD" w:rsidRPr="008F341A" w:rsidRDefault="00394CAD" w:rsidP="00394CAD">
            <w:pPr>
              <w:tabs>
                <w:tab w:val="left" w:pos="732"/>
              </w:tabs>
              <w:snapToGrid w:val="0"/>
              <w:ind w:right="144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71CDC958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EB23611" w14:textId="77777777" w:rsidR="00394CAD" w:rsidRPr="008F341A" w:rsidRDefault="00394CAD" w:rsidP="00394CAD">
            <w:pPr>
              <w:tabs>
                <w:tab w:val="decimal" w:pos="753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4CC3E820" w14:textId="77777777" w:rsidR="00394CAD" w:rsidRPr="008F341A" w:rsidRDefault="00394CAD" w:rsidP="00394CAD">
            <w:pPr>
              <w:tabs>
                <w:tab w:val="decimal" w:pos="753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1D78B31" w14:textId="77777777" w:rsidR="00394CAD" w:rsidRPr="008F341A" w:rsidRDefault="00394CAD" w:rsidP="00394CAD">
            <w:pPr>
              <w:tabs>
                <w:tab w:val="decimal" w:pos="753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394CAD" w:rsidRPr="008F341A" w14:paraId="4E32F5D2" w14:textId="3E72C3AC" w:rsidTr="00394CAD">
        <w:trPr>
          <w:trHeight w:val="144"/>
        </w:trPr>
        <w:tc>
          <w:tcPr>
            <w:tcW w:w="3850" w:type="dxa"/>
          </w:tcPr>
          <w:p w14:paraId="14259F0F" w14:textId="77777777" w:rsidR="00394CAD" w:rsidRPr="008F341A" w:rsidRDefault="00394CAD" w:rsidP="00394CAD">
            <w:pPr>
              <w:overflowPunct/>
              <w:adjustRightInd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สินทรัพย์ตราสารอนุพันธ์</w:t>
            </w:r>
          </w:p>
        </w:tc>
        <w:tc>
          <w:tcPr>
            <w:tcW w:w="830" w:type="dxa"/>
          </w:tcPr>
          <w:p w14:paraId="4603C931" w14:textId="04A3868D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(4,051)</w:t>
            </w:r>
          </w:p>
        </w:tc>
        <w:tc>
          <w:tcPr>
            <w:tcW w:w="90" w:type="dxa"/>
            <w:vAlign w:val="bottom"/>
          </w:tcPr>
          <w:p w14:paraId="1A4A2CAD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56D6C1D6" w14:textId="71A472EB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(45,154)</w:t>
            </w:r>
          </w:p>
        </w:tc>
        <w:tc>
          <w:tcPr>
            <w:tcW w:w="90" w:type="dxa"/>
          </w:tcPr>
          <w:p w14:paraId="07D70297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5E8B1825" w14:textId="52FEA2D2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4,051   </w:t>
            </w:r>
          </w:p>
        </w:tc>
        <w:tc>
          <w:tcPr>
            <w:tcW w:w="90" w:type="dxa"/>
            <w:vAlign w:val="bottom"/>
          </w:tcPr>
          <w:p w14:paraId="192A339D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30ABE4B" w14:textId="52B69586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5F95A3D8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53C97287" w14:textId="49E3B8A2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(45,154)</w:t>
            </w:r>
          </w:p>
        </w:tc>
      </w:tr>
      <w:tr w:rsidR="00394CAD" w:rsidRPr="008F341A" w14:paraId="2FEEF75C" w14:textId="48AA5B52" w:rsidTr="00394CAD">
        <w:trPr>
          <w:trHeight w:val="144"/>
        </w:trPr>
        <w:tc>
          <w:tcPr>
            <w:tcW w:w="3850" w:type="dxa"/>
          </w:tcPr>
          <w:p w14:paraId="140D6A70" w14:textId="77777777" w:rsidR="00394CAD" w:rsidRPr="008F341A" w:rsidRDefault="00394CAD" w:rsidP="00394CAD">
            <w:pPr>
              <w:overflowPunct/>
              <w:adjustRightInd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ความสัมพันธ์กับลูกค้า</w:t>
            </w:r>
          </w:p>
        </w:tc>
        <w:tc>
          <w:tcPr>
            <w:tcW w:w="830" w:type="dxa"/>
          </w:tcPr>
          <w:p w14:paraId="73BB0EBC" w14:textId="251B20AA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(55,110)</w:t>
            </w:r>
          </w:p>
        </w:tc>
        <w:tc>
          <w:tcPr>
            <w:tcW w:w="90" w:type="dxa"/>
            <w:vAlign w:val="bottom"/>
          </w:tcPr>
          <w:p w14:paraId="6A3145A5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2D631A82" w14:textId="2763CE62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4DFCBEE6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743456F1" w14:textId="2C7D3117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43,016 </w:t>
            </w:r>
          </w:p>
        </w:tc>
        <w:tc>
          <w:tcPr>
            <w:tcW w:w="90" w:type="dxa"/>
            <w:vAlign w:val="bottom"/>
          </w:tcPr>
          <w:p w14:paraId="16F85024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F2740D4" w14:textId="41932061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504F8578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4A7E26CA" w14:textId="0BDE4F28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(12,094)</w:t>
            </w:r>
          </w:p>
        </w:tc>
      </w:tr>
      <w:tr w:rsidR="00394CAD" w:rsidRPr="008F341A" w14:paraId="5C9B142F" w14:textId="1FCB80B6" w:rsidTr="00394CAD">
        <w:trPr>
          <w:trHeight w:val="144"/>
        </w:trPr>
        <w:tc>
          <w:tcPr>
            <w:tcW w:w="3850" w:type="dxa"/>
          </w:tcPr>
          <w:p w14:paraId="7D943EF0" w14:textId="77777777" w:rsidR="00394CAD" w:rsidRPr="008F341A" w:rsidRDefault="00394CAD" w:rsidP="00394CAD">
            <w:pPr>
              <w:overflowPunct/>
              <w:adjustRightInd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การปรับมูลค่ายุติธรรมของสินทรัพย์</w:t>
            </w:r>
          </w:p>
        </w:tc>
        <w:tc>
          <w:tcPr>
            <w:tcW w:w="830" w:type="dxa"/>
          </w:tcPr>
          <w:p w14:paraId="26557627" w14:textId="77777777" w:rsidR="00394CAD" w:rsidRPr="008F341A" w:rsidRDefault="00394CAD" w:rsidP="00394CAD">
            <w:pPr>
              <w:tabs>
                <w:tab w:val="decimal" w:pos="699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37A29028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3D1A3C1F" w14:textId="77777777" w:rsidR="00394CAD" w:rsidRPr="008F341A" w:rsidRDefault="00394CAD" w:rsidP="00394CAD">
            <w:pPr>
              <w:tabs>
                <w:tab w:val="left" w:pos="440"/>
              </w:tabs>
              <w:snapToGrid w:val="0"/>
              <w:ind w:right="100" w:hanging="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32813CF1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230BAE90" w14:textId="77777777" w:rsidR="00394CAD" w:rsidRPr="008F341A" w:rsidRDefault="00394CAD" w:rsidP="00394CAD">
            <w:pPr>
              <w:tabs>
                <w:tab w:val="left" w:pos="440"/>
              </w:tabs>
              <w:snapToGrid w:val="0"/>
              <w:ind w:right="100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  <w:vAlign w:val="bottom"/>
          </w:tcPr>
          <w:p w14:paraId="123488F5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476CCCA" w14:textId="0EF20F20" w:rsidR="00394CAD" w:rsidRPr="008F341A" w:rsidRDefault="00394CAD" w:rsidP="00394CAD">
            <w:pPr>
              <w:tabs>
                <w:tab w:val="decimal" w:pos="62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7E4456A9" w14:textId="77777777" w:rsidR="00394CAD" w:rsidRPr="008F341A" w:rsidRDefault="00394CAD" w:rsidP="00394CAD">
            <w:pPr>
              <w:tabs>
                <w:tab w:val="decimal" w:pos="753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5D157ED6" w14:textId="77777777" w:rsidR="00394CAD" w:rsidRPr="008F341A" w:rsidRDefault="00394CAD" w:rsidP="00394CAD">
            <w:pPr>
              <w:tabs>
                <w:tab w:val="decimal" w:pos="753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394CAD" w:rsidRPr="008F341A" w14:paraId="152B2DC3" w14:textId="2DBD49C4" w:rsidTr="00394CAD">
        <w:trPr>
          <w:trHeight w:val="144"/>
        </w:trPr>
        <w:tc>
          <w:tcPr>
            <w:tcW w:w="3850" w:type="dxa"/>
          </w:tcPr>
          <w:p w14:paraId="44622EC2" w14:textId="77777777" w:rsidR="00394CAD" w:rsidRPr="008F341A" w:rsidRDefault="00394CAD" w:rsidP="00394CAD">
            <w:pPr>
              <w:overflowPunct/>
              <w:adjustRightInd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จากการซื้อธุรกิจ</w:t>
            </w:r>
          </w:p>
        </w:tc>
        <w:tc>
          <w:tcPr>
            <w:tcW w:w="830" w:type="dxa"/>
          </w:tcPr>
          <w:p w14:paraId="0E2D47FD" w14:textId="1C4216F5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(18,629)</w:t>
            </w:r>
          </w:p>
        </w:tc>
        <w:tc>
          <w:tcPr>
            <w:tcW w:w="90" w:type="dxa"/>
            <w:vAlign w:val="bottom"/>
          </w:tcPr>
          <w:p w14:paraId="7A2F7A84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0E646E9B" w14:textId="73A4A4BC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3DF3F3D2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52DD8C04" w14:textId="39E0FAF6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18,629 </w:t>
            </w:r>
          </w:p>
        </w:tc>
        <w:tc>
          <w:tcPr>
            <w:tcW w:w="90" w:type="dxa"/>
            <w:vAlign w:val="bottom"/>
          </w:tcPr>
          <w:p w14:paraId="18514F4B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25BC1EC" w14:textId="5E0C61CA" w:rsidR="00394CAD" w:rsidRPr="008F341A" w:rsidRDefault="00394CAD" w:rsidP="00394CAD">
            <w:pPr>
              <w:tabs>
                <w:tab w:val="decimal" w:pos="534"/>
              </w:tabs>
              <w:snapToGrid w:val="0"/>
              <w:ind w:right="-90"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 - </w:t>
            </w:r>
          </w:p>
        </w:tc>
        <w:tc>
          <w:tcPr>
            <w:tcW w:w="90" w:type="dxa"/>
          </w:tcPr>
          <w:p w14:paraId="61FAF4FD" w14:textId="77777777" w:rsidR="00394CAD" w:rsidRPr="008F341A" w:rsidRDefault="00394CAD" w:rsidP="00394CAD">
            <w:pPr>
              <w:tabs>
                <w:tab w:val="decimal" w:pos="753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51C39F9F" w14:textId="61BB6443" w:rsidR="00394CAD" w:rsidRPr="008F341A" w:rsidRDefault="00394CAD" w:rsidP="00394CAD">
            <w:pPr>
              <w:tabs>
                <w:tab w:val="decimal" w:pos="753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</w:tr>
      <w:tr w:rsidR="00394CAD" w:rsidRPr="008F341A" w14:paraId="19DB377C" w14:textId="4782577E" w:rsidTr="00394CAD">
        <w:trPr>
          <w:trHeight w:val="144"/>
        </w:trPr>
        <w:tc>
          <w:tcPr>
            <w:tcW w:w="3850" w:type="dxa"/>
          </w:tcPr>
          <w:p w14:paraId="34876011" w14:textId="77777777" w:rsidR="00394CAD" w:rsidRPr="008F341A" w:rsidRDefault="00394CAD" w:rsidP="00394CAD">
            <w:pPr>
              <w:overflowPunct/>
              <w:adjustRightInd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เครื่องหมายการค้า</w:t>
            </w:r>
          </w:p>
        </w:tc>
        <w:tc>
          <w:tcPr>
            <w:tcW w:w="830" w:type="dxa"/>
          </w:tcPr>
          <w:p w14:paraId="5098B301" w14:textId="60771D1E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(66,667)</w:t>
            </w:r>
          </w:p>
        </w:tc>
        <w:tc>
          <w:tcPr>
            <w:tcW w:w="90" w:type="dxa"/>
            <w:vAlign w:val="bottom"/>
          </w:tcPr>
          <w:p w14:paraId="0D1801D0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14:paraId="4FAB7117" w14:textId="7876A875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(200,000)</w:t>
            </w:r>
          </w:p>
        </w:tc>
        <w:tc>
          <w:tcPr>
            <w:tcW w:w="90" w:type="dxa"/>
          </w:tcPr>
          <w:p w14:paraId="7F1E6973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4CC068C6" w14:textId="7D26B76B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  <w:vAlign w:val="bottom"/>
          </w:tcPr>
          <w:p w14:paraId="0C80417C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F5CE573" w14:textId="36A9DCAE" w:rsidR="00394CAD" w:rsidRPr="008F341A" w:rsidRDefault="00394CAD" w:rsidP="00394CAD">
            <w:pPr>
              <w:tabs>
                <w:tab w:val="decimal" w:pos="53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5B4B8935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</w:tcPr>
          <w:p w14:paraId="6E6352DD" w14:textId="596E480A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(266,667)</w:t>
            </w:r>
          </w:p>
        </w:tc>
      </w:tr>
      <w:tr w:rsidR="00394CAD" w:rsidRPr="008F341A" w14:paraId="06E412BC" w14:textId="3447EA9B" w:rsidTr="00394CAD">
        <w:trPr>
          <w:trHeight w:val="144"/>
        </w:trPr>
        <w:tc>
          <w:tcPr>
            <w:tcW w:w="3850" w:type="dxa"/>
          </w:tcPr>
          <w:p w14:paraId="09EC4733" w14:textId="77777777" w:rsidR="00394CAD" w:rsidRPr="008F341A" w:rsidRDefault="00394CAD" w:rsidP="00394CAD">
            <w:pPr>
              <w:overflowPunct/>
              <w:adjustRightInd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สัญญาแฟรนไชส์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2D989728" w14:textId="6D97161D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(4,040,667)</w:t>
            </w:r>
          </w:p>
        </w:tc>
        <w:tc>
          <w:tcPr>
            <w:tcW w:w="90" w:type="dxa"/>
            <w:vAlign w:val="bottom"/>
          </w:tcPr>
          <w:p w14:paraId="51EB922D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A282AA2" w14:textId="0D9B4FB3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90" w:type="dxa"/>
          </w:tcPr>
          <w:p w14:paraId="61F847CA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CE70067" w14:textId="51C5223B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418,000 </w:t>
            </w:r>
          </w:p>
        </w:tc>
        <w:tc>
          <w:tcPr>
            <w:tcW w:w="90" w:type="dxa"/>
            <w:vAlign w:val="bottom"/>
          </w:tcPr>
          <w:p w14:paraId="1507381A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0FFF843" w14:textId="3222A7D3" w:rsidR="00394CAD" w:rsidRPr="008F341A" w:rsidRDefault="00394CAD" w:rsidP="00394CAD">
            <w:pPr>
              <w:tabs>
                <w:tab w:val="decimal" w:pos="53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90" w:type="dxa"/>
            <w:tcBorders>
              <w:bottom w:val="single" w:sz="4" w:space="0" w:color="auto"/>
            </w:tcBorders>
          </w:tcPr>
          <w:p w14:paraId="21E0FB13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5FFFF5F" w14:textId="0436647B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(3,622,667)</w:t>
            </w:r>
          </w:p>
        </w:tc>
      </w:tr>
      <w:tr w:rsidR="00394CAD" w:rsidRPr="008F341A" w14:paraId="0ED6A46E" w14:textId="642E1CB3" w:rsidTr="00394CAD">
        <w:trPr>
          <w:trHeight w:val="144"/>
        </w:trPr>
        <w:tc>
          <w:tcPr>
            <w:tcW w:w="3850" w:type="dxa"/>
          </w:tcPr>
          <w:p w14:paraId="76AF7B74" w14:textId="77777777" w:rsidR="00394CAD" w:rsidRPr="008F341A" w:rsidRDefault="00394CAD" w:rsidP="00394CAD">
            <w:pPr>
              <w:overflowPunct/>
              <w:adjustRightInd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14:paraId="32CEAC10" w14:textId="469908AB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(4,185,124)</w:t>
            </w:r>
          </w:p>
        </w:tc>
        <w:tc>
          <w:tcPr>
            <w:tcW w:w="90" w:type="dxa"/>
            <w:vAlign w:val="bottom"/>
          </w:tcPr>
          <w:p w14:paraId="3DABB25C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AD084CC" w14:textId="141C255A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(245,154)</w:t>
            </w:r>
          </w:p>
        </w:tc>
        <w:tc>
          <w:tcPr>
            <w:tcW w:w="90" w:type="dxa"/>
          </w:tcPr>
          <w:p w14:paraId="4C834127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267541A" w14:textId="6F25552C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483,696</w:t>
            </w:r>
          </w:p>
        </w:tc>
        <w:tc>
          <w:tcPr>
            <w:tcW w:w="90" w:type="dxa"/>
            <w:vAlign w:val="bottom"/>
          </w:tcPr>
          <w:p w14:paraId="3112489B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5783003" w14:textId="1D052810" w:rsidR="00394CAD" w:rsidRPr="008F341A" w:rsidRDefault="00394CAD" w:rsidP="00394CAD">
            <w:pPr>
              <w:tabs>
                <w:tab w:val="decimal" w:pos="534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90" w:type="dxa"/>
            <w:tcBorders>
              <w:top w:val="single" w:sz="4" w:space="0" w:color="auto"/>
              <w:bottom w:val="single" w:sz="4" w:space="0" w:color="auto"/>
            </w:tcBorders>
          </w:tcPr>
          <w:p w14:paraId="5AF263AF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80FED8C" w14:textId="1571BF30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(3,946,582)</w:t>
            </w:r>
          </w:p>
        </w:tc>
      </w:tr>
      <w:tr w:rsidR="00394CAD" w:rsidRPr="008F341A" w14:paraId="476A5F99" w14:textId="252A5FFA" w:rsidTr="00394CAD">
        <w:trPr>
          <w:trHeight w:val="144"/>
        </w:trPr>
        <w:tc>
          <w:tcPr>
            <w:tcW w:w="3850" w:type="dxa"/>
          </w:tcPr>
          <w:p w14:paraId="5B6ED26C" w14:textId="77777777" w:rsidR="00394CAD" w:rsidRPr="008F341A" w:rsidRDefault="00394CAD" w:rsidP="00394CAD">
            <w:pPr>
              <w:overflowPunct/>
              <w:adjustRightInd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สุทธิ</w:t>
            </w: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</w:tcPr>
          <w:p w14:paraId="10F53558" w14:textId="3A84A049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10,600,494 </w:t>
            </w:r>
          </w:p>
        </w:tc>
        <w:tc>
          <w:tcPr>
            <w:tcW w:w="90" w:type="dxa"/>
            <w:vAlign w:val="bottom"/>
          </w:tcPr>
          <w:p w14:paraId="2A0C2EF0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494DE37" w14:textId="0E701CCD" w:rsidR="00394CAD" w:rsidRPr="008F341A" w:rsidRDefault="00394CAD" w:rsidP="00394CAD">
            <w:pPr>
              <w:tabs>
                <w:tab w:val="decimal" w:pos="768"/>
              </w:tabs>
              <w:snapToGrid w:val="0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9,115,791</w:t>
            </w:r>
          </w:p>
        </w:tc>
        <w:tc>
          <w:tcPr>
            <w:tcW w:w="90" w:type="dxa"/>
          </w:tcPr>
          <w:p w14:paraId="6E1DB56D" w14:textId="77777777" w:rsidR="00394CAD" w:rsidRPr="008F341A" w:rsidRDefault="00394CAD" w:rsidP="00394CAD">
            <w:pPr>
              <w:snapToGrid w:val="0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4C60173" w14:textId="212DEEA1" w:rsidR="00394CAD" w:rsidRPr="008F341A" w:rsidRDefault="00394CAD" w:rsidP="00394CAD">
            <w:pPr>
              <w:tabs>
                <w:tab w:val="decimal" w:pos="855"/>
              </w:tabs>
              <w:snapToGrid w:val="0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 (2,449,199)</w:t>
            </w:r>
          </w:p>
        </w:tc>
        <w:tc>
          <w:tcPr>
            <w:tcW w:w="90" w:type="dxa"/>
            <w:vAlign w:val="bottom"/>
          </w:tcPr>
          <w:p w14:paraId="3B324D27" w14:textId="77777777" w:rsidR="00394CAD" w:rsidRPr="008F341A" w:rsidRDefault="00394CAD" w:rsidP="00394CAD">
            <w:pPr>
              <w:tabs>
                <w:tab w:val="decimal" w:pos="990"/>
              </w:tabs>
              <w:snapToGrid w:val="0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3C6A9BC" w14:textId="08477312" w:rsidR="00394CAD" w:rsidRPr="008F341A" w:rsidRDefault="00394CAD" w:rsidP="00394CAD">
            <w:pPr>
              <w:tabs>
                <w:tab w:val="decimal" w:pos="534"/>
              </w:tabs>
              <w:snapToGrid w:val="0"/>
              <w:ind w:right="90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403,448</w:t>
            </w:r>
          </w:p>
        </w:tc>
        <w:tc>
          <w:tcPr>
            <w:tcW w:w="90" w:type="dxa"/>
            <w:tcBorders>
              <w:top w:val="single" w:sz="4" w:space="0" w:color="auto"/>
              <w:bottom w:val="double" w:sz="4" w:space="0" w:color="auto"/>
            </w:tcBorders>
          </w:tcPr>
          <w:p w14:paraId="11A2F060" w14:textId="77777777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5B0BFA7" w14:textId="66ED8F4B" w:rsidR="00394CAD" w:rsidRPr="008F341A" w:rsidRDefault="00394CAD" w:rsidP="00394CAD">
            <w:pPr>
              <w:tabs>
                <w:tab w:val="decimal" w:pos="810"/>
              </w:tabs>
              <w:snapToGrid w:val="0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 17,670,534 </w:t>
            </w:r>
          </w:p>
        </w:tc>
      </w:tr>
    </w:tbl>
    <w:p w14:paraId="1E214CD8" w14:textId="77777777" w:rsidR="006E714D" w:rsidRPr="008F341A" w:rsidRDefault="006E714D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br w:type="page"/>
      </w:r>
    </w:p>
    <w:p w14:paraId="420219E2" w14:textId="3C3FF1EF" w:rsidR="00A42BA0" w:rsidRPr="008F341A" w:rsidRDefault="00A42BA0" w:rsidP="00A42BA0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31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2566</w:t>
      </w:r>
    </w:p>
    <w:p w14:paraId="65A7C8AB" w14:textId="77777777" w:rsidR="00A42BA0" w:rsidRPr="008F341A" w:rsidRDefault="00A42BA0" w:rsidP="00A42BA0">
      <w:pPr>
        <w:tabs>
          <w:tab w:val="left" w:pos="5850"/>
          <w:tab w:val="left" w:pos="6120"/>
        </w:tabs>
        <w:ind w:left="544" w:right="-27"/>
        <w:jc w:val="right"/>
        <w:rPr>
          <w:rFonts w:asciiTheme="majorBidi" w:hAnsiTheme="majorBidi" w:cstheme="majorBidi"/>
          <w:b/>
          <w:bCs/>
          <w:sz w:val="20"/>
          <w:szCs w:val="20"/>
          <w:lang w:val="en-GB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หน่วย</w:t>
      </w:r>
      <w:r w:rsidRPr="008F341A">
        <w:rPr>
          <w:rFonts w:asciiTheme="majorBidi" w:hAnsiTheme="majorBidi" w:cstheme="majorBidi"/>
          <w:b/>
          <w:bCs/>
          <w:sz w:val="20"/>
          <w:szCs w:val="20"/>
          <w:lang w:val="en-GB"/>
        </w:rPr>
        <w:t xml:space="preserve"> : 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บาท</w:t>
      </w:r>
    </w:p>
    <w:tbl>
      <w:tblPr>
        <w:tblW w:w="8826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878"/>
        <w:gridCol w:w="101"/>
        <w:gridCol w:w="823"/>
        <w:gridCol w:w="101"/>
        <w:gridCol w:w="862"/>
        <w:gridCol w:w="100"/>
        <w:gridCol w:w="892"/>
        <w:gridCol w:w="88"/>
        <w:gridCol w:w="976"/>
        <w:gridCol w:w="101"/>
        <w:gridCol w:w="910"/>
      </w:tblGrid>
      <w:tr w:rsidR="0009383F" w:rsidRPr="008F341A" w14:paraId="7C3FD312" w14:textId="77777777" w:rsidTr="00E41604">
        <w:trPr>
          <w:trHeight w:val="144"/>
        </w:trPr>
        <w:tc>
          <w:tcPr>
            <w:tcW w:w="3973" w:type="dxa"/>
            <w:gridSpan w:val="3"/>
            <w:vAlign w:val="bottom"/>
          </w:tcPr>
          <w:p w14:paraId="65D638E2" w14:textId="6A1FDB85" w:rsidR="0009383F" w:rsidRPr="008F341A" w:rsidRDefault="0009383F" w:rsidP="00DC5788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4853" w:type="dxa"/>
            <w:gridSpan w:val="9"/>
            <w:vAlign w:val="bottom"/>
          </w:tcPr>
          <w:p w14:paraId="1698BAB8" w14:textId="63355E59" w:rsidR="0009383F" w:rsidRPr="008F341A" w:rsidRDefault="0009383F" w:rsidP="00DC5788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งบการเงินรวม</w:t>
            </w:r>
          </w:p>
        </w:tc>
      </w:tr>
      <w:tr w:rsidR="00E655EE" w:rsidRPr="008F341A" w14:paraId="66E1AB47" w14:textId="77777777" w:rsidTr="00E41604">
        <w:trPr>
          <w:trHeight w:val="144"/>
        </w:trPr>
        <w:tc>
          <w:tcPr>
            <w:tcW w:w="2994" w:type="dxa"/>
            <w:vAlign w:val="bottom"/>
          </w:tcPr>
          <w:p w14:paraId="70CA40FA" w14:textId="77777777" w:rsidR="00E655EE" w:rsidRPr="008F341A" w:rsidRDefault="00E655EE" w:rsidP="00E655EE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78" w:type="dxa"/>
          </w:tcPr>
          <w:p w14:paraId="1A2BB680" w14:textId="43E9B15F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1" w:type="dxa"/>
          </w:tcPr>
          <w:p w14:paraId="1A0513C2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4FD3C959" w14:textId="73991754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101" w:type="dxa"/>
          </w:tcPr>
          <w:p w14:paraId="0AE04D4D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35B5C161" w14:textId="460ED3D0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รับโอนจาก</w:t>
            </w:r>
          </w:p>
        </w:tc>
        <w:tc>
          <w:tcPr>
            <w:tcW w:w="100" w:type="dxa"/>
            <w:vAlign w:val="bottom"/>
          </w:tcPr>
          <w:p w14:paraId="18C86E66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56" w:type="dxa"/>
            <w:gridSpan w:val="3"/>
            <w:vAlign w:val="bottom"/>
          </w:tcPr>
          <w:p w14:paraId="3F5986C0" w14:textId="4BE43041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รายการที่รับรู้ในกำไร</w:t>
            </w:r>
          </w:p>
        </w:tc>
        <w:tc>
          <w:tcPr>
            <w:tcW w:w="101" w:type="dxa"/>
          </w:tcPr>
          <w:p w14:paraId="6893506F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7681A69C" w14:textId="77777777" w:rsidR="00E655EE" w:rsidRPr="008F341A" w:rsidRDefault="00E655EE" w:rsidP="00E655EE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E655EE" w:rsidRPr="008F341A" w14:paraId="11ADE202" w14:textId="77777777" w:rsidTr="00E41604">
        <w:trPr>
          <w:trHeight w:val="144"/>
        </w:trPr>
        <w:tc>
          <w:tcPr>
            <w:tcW w:w="2994" w:type="dxa"/>
            <w:vAlign w:val="bottom"/>
          </w:tcPr>
          <w:p w14:paraId="7A749F53" w14:textId="77777777" w:rsidR="00E655EE" w:rsidRPr="008F341A" w:rsidRDefault="00E655EE" w:rsidP="00E655EE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78" w:type="dxa"/>
          </w:tcPr>
          <w:p w14:paraId="67113FDE" w14:textId="774673D5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1" w:type="dxa"/>
          </w:tcPr>
          <w:p w14:paraId="1BCC0649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7D19E1CD" w14:textId="305C2362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  <w:tc>
          <w:tcPr>
            <w:tcW w:w="101" w:type="dxa"/>
          </w:tcPr>
          <w:p w14:paraId="64F87A05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2C7A0066" w14:textId="41E0B22C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การซื้อธุรกิจ</w:t>
            </w:r>
          </w:p>
        </w:tc>
        <w:tc>
          <w:tcPr>
            <w:tcW w:w="100" w:type="dxa"/>
            <w:vAlign w:val="bottom"/>
          </w:tcPr>
          <w:p w14:paraId="5F6E1D33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56" w:type="dxa"/>
            <w:gridSpan w:val="3"/>
            <w:vAlign w:val="bottom"/>
          </w:tcPr>
          <w:p w14:paraId="321E45A2" w14:textId="21345A2B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หรือขาดทุน</w:t>
            </w:r>
          </w:p>
        </w:tc>
        <w:tc>
          <w:tcPr>
            <w:tcW w:w="101" w:type="dxa"/>
          </w:tcPr>
          <w:p w14:paraId="4E62178A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242DF21C" w14:textId="77777777" w:rsidR="00E655EE" w:rsidRPr="008F341A" w:rsidRDefault="00E655EE" w:rsidP="00E655EE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E655EE" w:rsidRPr="008F341A" w14:paraId="09C289D1" w14:textId="77777777" w:rsidTr="00E41604">
        <w:trPr>
          <w:trHeight w:val="144"/>
        </w:trPr>
        <w:tc>
          <w:tcPr>
            <w:tcW w:w="2994" w:type="dxa"/>
            <w:vAlign w:val="bottom"/>
          </w:tcPr>
          <w:p w14:paraId="56C4254A" w14:textId="77777777" w:rsidR="00E655EE" w:rsidRPr="008F341A" w:rsidRDefault="00E655EE" w:rsidP="00E655EE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78" w:type="dxa"/>
          </w:tcPr>
          <w:p w14:paraId="3DD77B6C" w14:textId="64D6A8EA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1" w:type="dxa"/>
          </w:tcPr>
          <w:p w14:paraId="0EA6BB86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2D74BCA0" w14:textId="79644825" w:rsidR="00E655EE" w:rsidRPr="008F341A" w:rsidRDefault="00B02EAA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E655EE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 xml:space="preserve"> มกราคม</w:t>
            </w:r>
          </w:p>
        </w:tc>
        <w:tc>
          <w:tcPr>
            <w:tcW w:w="101" w:type="dxa"/>
          </w:tcPr>
          <w:p w14:paraId="727521C2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2462E89F" w14:textId="64201321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ดูหมายเหตุ</w:t>
            </w:r>
          </w:p>
        </w:tc>
        <w:tc>
          <w:tcPr>
            <w:tcW w:w="100" w:type="dxa"/>
            <w:vAlign w:val="bottom"/>
          </w:tcPr>
          <w:p w14:paraId="0182E69F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56" w:type="dxa"/>
            <w:gridSpan w:val="3"/>
            <w:vAlign w:val="bottom"/>
          </w:tcPr>
          <w:p w14:paraId="4F321808" w14:textId="30908AC0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รายได้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ค่าใช้จ่าย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1" w:type="dxa"/>
          </w:tcPr>
          <w:p w14:paraId="4FD0CCFD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1854D6D6" w14:textId="577301C5" w:rsidR="00E655EE" w:rsidRPr="008F341A" w:rsidRDefault="00B02EAA" w:rsidP="00E655EE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E655EE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E655EE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E655EE" w:rsidRPr="008F341A" w14:paraId="55980122" w14:textId="77777777" w:rsidTr="00E41604">
        <w:trPr>
          <w:trHeight w:val="144"/>
        </w:trPr>
        <w:tc>
          <w:tcPr>
            <w:tcW w:w="2994" w:type="dxa"/>
            <w:vAlign w:val="bottom"/>
          </w:tcPr>
          <w:p w14:paraId="072DC1A4" w14:textId="77777777" w:rsidR="00E655EE" w:rsidRPr="008F341A" w:rsidRDefault="00E655EE" w:rsidP="00E655EE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78" w:type="dxa"/>
          </w:tcPr>
          <w:p w14:paraId="016A523A" w14:textId="1A1B00A3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1" w:type="dxa"/>
          </w:tcPr>
          <w:p w14:paraId="66E11D89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6536FFE3" w14:textId="0EF59139" w:rsidR="00E655EE" w:rsidRPr="008F341A" w:rsidRDefault="00B02EAA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101" w:type="dxa"/>
          </w:tcPr>
          <w:p w14:paraId="0A039B15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47613285" w14:textId="6879A03B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ข้อ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AF4D0F" w:rsidRPr="008F341A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00" w:type="dxa"/>
          </w:tcPr>
          <w:p w14:paraId="76DBF380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2" w:type="dxa"/>
            <w:vAlign w:val="bottom"/>
          </w:tcPr>
          <w:p w14:paraId="6F1977DF" w14:textId="733D1EC1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88" w:type="dxa"/>
          </w:tcPr>
          <w:p w14:paraId="3F18A850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2FFDDA1B" w14:textId="0AD1BA91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ใช้ประโยชน์</w:t>
            </w:r>
          </w:p>
        </w:tc>
        <w:tc>
          <w:tcPr>
            <w:tcW w:w="101" w:type="dxa"/>
          </w:tcPr>
          <w:p w14:paraId="38A51DDE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3177A23E" w14:textId="0410EA15" w:rsidR="00E655EE" w:rsidRPr="008F341A" w:rsidRDefault="00B02EAA" w:rsidP="00E655EE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E655EE" w:rsidRPr="008F341A" w14:paraId="5C581383" w14:textId="77777777" w:rsidTr="00E41604">
        <w:trPr>
          <w:trHeight w:val="144"/>
        </w:trPr>
        <w:tc>
          <w:tcPr>
            <w:tcW w:w="2994" w:type="dxa"/>
            <w:vAlign w:val="bottom"/>
          </w:tcPr>
          <w:p w14:paraId="437062AC" w14:textId="77777777" w:rsidR="00E655EE" w:rsidRPr="008F341A" w:rsidRDefault="00E655EE" w:rsidP="00E655EE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878" w:type="dxa"/>
          </w:tcPr>
          <w:p w14:paraId="49863AD9" w14:textId="77777777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1" w:type="dxa"/>
          </w:tcPr>
          <w:p w14:paraId="3D8C72EB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50218447" w14:textId="77777777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1" w:type="dxa"/>
          </w:tcPr>
          <w:p w14:paraId="30DC68A4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2" w:type="dxa"/>
            <w:vAlign w:val="bottom"/>
          </w:tcPr>
          <w:p w14:paraId="12A7350C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0" w:type="dxa"/>
          </w:tcPr>
          <w:p w14:paraId="33AABC31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38026B6F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8" w:type="dxa"/>
          </w:tcPr>
          <w:p w14:paraId="4FE04DAD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76" w:type="dxa"/>
            <w:vAlign w:val="bottom"/>
          </w:tcPr>
          <w:p w14:paraId="6B10C335" w14:textId="77777777" w:rsidR="00E655EE" w:rsidRPr="008F341A" w:rsidRDefault="00E655EE" w:rsidP="00E655EE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1" w:type="dxa"/>
          </w:tcPr>
          <w:p w14:paraId="7D1DAE87" w14:textId="77777777" w:rsidR="00E655EE" w:rsidRPr="008F341A" w:rsidRDefault="00E655EE" w:rsidP="00E655EE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76BD6EFF" w14:textId="77777777" w:rsidR="00E655EE" w:rsidRPr="008F341A" w:rsidRDefault="00E655EE" w:rsidP="00E655EE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E655EE" w:rsidRPr="008F341A" w14:paraId="6CF94E0A" w14:textId="77777777" w:rsidTr="00E41604">
        <w:trPr>
          <w:trHeight w:val="144"/>
        </w:trPr>
        <w:tc>
          <w:tcPr>
            <w:tcW w:w="2994" w:type="dxa"/>
          </w:tcPr>
          <w:p w14:paraId="39F17191" w14:textId="77777777" w:rsidR="00E655EE" w:rsidRPr="008F341A" w:rsidRDefault="00E655EE" w:rsidP="00E655EE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878" w:type="dxa"/>
          </w:tcPr>
          <w:p w14:paraId="7E9E8D81" w14:textId="77777777" w:rsidR="00E655EE" w:rsidRPr="008F341A" w:rsidRDefault="00E655EE" w:rsidP="00E655EE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1" w:type="dxa"/>
          </w:tcPr>
          <w:p w14:paraId="23A79928" w14:textId="77777777" w:rsidR="00E655EE" w:rsidRPr="008F341A" w:rsidRDefault="00E655EE" w:rsidP="00E655EE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6FAB60C8" w14:textId="77777777" w:rsidR="00E655EE" w:rsidRPr="008F341A" w:rsidRDefault="00E655EE" w:rsidP="00E655EE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101" w:type="dxa"/>
          </w:tcPr>
          <w:p w14:paraId="1CACBCEA" w14:textId="77777777" w:rsidR="00E655EE" w:rsidRPr="008F341A" w:rsidRDefault="00E655EE" w:rsidP="00E655EE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29D811FC" w14:textId="77777777" w:rsidR="00E655EE" w:rsidRPr="008F341A" w:rsidRDefault="00E655EE" w:rsidP="00E655EE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0" w:type="dxa"/>
          </w:tcPr>
          <w:p w14:paraId="6136B421" w14:textId="77777777" w:rsidR="00E655EE" w:rsidRPr="008F341A" w:rsidRDefault="00E655EE" w:rsidP="00E655EE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0AA9500D" w14:textId="77777777" w:rsidR="00E655EE" w:rsidRPr="008F341A" w:rsidRDefault="00E655EE" w:rsidP="00E655EE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8" w:type="dxa"/>
          </w:tcPr>
          <w:p w14:paraId="1C70B214" w14:textId="77777777" w:rsidR="00E655EE" w:rsidRPr="008F341A" w:rsidRDefault="00E655EE" w:rsidP="00E655EE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76" w:type="dxa"/>
            <w:vAlign w:val="center"/>
          </w:tcPr>
          <w:p w14:paraId="2A6C7B50" w14:textId="77777777" w:rsidR="00E655EE" w:rsidRPr="008F341A" w:rsidRDefault="00E655EE" w:rsidP="00E655EE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1" w:type="dxa"/>
          </w:tcPr>
          <w:p w14:paraId="1EC381EF" w14:textId="77777777" w:rsidR="00E655EE" w:rsidRPr="008F341A" w:rsidRDefault="00E655EE" w:rsidP="00E655EE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4D5C6772" w14:textId="77777777" w:rsidR="00E655EE" w:rsidRPr="008F341A" w:rsidRDefault="00E655EE" w:rsidP="00E655EE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D9517F" w:rsidRPr="008F341A" w14:paraId="76D0C874" w14:textId="77777777" w:rsidTr="00E41604">
        <w:trPr>
          <w:trHeight w:val="144"/>
        </w:trPr>
        <w:tc>
          <w:tcPr>
            <w:tcW w:w="2994" w:type="dxa"/>
          </w:tcPr>
          <w:p w14:paraId="3333B65E" w14:textId="77777777" w:rsidR="00D9517F" w:rsidRPr="008F341A" w:rsidRDefault="00D9517F" w:rsidP="00D9517F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ค่าเผื่อ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878" w:type="dxa"/>
          </w:tcPr>
          <w:p w14:paraId="61E7FACE" w14:textId="3EA85ACA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1" w:type="dxa"/>
          </w:tcPr>
          <w:p w14:paraId="1B8D95B1" w14:textId="77777777" w:rsidR="00D9517F" w:rsidRPr="008F341A" w:rsidRDefault="00D9517F" w:rsidP="00D9517F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21B46D83" w14:textId="4414D7C8" w:rsidR="00D9517F" w:rsidRPr="008F341A" w:rsidRDefault="00B02EAA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186</w:t>
            </w:r>
            <w:r w:rsidR="00D9517F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517</w:t>
            </w:r>
          </w:p>
        </w:tc>
        <w:tc>
          <w:tcPr>
            <w:tcW w:w="101" w:type="dxa"/>
          </w:tcPr>
          <w:p w14:paraId="21D9F5A3" w14:textId="77777777" w:rsidR="00D9517F" w:rsidRPr="008F341A" w:rsidRDefault="00D9517F" w:rsidP="00D9517F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41B126C9" w14:textId="00980BB5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100" w:type="dxa"/>
          </w:tcPr>
          <w:p w14:paraId="4429CC2E" w14:textId="77777777" w:rsidR="00D9517F" w:rsidRPr="008F341A" w:rsidRDefault="00D9517F" w:rsidP="00D9517F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128ACE6A" w14:textId="74392D41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88" w:type="dxa"/>
          </w:tcPr>
          <w:p w14:paraId="721D79D8" w14:textId="77777777" w:rsidR="00D9517F" w:rsidRPr="008F341A" w:rsidRDefault="00D9517F" w:rsidP="00D9517F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6FD83C4A" w14:textId="77960FCB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795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</w:tcPr>
          <w:p w14:paraId="558DE794" w14:textId="77777777" w:rsidR="00D9517F" w:rsidRPr="008F341A" w:rsidRDefault="00D9517F" w:rsidP="00D9517F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3FFA0CFB" w14:textId="1EE7F330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722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7F2827FB" w14:textId="77777777" w:rsidTr="00E41604">
        <w:trPr>
          <w:trHeight w:val="144"/>
        </w:trPr>
        <w:tc>
          <w:tcPr>
            <w:tcW w:w="2994" w:type="dxa"/>
          </w:tcPr>
          <w:p w14:paraId="42A71116" w14:textId="77777777" w:rsidR="00D9517F" w:rsidRPr="008F341A" w:rsidRDefault="00D9517F" w:rsidP="00D9517F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ค่าเผื่อสินค้าเสื่อมคุณภาพ</w:t>
            </w:r>
          </w:p>
        </w:tc>
        <w:tc>
          <w:tcPr>
            <w:tcW w:w="878" w:type="dxa"/>
          </w:tcPr>
          <w:p w14:paraId="1E475814" w14:textId="5BAFDB09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1" w:type="dxa"/>
          </w:tcPr>
          <w:p w14:paraId="320ABE00" w14:textId="77777777" w:rsidR="00D9517F" w:rsidRPr="008F341A" w:rsidRDefault="00D9517F" w:rsidP="00D9517F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6127CB75" w14:textId="26E3AAE5" w:rsidR="00D9517F" w:rsidRPr="008F341A" w:rsidRDefault="00B02EAA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983</w:t>
            </w:r>
            <w:r w:rsidR="00D9517F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196</w:t>
            </w:r>
          </w:p>
        </w:tc>
        <w:tc>
          <w:tcPr>
            <w:tcW w:w="101" w:type="dxa"/>
          </w:tcPr>
          <w:p w14:paraId="4EB52FF4" w14:textId="77777777" w:rsidR="00D9517F" w:rsidRPr="008F341A" w:rsidRDefault="00D9517F" w:rsidP="00D9517F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17FD856D" w14:textId="6405C6D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100" w:type="dxa"/>
          </w:tcPr>
          <w:p w14:paraId="73F45BA5" w14:textId="77777777" w:rsidR="00D9517F" w:rsidRPr="008F341A" w:rsidRDefault="00D9517F" w:rsidP="00D9517F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006CB9DD" w14:textId="6A37B2BB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942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780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6622FC92" w14:textId="77777777" w:rsidR="00D9517F" w:rsidRPr="008F341A" w:rsidRDefault="00D9517F" w:rsidP="00D9517F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67404A19" w14:textId="1F87ECE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1" w:type="dxa"/>
          </w:tcPr>
          <w:p w14:paraId="28679D51" w14:textId="77777777" w:rsidR="00D9517F" w:rsidRPr="008F341A" w:rsidRDefault="00D9517F" w:rsidP="00D9517F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2A0AE60C" w14:textId="4F41BABC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925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976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44B000E1" w14:textId="77777777" w:rsidTr="00E41604">
        <w:trPr>
          <w:trHeight w:val="64"/>
        </w:trPr>
        <w:tc>
          <w:tcPr>
            <w:tcW w:w="2994" w:type="dxa"/>
          </w:tcPr>
          <w:p w14:paraId="4292CF48" w14:textId="77777777" w:rsidR="00D9517F" w:rsidRPr="008F341A" w:rsidRDefault="00D9517F" w:rsidP="00D9517F">
            <w:pPr>
              <w:snapToGrid w:val="0"/>
              <w:spacing w:line="260" w:lineRule="exact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ผลต่างของอายุการให้ประโยชน์ของ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อุปกรณ์</w:t>
            </w:r>
          </w:p>
        </w:tc>
        <w:tc>
          <w:tcPr>
            <w:tcW w:w="878" w:type="dxa"/>
          </w:tcPr>
          <w:p w14:paraId="1526C3D1" w14:textId="0472D871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0B32E76B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3AE4BA14" w14:textId="3624D442" w:rsidR="00D9517F" w:rsidRPr="008F341A" w:rsidRDefault="00B02EAA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157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436</w:t>
            </w:r>
          </w:p>
        </w:tc>
        <w:tc>
          <w:tcPr>
            <w:tcW w:w="101" w:type="dxa"/>
            <w:vAlign w:val="bottom"/>
          </w:tcPr>
          <w:p w14:paraId="73C372AB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2C130F6C" w14:textId="4CAA06C4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100" w:type="dxa"/>
          </w:tcPr>
          <w:p w14:paraId="72435B1A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1D0AEF7B" w14:textId="16D5C7DF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659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4791FF0D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46F2667F" w14:textId="3C980CF2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1" w:type="dxa"/>
            <w:vAlign w:val="bottom"/>
          </w:tcPr>
          <w:p w14:paraId="5C52E8A2" w14:textId="77777777" w:rsidR="00D9517F" w:rsidRPr="008F341A" w:rsidRDefault="00D9517F" w:rsidP="00D9517F">
            <w:pPr>
              <w:snapToGrid w:val="0"/>
              <w:spacing w:line="260" w:lineRule="exact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73B3682A" w14:textId="114ECD19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095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3771598A" w14:textId="77777777" w:rsidTr="00E41604">
        <w:trPr>
          <w:trHeight w:val="64"/>
        </w:trPr>
        <w:tc>
          <w:tcPr>
            <w:tcW w:w="2994" w:type="dxa"/>
          </w:tcPr>
          <w:p w14:paraId="2F1E87B0" w14:textId="77777777" w:rsidR="00D9517F" w:rsidRPr="008F341A" w:rsidRDefault="00D9517F" w:rsidP="00D9517F">
            <w:pPr>
              <w:snapToGrid w:val="0"/>
              <w:spacing w:line="260" w:lineRule="exact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ค่าตัดจำหน่ายค่าความนิยม</w:t>
            </w:r>
          </w:p>
        </w:tc>
        <w:tc>
          <w:tcPr>
            <w:tcW w:w="878" w:type="dxa"/>
          </w:tcPr>
          <w:p w14:paraId="41483D82" w14:textId="44E6174E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0B6C8483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5D2458B9" w14:textId="555F1A21" w:rsidR="00D9517F" w:rsidRPr="008F341A" w:rsidRDefault="00B02EAA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106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520</w:t>
            </w:r>
          </w:p>
        </w:tc>
        <w:tc>
          <w:tcPr>
            <w:tcW w:w="101" w:type="dxa"/>
            <w:vAlign w:val="bottom"/>
          </w:tcPr>
          <w:p w14:paraId="566CA7D1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216EEB5F" w14:textId="31D25848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100" w:type="dxa"/>
          </w:tcPr>
          <w:p w14:paraId="37486B50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7049A0B2" w14:textId="5B65A6EB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88" w:type="dxa"/>
          </w:tcPr>
          <w:p w14:paraId="53A6B530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3D81DB43" w14:textId="1E7018B5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484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39C5779A" w14:textId="77777777" w:rsidR="00D9517F" w:rsidRPr="008F341A" w:rsidRDefault="00D9517F" w:rsidP="00D9517F">
            <w:pPr>
              <w:snapToGrid w:val="0"/>
              <w:spacing w:line="260" w:lineRule="exact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678A15C0" w14:textId="32DF959B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036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12CC2880" w14:textId="77777777" w:rsidTr="00E41604">
        <w:trPr>
          <w:trHeight w:val="64"/>
        </w:trPr>
        <w:tc>
          <w:tcPr>
            <w:tcW w:w="2994" w:type="dxa"/>
          </w:tcPr>
          <w:p w14:paraId="1284E777" w14:textId="77777777" w:rsidR="00D9517F" w:rsidRPr="008F341A" w:rsidRDefault="00D9517F" w:rsidP="00D9517F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ประมาณการหนี้สินผลประโยชน์พนักงาน</w:t>
            </w:r>
          </w:p>
        </w:tc>
        <w:tc>
          <w:tcPr>
            <w:tcW w:w="878" w:type="dxa"/>
          </w:tcPr>
          <w:p w14:paraId="0FB07C07" w14:textId="4A18E447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1" w:type="dxa"/>
          </w:tcPr>
          <w:p w14:paraId="0092CA13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1A5EF0DA" w14:textId="0D3728F9" w:rsidR="00D9517F" w:rsidRPr="008F341A" w:rsidRDefault="00B02EAA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094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973</w:t>
            </w:r>
          </w:p>
        </w:tc>
        <w:tc>
          <w:tcPr>
            <w:tcW w:w="101" w:type="dxa"/>
            <w:vAlign w:val="bottom"/>
          </w:tcPr>
          <w:p w14:paraId="474AACA5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16CE05EE" w14:textId="6D919C25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100" w:type="dxa"/>
          </w:tcPr>
          <w:p w14:paraId="78C63E4B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6850C458" w14:textId="5A7E97AA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695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052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7D8962F8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1AA6BFBA" w14:textId="4A5B6359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548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844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0A161153" w14:textId="77777777" w:rsidR="00D9517F" w:rsidRPr="008F341A" w:rsidRDefault="00D9517F" w:rsidP="00D9517F">
            <w:pPr>
              <w:snapToGrid w:val="0"/>
              <w:spacing w:line="260" w:lineRule="exact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0BA34CF6" w14:textId="0E82E9AB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241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0DE0C12A" w14:textId="77777777" w:rsidTr="00E41604">
        <w:trPr>
          <w:trHeight w:val="64"/>
        </w:trPr>
        <w:tc>
          <w:tcPr>
            <w:tcW w:w="2994" w:type="dxa"/>
          </w:tcPr>
          <w:p w14:paraId="3D3A73A4" w14:textId="77777777" w:rsidR="00D9517F" w:rsidRPr="008F341A" w:rsidRDefault="00D9517F" w:rsidP="00D9517F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หนี้สินตราสารอนุพันธ์</w:t>
            </w:r>
          </w:p>
        </w:tc>
        <w:tc>
          <w:tcPr>
            <w:tcW w:w="878" w:type="dxa"/>
          </w:tcPr>
          <w:p w14:paraId="06733CD0" w14:textId="37FA4292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0DF0B010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659F07A3" w14:textId="58FE7EAD" w:rsidR="00D9517F" w:rsidRPr="008F341A" w:rsidRDefault="00B02EAA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768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119</w:t>
            </w:r>
          </w:p>
        </w:tc>
        <w:tc>
          <w:tcPr>
            <w:tcW w:w="101" w:type="dxa"/>
            <w:vAlign w:val="bottom"/>
          </w:tcPr>
          <w:p w14:paraId="20F4F067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6FB76061" w14:textId="0620170E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100" w:type="dxa"/>
          </w:tcPr>
          <w:p w14:paraId="68F95595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40552825" w14:textId="1633BFCA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418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040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1DF1E651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641D60DB" w14:textId="023DE229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768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56198A93" w14:textId="77777777" w:rsidR="00D9517F" w:rsidRPr="008F341A" w:rsidRDefault="00D9517F" w:rsidP="00D9517F">
            <w:pPr>
              <w:snapToGrid w:val="0"/>
              <w:spacing w:line="260" w:lineRule="exact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2CE5FB27" w14:textId="6721C9C6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418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040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025AD9DB" w14:textId="77777777" w:rsidTr="00E41604">
        <w:trPr>
          <w:trHeight w:val="64"/>
        </w:trPr>
        <w:tc>
          <w:tcPr>
            <w:tcW w:w="2994" w:type="dxa"/>
          </w:tcPr>
          <w:p w14:paraId="51B8DFAC" w14:textId="7AAF430E" w:rsidR="00D9517F" w:rsidRPr="008F341A" w:rsidRDefault="00D9517F" w:rsidP="00D9517F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เงินรับล่วงหน้าค่าสิทธิแฟรนไชส์</w:t>
            </w:r>
          </w:p>
        </w:tc>
        <w:tc>
          <w:tcPr>
            <w:tcW w:w="878" w:type="dxa"/>
          </w:tcPr>
          <w:p w14:paraId="3C6997A3" w14:textId="16D8BF85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39EB0D00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095E891A" w14:textId="17F2BB80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0ABE6498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4525CCE5" w14:textId="2CAFBCCE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905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0" w:type="dxa"/>
          </w:tcPr>
          <w:p w14:paraId="56325770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64515341" w14:textId="24F37D12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1EF3D036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0A877B2A" w14:textId="0CE32C42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523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792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0A8CC20B" w14:textId="77777777" w:rsidR="00D9517F" w:rsidRPr="008F341A" w:rsidRDefault="00D9517F" w:rsidP="00D9517F">
            <w:pPr>
              <w:snapToGrid w:val="0"/>
              <w:spacing w:line="260" w:lineRule="exact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54FCD3EC" w14:textId="78B3027F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442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159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6868649F" w14:textId="77777777" w:rsidTr="00E41604">
        <w:trPr>
          <w:trHeight w:val="64"/>
        </w:trPr>
        <w:tc>
          <w:tcPr>
            <w:tcW w:w="2994" w:type="dxa"/>
          </w:tcPr>
          <w:p w14:paraId="7EDA0A79" w14:textId="182CDF4A" w:rsidR="00D9517F" w:rsidRPr="008F341A" w:rsidRDefault="00D9517F" w:rsidP="00D9517F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ขาดทุนทางภาษีที่ยังไม่ได้ใช้</w:t>
            </w:r>
          </w:p>
        </w:tc>
        <w:tc>
          <w:tcPr>
            <w:tcW w:w="878" w:type="dxa"/>
          </w:tcPr>
          <w:p w14:paraId="0DD0C664" w14:textId="14381B0D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1D57AEBD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47D75C48" w14:textId="560FDA91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2BFC04E8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7E550E72" w14:textId="49AA1FFC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  </w:t>
            </w:r>
          </w:p>
        </w:tc>
        <w:tc>
          <w:tcPr>
            <w:tcW w:w="100" w:type="dxa"/>
          </w:tcPr>
          <w:p w14:paraId="20182746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892" w:type="dxa"/>
          </w:tcPr>
          <w:p w14:paraId="59A765A5" w14:textId="20C2B9FE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422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409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05F35425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76" w:type="dxa"/>
          </w:tcPr>
          <w:p w14:paraId="62EFC3D1" w14:textId="2D36F613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1" w:type="dxa"/>
            <w:vAlign w:val="bottom"/>
          </w:tcPr>
          <w:p w14:paraId="2338017E" w14:textId="77777777" w:rsidR="00D9517F" w:rsidRPr="008F341A" w:rsidRDefault="00D9517F" w:rsidP="00D9517F">
            <w:pPr>
              <w:snapToGrid w:val="0"/>
              <w:spacing w:line="260" w:lineRule="exact"/>
              <w:ind w:right="170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369E0D13" w14:textId="08D0C63E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422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409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D9517F" w:rsidRPr="008F341A" w14:paraId="37D33E5E" w14:textId="77777777" w:rsidTr="00E41604">
        <w:trPr>
          <w:trHeight w:val="144"/>
        </w:trPr>
        <w:tc>
          <w:tcPr>
            <w:tcW w:w="2994" w:type="dxa"/>
          </w:tcPr>
          <w:p w14:paraId="025F325E" w14:textId="77777777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 w:firstLine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78" w:type="dxa"/>
          </w:tcPr>
          <w:p w14:paraId="191BE5EA" w14:textId="47726B02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5E500A77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FAE5A83" w14:textId="7FEB55BE" w:rsidR="00D9517F" w:rsidRPr="008F341A" w:rsidRDefault="00B02EAA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296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761</w:t>
            </w:r>
          </w:p>
        </w:tc>
        <w:tc>
          <w:tcPr>
            <w:tcW w:w="101" w:type="dxa"/>
            <w:vAlign w:val="bottom"/>
          </w:tcPr>
          <w:p w14:paraId="1ED320EB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14:paraId="24A29C3B" w14:textId="44F6B57B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905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0" w:type="dxa"/>
          </w:tcPr>
          <w:p w14:paraId="0D505A81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</w:tcPr>
          <w:p w14:paraId="5EACBCE3" w14:textId="6E832B59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568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940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23D728E2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14:paraId="10482678" w14:textId="0D211B4C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986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034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3AF87E32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6A0E0B45" w14:textId="0EF65B7C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785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618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  <w:tr w:rsidR="00E655EE" w:rsidRPr="008F341A" w14:paraId="05B72895" w14:textId="77777777" w:rsidTr="00E41604">
        <w:trPr>
          <w:trHeight w:val="144"/>
        </w:trPr>
        <w:tc>
          <w:tcPr>
            <w:tcW w:w="2994" w:type="dxa"/>
          </w:tcPr>
          <w:p w14:paraId="3E0C6FFE" w14:textId="77777777" w:rsidR="00E655EE" w:rsidRPr="008F341A" w:rsidRDefault="00E655EE" w:rsidP="00E655EE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878" w:type="dxa"/>
          </w:tcPr>
          <w:p w14:paraId="7E3146ED" w14:textId="77777777" w:rsidR="00E655EE" w:rsidRPr="008F341A" w:rsidRDefault="00E655EE" w:rsidP="00E655EE">
            <w:pPr>
              <w:tabs>
                <w:tab w:val="decimal" w:pos="950"/>
              </w:tabs>
              <w:snapToGrid w:val="0"/>
              <w:spacing w:line="260" w:lineRule="exact"/>
              <w:ind w:right="65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437AE244" w14:textId="77777777" w:rsidR="00E655EE" w:rsidRPr="008F341A" w:rsidRDefault="00E655EE" w:rsidP="00E655EE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5C472165" w14:textId="77777777" w:rsidR="00E655EE" w:rsidRPr="008F341A" w:rsidRDefault="00E655EE" w:rsidP="00E655EE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2FD8FF9A" w14:textId="77777777" w:rsidR="00E655EE" w:rsidRPr="008F341A" w:rsidRDefault="00E655EE" w:rsidP="00E655EE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  <w:tcBorders>
              <w:top w:val="single" w:sz="4" w:space="0" w:color="auto"/>
            </w:tcBorders>
          </w:tcPr>
          <w:p w14:paraId="32D27D9B" w14:textId="77777777" w:rsidR="00E655EE" w:rsidRPr="008F341A" w:rsidRDefault="00E655EE" w:rsidP="00E655EE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0" w:type="dxa"/>
          </w:tcPr>
          <w:p w14:paraId="502961CC" w14:textId="77777777" w:rsidR="00E655EE" w:rsidRPr="008F341A" w:rsidRDefault="00E655EE" w:rsidP="00E655EE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</w:tcBorders>
          </w:tcPr>
          <w:p w14:paraId="5E99BBAE" w14:textId="77777777" w:rsidR="00E655EE" w:rsidRPr="008F341A" w:rsidRDefault="00E655EE" w:rsidP="00E655EE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8" w:type="dxa"/>
          </w:tcPr>
          <w:p w14:paraId="4AC1E39E" w14:textId="77777777" w:rsidR="00E655EE" w:rsidRPr="008F341A" w:rsidRDefault="00E655EE" w:rsidP="00E655EE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14:paraId="0B460356" w14:textId="77777777" w:rsidR="00E655EE" w:rsidRPr="008F341A" w:rsidRDefault="00E655EE" w:rsidP="00E655EE">
            <w:pPr>
              <w:tabs>
                <w:tab w:val="left" w:pos="732"/>
              </w:tabs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17FAB30A" w14:textId="77777777" w:rsidR="00E655EE" w:rsidRPr="008F341A" w:rsidRDefault="00E655EE" w:rsidP="00E655EE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07B35456" w14:textId="77777777" w:rsidR="00E655EE" w:rsidRPr="008F341A" w:rsidRDefault="00E655EE" w:rsidP="00E655EE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D9517F" w:rsidRPr="008F341A" w14:paraId="1C6423C8" w14:textId="77777777" w:rsidTr="00E41604">
        <w:trPr>
          <w:trHeight w:val="144"/>
        </w:trPr>
        <w:tc>
          <w:tcPr>
            <w:tcW w:w="2994" w:type="dxa"/>
          </w:tcPr>
          <w:p w14:paraId="5E9C9E97" w14:textId="77777777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สินทรัพย์ตราสารอนุพันธ์</w:t>
            </w:r>
          </w:p>
        </w:tc>
        <w:tc>
          <w:tcPr>
            <w:tcW w:w="878" w:type="dxa"/>
          </w:tcPr>
          <w:p w14:paraId="397CE51E" w14:textId="0B8008CB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076E76B6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33CCCA2F" w14:textId="0543252C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52752B0A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740100C9" w14:textId="2623AE26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0" w:type="dxa"/>
          </w:tcPr>
          <w:p w14:paraId="65881D46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</w:tcPr>
          <w:p w14:paraId="31D7E2D1" w14:textId="6635007C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051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8" w:type="dxa"/>
          </w:tcPr>
          <w:p w14:paraId="42254457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</w:tcPr>
          <w:p w14:paraId="2ABBA455" w14:textId="0A12526A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7B9C2BD7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314AC494" w14:textId="04CF1AFF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D9517F" w:rsidRPr="008F341A" w14:paraId="23153E88" w14:textId="77777777" w:rsidTr="00E41604">
        <w:trPr>
          <w:trHeight w:val="144"/>
        </w:trPr>
        <w:tc>
          <w:tcPr>
            <w:tcW w:w="2994" w:type="dxa"/>
          </w:tcPr>
          <w:p w14:paraId="48BD641B" w14:textId="77777777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ความสัมพันธ์กับลูกค้า</w:t>
            </w:r>
          </w:p>
        </w:tc>
        <w:tc>
          <w:tcPr>
            <w:tcW w:w="878" w:type="dxa"/>
          </w:tcPr>
          <w:p w14:paraId="24B63F58" w14:textId="49DDF7C9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7EA8DD25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2F38CDE7" w14:textId="6A1697F3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106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983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313FDB54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79CDF922" w14:textId="41DCA08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0" w:type="dxa"/>
          </w:tcPr>
          <w:p w14:paraId="6DDB8276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</w:tcPr>
          <w:p w14:paraId="1928E57A" w14:textId="0244F928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8" w:type="dxa"/>
          </w:tcPr>
          <w:p w14:paraId="50F82F7E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</w:tcPr>
          <w:p w14:paraId="5C42DB20" w14:textId="721B7E6E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873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1" w:type="dxa"/>
            <w:vAlign w:val="bottom"/>
          </w:tcPr>
          <w:p w14:paraId="0BDD391D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40E4C2E2" w14:textId="7DD601CE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D9517F" w:rsidRPr="008F341A" w14:paraId="60BD5A33" w14:textId="77777777" w:rsidTr="00E41604">
        <w:trPr>
          <w:trHeight w:val="144"/>
        </w:trPr>
        <w:tc>
          <w:tcPr>
            <w:tcW w:w="2994" w:type="dxa"/>
          </w:tcPr>
          <w:p w14:paraId="010CA680" w14:textId="77777777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การปรับมูลค่ายุติธรรมของสินทรัพย์</w:t>
            </w:r>
          </w:p>
        </w:tc>
        <w:tc>
          <w:tcPr>
            <w:tcW w:w="878" w:type="dxa"/>
          </w:tcPr>
          <w:p w14:paraId="5D5C2DBA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34531F60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73E76CE7" w14:textId="77777777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1049E19E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7D611C13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0" w:type="dxa"/>
          </w:tcPr>
          <w:p w14:paraId="117EEF27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</w:tcPr>
          <w:p w14:paraId="4DA97486" w14:textId="77777777" w:rsidR="00D9517F" w:rsidRPr="008F341A" w:rsidRDefault="00D9517F" w:rsidP="00D9517F">
            <w:pPr>
              <w:tabs>
                <w:tab w:val="left" w:pos="440"/>
              </w:tabs>
              <w:snapToGrid w:val="0"/>
              <w:spacing w:line="260" w:lineRule="exact"/>
              <w:ind w:right="100" w:hanging="1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" w:type="dxa"/>
          </w:tcPr>
          <w:p w14:paraId="78E80BD9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</w:tcPr>
          <w:p w14:paraId="791B757F" w14:textId="77777777" w:rsidR="00D9517F" w:rsidRPr="008F341A" w:rsidRDefault="00D9517F" w:rsidP="00D9517F">
            <w:pPr>
              <w:tabs>
                <w:tab w:val="left" w:pos="440"/>
              </w:tabs>
              <w:snapToGrid w:val="0"/>
              <w:spacing w:line="260" w:lineRule="exact"/>
              <w:ind w:right="100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2D77781B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5B477E19" w14:textId="77777777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D9517F" w:rsidRPr="008F341A" w14:paraId="533B15B2" w14:textId="77777777" w:rsidTr="00E41604">
        <w:trPr>
          <w:trHeight w:val="144"/>
        </w:trPr>
        <w:tc>
          <w:tcPr>
            <w:tcW w:w="2994" w:type="dxa"/>
          </w:tcPr>
          <w:p w14:paraId="5B3A3D8D" w14:textId="77777777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จากการซื้อธุรกิจ</w:t>
            </w:r>
          </w:p>
        </w:tc>
        <w:tc>
          <w:tcPr>
            <w:tcW w:w="878" w:type="dxa"/>
          </w:tcPr>
          <w:p w14:paraId="6458410F" w14:textId="6377C205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28C4B970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1E0AC120" w14:textId="044FC640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445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1D9FAE63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11F1C391" w14:textId="480721C6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0" w:type="dxa"/>
          </w:tcPr>
          <w:p w14:paraId="02E83C9D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</w:tcPr>
          <w:p w14:paraId="226A0996" w14:textId="2B173625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8" w:type="dxa"/>
          </w:tcPr>
          <w:p w14:paraId="58FE7BF6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</w:tcPr>
          <w:p w14:paraId="35E66D40" w14:textId="3BBBAC59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816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1" w:type="dxa"/>
            <w:vAlign w:val="bottom"/>
          </w:tcPr>
          <w:p w14:paraId="63FA04C4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0995CF37" w14:textId="6F6326C4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629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D9517F" w:rsidRPr="008F341A" w14:paraId="31BBD0C9" w14:textId="77777777" w:rsidTr="00E41604">
        <w:trPr>
          <w:trHeight w:val="144"/>
        </w:trPr>
        <w:tc>
          <w:tcPr>
            <w:tcW w:w="2994" w:type="dxa"/>
          </w:tcPr>
          <w:p w14:paraId="30257E66" w14:textId="592E522D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เครื่องหมายการค้า</w:t>
            </w:r>
          </w:p>
        </w:tc>
        <w:tc>
          <w:tcPr>
            <w:tcW w:w="878" w:type="dxa"/>
          </w:tcPr>
          <w:p w14:paraId="296EEA2B" w14:textId="045B1828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1F1A48AB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</w:tcPr>
          <w:p w14:paraId="4E6281D1" w14:textId="5E85788C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341B0385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</w:tcPr>
          <w:p w14:paraId="0B62E1EE" w14:textId="54A794C0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0" w:type="dxa"/>
          </w:tcPr>
          <w:p w14:paraId="6B822E6A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</w:tcPr>
          <w:p w14:paraId="7C3B993B" w14:textId="7762C733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667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8" w:type="dxa"/>
          </w:tcPr>
          <w:p w14:paraId="15726F09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</w:tcPr>
          <w:p w14:paraId="621A76D2" w14:textId="2B44BF1C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- </w:t>
            </w:r>
          </w:p>
        </w:tc>
        <w:tc>
          <w:tcPr>
            <w:tcW w:w="101" w:type="dxa"/>
            <w:vAlign w:val="bottom"/>
          </w:tcPr>
          <w:p w14:paraId="2C4D4C3A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</w:tcPr>
          <w:p w14:paraId="2C72232A" w14:textId="25F5199C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667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D9517F" w:rsidRPr="008F341A" w14:paraId="7B1C41D9" w14:textId="77777777" w:rsidTr="00E41604">
        <w:trPr>
          <w:trHeight w:val="144"/>
        </w:trPr>
        <w:tc>
          <w:tcPr>
            <w:tcW w:w="2994" w:type="dxa"/>
          </w:tcPr>
          <w:p w14:paraId="544CE39D" w14:textId="61135CDD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สัญญาแฟรนไชส์</w:t>
            </w:r>
          </w:p>
        </w:tc>
        <w:tc>
          <w:tcPr>
            <w:tcW w:w="878" w:type="dxa"/>
          </w:tcPr>
          <w:p w14:paraId="24C4E284" w14:textId="35BA5DF2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3032ABAF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22F1283A" w14:textId="416E844D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18A0EFC5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  <w:tcBorders>
              <w:bottom w:val="single" w:sz="4" w:space="0" w:color="auto"/>
            </w:tcBorders>
          </w:tcPr>
          <w:p w14:paraId="711B22F8" w14:textId="24DB6DDD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000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0" w:type="dxa"/>
          </w:tcPr>
          <w:p w14:paraId="39196C18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1F54B30E" w14:textId="58E5040E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8" w:type="dxa"/>
          </w:tcPr>
          <w:p w14:paraId="0F65EDDD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5462FF97" w14:textId="41CD2B35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139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333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1" w:type="dxa"/>
            <w:vAlign w:val="bottom"/>
          </w:tcPr>
          <w:p w14:paraId="74F4288E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55C4D495" w14:textId="3FBCC6E9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040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667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D9517F" w:rsidRPr="008F341A" w14:paraId="4435850B" w14:textId="77777777" w:rsidTr="00E41604">
        <w:trPr>
          <w:trHeight w:val="144"/>
        </w:trPr>
        <w:tc>
          <w:tcPr>
            <w:tcW w:w="2994" w:type="dxa"/>
          </w:tcPr>
          <w:p w14:paraId="1CBC27A8" w14:textId="77777777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878" w:type="dxa"/>
          </w:tcPr>
          <w:p w14:paraId="794A1146" w14:textId="49B2D538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2985A1F1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06A2699B" w14:textId="0B8521C8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150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428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1FBA04A0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14:paraId="3E503322" w14:textId="4368AA3D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000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0" w:type="dxa"/>
          </w:tcPr>
          <w:p w14:paraId="25C6845B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</w:tcPr>
          <w:p w14:paraId="4BD06B34" w14:textId="3E81B0C4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718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88" w:type="dxa"/>
          </w:tcPr>
          <w:p w14:paraId="15AD830F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14:paraId="3C898FC5" w14:textId="7669333B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216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022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1" w:type="dxa"/>
            <w:vAlign w:val="bottom"/>
          </w:tcPr>
          <w:p w14:paraId="045D50B0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0AED146E" w14:textId="61FA2D05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124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D9517F" w:rsidRPr="008F341A" w14:paraId="1285012C" w14:textId="77777777" w:rsidTr="00E41604">
        <w:trPr>
          <w:trHeight w:val="144"/>
        </w:trPr>
        <w:tc>
          <w:tcPr>
            <w:tcW w:w="2994" w:type="dxa"/>
          </w:tcPr>
          <w:p w14:paraId="543DE2F8" w14:textId="77777777" w:rsidR="00D9517F" w:rsidRPr="008F341A" w:rsidRDefault="00D9517F" w:rsidP="00D9517F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สุทธิ</w:t>
            </w:r>
          </w:p>
        </w:tc>
        <w:tc>
          <w:tcPr>
            <w:tcW w:w="878" w:type="dxa"/>
          </w:tcPr>
          <w:p w14:paraId="6539141D" w14:textId="6CAAAA0C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</w:tcPr>
          <w:p w14:paraId="59C59C70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double" w:sz="4" w:space="0" w:color="auto"/>
            </w:tcBorders>
          </w:tcPr>
          <w:p w14:paraId="0D0F50DA" w14:textId="2764895A" w:rsidR="00D9517F" w:rsidRPr="008F341A" w:rsidRDefault="00B02EAA" w:rsidP="002419C4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146</w:t>
            </w:r>
            <w:r w:rsidR="00D9517F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333</w:t>
            </w:r>
          </w:p>
        </w:tc>
        <w:tc>
          <w:tcPr>
            <w:tcW w:w="101" w:type="dxa"/>
            <w:vAlign w:val="bottom"/>
          </w:tcPr>
          <w:p w14:paraId="1F9D7EB5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double" w:sz="4" w:space="0" w:color="auto"/>
            </w:tcBorders>
          </w:tcPr>
          <w:p w14:paraId="7812B27A" w14:textId="3D65659C" w:rsidR="00D9517F" w:rsidRPr="008F341A" w:rsidRDefault="00D9517F" w:rsidP="00D9517F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274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049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0" w:type="dxa"/>
          </w:tcPr>
          <w:p w14:paraId="0055F287" w14:textId="77777777" w:rsidR="00D9517F" w:rsidRPr="008F341A" w:rsidRDefault="00D9517F" w:rsidP="00D9517F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double" w:sz="4" w:space="0" w:color="auto"/>
            </w:tcBorders>
          </w:tcPr>
          <w:p w14:paraId="7C45D06C" w14:textId="42B6D666" w:rsidR="00D9517F" w:rsidRPr="008F341A" w:rsidRDefault="00D9517F" w:rsidP="00D9517F">
            <w:pPr>
              <w:tabs>
                <w:tab w:val="decimal" w:pos="768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498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222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88" w:type="dxa"/>
          </w:tcPr>
          <w:p w14:paraId="1D59C5F6" w14:textId="77777777" w:rsidR="00D9517F" w:rsidRPr="008F341A" w:rsidRDefault="00D9517F" w:rsidP="00D9517F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180C207F" w14:textId="162B03B3" w:rsidR="00D9517F" w:rsidRPr="008F341A" w:rsidRDefault="00D9517F" w:rsidP="00D9517F">
            <w:pPr>
              <w:tabs>
                <w:tab w:val="decimal" w:pos="855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770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012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24476F78" w14:textId="77777777" w:rsidR="00D9517F" w:rsidRPr="008F341A" w:rsidRDefault="00D9517F" w:rsidP="00D9517F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638C256F" w14:textId="2B77E66A" w:rsidR="00D9517F" w:rsidRPr="008F341A" w:rsidRDefault="00D9517F" w:rsidP="00D9517F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600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494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</w:tr>
    </w:tbl>
    <w:p w14:paraId="138AB367" w14:textId="761C3E4C" w:rsidR="00A42BA0" w:rsidRPr="008F341A" w:rsidRDefault="00E41604" w:rsidP="005757CD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</w:pPr>
      <w:r w:rsidRPr="008F341A">
        <w:rPr>
          <w:rFonts w:ascii="Angsana New" w:hAnsi="Angsana New" w:hint="cs"/>
          <w:snapToGrid w:val="0"/>
          <w:sz w:val="32"/>
          <w:szCs w:val="32"/>
          <w:cs/>
        </w:rPr>
        <w:t xml:space="preserve">ณ วันที่ </w:t>
      </w:r>
      <w:r w:rsidR="00B02EAA" w:rsidRPr="008F341A">
        <w:rPr>
          <w:rFonts w:ascii="Angsana New" w:hAnsi="Angsana New" w:hint="cs"/>
          <w:snapToGrid w:val="0"/>
          <w:sz w:val="32"/>
          <w:szCs w:val="32"/>
        </w:rPr>
        <w:t>31</w:t>
      </w:r>
      <w:r w:rsidRPr="008F341A">
        <w:rPr>
          <w:rFonts w:ascii="Angsana New" w:hAnsi="Angsana New" w:hint="cs"/>
          <w:snapToGrid w:val="0"/>
          <w:sz w:val="32"/>
          <w:szCs w:val="32"/>
        </w:rPr>
        <w:t xml:space="preserve"> </w:t>
      </w:r>
      <w:r w:rsidRPr="008F341A">
        <w:rPr>
          <w:rFonts w:ascii="Angsana New" w:hAnsi="Angsana New" w:hint="cs"/>
          <w:snapToGrid w:val="0"/>
          <w:sz w:val="32"/>
          <w:szCs w:val="32"/>
          <w:cs/>
        </w:rPr>
        <w:t xml:space="preserve">ธันวาคม 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2567</w:t>
      </w:r>
      <w:r w:rsidR="00FC7BC9" w:rsidRPr="008F341A">
        <w:rPr>
          <w:rFonts w:ascii="Angsana New" w:hAnsi="Angsana New"/>
          <w:snapToGrid w:val="0"/>
          <w:sz w:val="32"/>
          <w:szCs w:val="32"/>
        </w:rPr>
        <w:t xml:space="preserve"> </w:t>
      </w:r>
      <w:r w:rsidR="00FC7BC9" w:rsidRPr="008F341A">
        <w:rPr>
          <w:rFonts w:ascii="Angsana New" w:hAnsi="Angsana New" w:hint="cs"/>
          <w:snapToGrid w:val="0"/>
          <w:sz w:val="32"/>
          <w:szCs w:val="32"/>
          <w:cs/>
        </w:rPr>
        <w:t xml:space="preserve">และ </w:t>
      </w:r>
      <w:r w:rsidR="00B02EAA" w:rsidRPr="008F341A">
        <w:rPr>
          <w:rFonts w:ascii="Angsana New" w:hAnsi="Angsana New" w:hint="cs"/>
          <w:snapToGrid w:val="0"/>
          <w:sz w:val="32"/>
          <w:szCs w:val="32"/>
        </w:rPr>
        <w:t>2566</w:t>
      </w:r>
      <w:r w:rsidRPr="008F341A">
        <w:rPr>
          <w:rFonts w:ascii="Angsana New" w:hAnsi="Angsana New" w:hint="cs"/>
          <w:snapToGrid w:val="0"/>
          <w:sz w:val="32"/>
          <w:szCs w:val="32"/>
        </w:rPr>
        <w:t xml:space="preserve"> </w:t>
      </w:r>
      <w:r w:rsidRPr="008F341A">
        <w:rPr>
          <w:rFonts w:ascii="Angsana New" w:hAnsi="Angsana New" w:hint="cs"/>
          <w:snapToGrid w:val="0"/>
          <w:sz w:val="32"/>
          <w:szCs w:val="32"/>
          <w:cs/>
        </w:rPr>
        <w:t>บริษัทย่อยมีขาดทุนสะสมทางภาษีเป็นจำนวน</w:t>
      </w:r>
      <w:r w:rsidR="00FC7BC9" w:rsidRPr="008F341A">
        <w:rPr>
          <w:rFonts w:ascii="Angsana New" w:hAnsi="Angsana New"/>
          <w:snapToGrid w:val="0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24</w:t>
      </w:r>
      <w:r w:rsidR="00FC7BC9" w:rsidRPr="008F341A">
        <w:rPr>
          <w:rFonts w:ascii="Angsana New" w:hAnsi="Angsana New"/>
          <w:snapToGrid w:val="0"/>
          <w:sz w:val="32"/>
          <w:szCs w:val="32"/>
        </w:rPr>
        <w:t>.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09</w:t>
      </w:r>
      <w:r w:rsidR="00FC7BC9" w:rsidRPr="008F341A">
        <w:rPr>
          <w:rFonts w:ascii="Angsana New" w:hAnsi="Angsana New"/>
          <w:snapToGrid w:val="0"/>
          <w:sz w:val="32"/>
          <w:szCs w:val="32"/>
        </w:rPr>
        <w:t xml:space="preserve"> </w:t>
      </w:r>
      <w:r w:rsidR="00A1037A" w:rsidRPr="008F341A">
        <w:rPr>
          <w:rFonts w:ascii="Angsana New" w:hAnsi="Angsana New" w:hint="cs"/>
          <w:snapToGrid w:val="0"/>
          <w:sz w:val="32"/>
          <w:szCs w:val="32"/>
          <w:cs/>
        </w:rPr>
        <w:t>ล้านบาท</w:t>
      </w:r>
      <w:r w:rsidR="00FC7BC9" w:rsidRPr="008F341A">
        <w:rPr>
          <w:rFonts w:ascii="Angsana New" w:hAnsi="Angsana New" w:hint="cs"/>
          <w:snapToGrid w:val="0"/>
          <w:sz w:val="32"/>
          <w:szCs w:val="32"/>
          <w:cs/>
        </w:rPr>
        <w:t>และ</w:t>
      </w:r>
      <w:r w:rsidR="00C4714B" w:rsidRPr="008F341A">
        <w:rPr>
          <w:cs/>
        </w:rPr>
        <w:br/>
      </w:r>
      <w:r w:rsidR="00B02EAA" w:rsidRPr="008F341A">
        <w:rPr>
          <w:rFonts w:ascii="Angsana New" w:hAnsi="Angsana New"/>
          <w:snapToGrid w:val="0"/>
          <w:sz w:val="32"/>
          <w:szCs w:val="32"/>
        </w:rPr>
        <w:t>7</w:t>
      </w:r>
      <w:r w:rsidR="0097074B" w:rsidRPr="008F341A">
        <w:rPr>
          <w:rFonts w:ascii="Angsana New" w:hAnsi="Angsana New"/>
          <w:snapToGrid w:val="0"/>
          <w:sz w:val="32"/>
          <w:szCs w:val="32"/>
          <w:cs/>
        </w:rPr>
        <w:t>.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11</w:t>
      </w:r>
      <w:r w:rsidR="00C4714B" w:rsidRPr="008F341A">
        <w:rPr>
          <w:rFonts w:ascii="Angsana New" w:hAnsi="Angsana New" w:hint="cs"/>
          <w:snapToGrid w:val="0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napToGrid w:val="0"/>
          <w:sz w:val="32"/>
          <w:szCs w:val="32"/>
          <w:cs/>
        </w:rPr>
        <w:t>ล้านบาท</w:t>
      </w:r>
      <w:r w:rsidR="00FC7BC9" w:rsidRPr="008F341A">
        <w:rPr>
          <w:rFonts w:ascii="Angsana New" w:hAnsi="Angsana New" w:hint="cs"/>
          <w:snapToGrid w:val="0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napToGrid w:val="0"/>
          <w:spacing w:val="-4"/>
          <w:sz w:val="32"/>
          <w:szCs w:val="32"/>
          <w:cs/>
        </w:rPr>
        <w:t xml:space="preserve">ซึ่งจะสิ้นอายุในปี </w:t>
      </w:r>
      <w:r w:rsidR="00B02EAA" w:rsidRPr="008F341A">
        <w:rPr>
          <w:rFonts w:ascii="Angsana New" w:hAnsi="Angsana New" w:hint="cs"/>
          <w:snapToGrid w:val="0"/>
          <w:spacing w:val="-4"/>
          <w:sz w:val="32"/>
          <w:szCs w:val="32"/>
        </w:rPr>
        <w:t>257</w:t>
      </w:r>
      <w:r w:rsidR="00341106" w:rsidRPr="008F341A">
        <w:rPr>
          <w:rFonts w:ascii="Angsana New" w:hAnsi="Angsana New"/>
          <w:snapToGrid w:val="0"/>
          <w:spacing w:val="-4"/>
          <w:sz w:val="32"/>
          <w:szCs w:val="32"/>
        </w:rPr>
        <w:t>2</w:t>
      </w:r>
      <w:r w:rsidRPr="008F341A">
        <w:rPr>
          <w:rFonts w:ascii="Angsana New" w:hAnsi="Angsana New" w:hint="cs"/>
          <w:snapToGrid w:val="0"/>
          <w:spacing w:val="-4"/>
          <w:sz w:val="32"/>
          <w:szCs w:val="32"/>
          <w:cs/>
        </w:rPr>
        <w:t xml:space="preserve"> </w:t>
      </w:r>
      <w:r w:rsidR="00C4714B" w:rsidRPr="008F341A">
        <w:rPr>
          <w:rFonts w:ascii="Angsana New" w:hAnsi="Angsana New" w:hint="cs"/>
          <w:snapToGrid w:val="0"/>
          <w:spacing w:val="-4"/>
          <w:sz w:val="32"/>
          <w:szCs w:val="32"/>
          <w:cs/>
        </w:rPr>
        <w:t xml:space="preserve">และ </w:t>
      </w:r>
      <w:r w:rsidR="00B02EAA" w:rsidRPr="008F341A">
        <w:rPr>
          <w:rFonts w:ascii="Angsana New" w:hAnsi="Angsana New"/>
          <w:snapToGrid w:val="0"/>
          <w:spacing w:val="-4"/>
          <w:sz w:val="32"/>
          <w:szCs w:val="32"/>
        </w:rPr>
        <w:t>257</w:t>
      </w:r>
      <w:r w:rsidR="00341106" w:rsidRPr="008F341A">
        <w:rPr>
          <w:rFonts w:ascii="Angsana New" w:hAnsi="Angsana New"/>
          <w:snapToGrid w:val="0"/>
          <w:spacing w:val="-4"/>
          <w:sz w:val="32"/>
          <w:szCs w:val="32"/>
        </w:rPr>
        <w:t>1</w:t>
      </w:r>
      <w:r w:rsidR="00C4714B" w:rsidRPr="008F341A">
        <w:rPr>
          <w:rFonts w:ascii="Angsana New" w:hAnsi="Angsana New" w:hint="cs"/>
          <w:snapToGrid w:val="0"/>
          <w:spacing w:val="-4"/>
          <w:sz w:val="32"/>
          <w:szCs w:val="32"/>
          <w:cs/>
        </w:rPr>
        <w:t xml:space="preserve"> </w:t>
      </w:r>
      <w:r w:rsidR="00C4714B" w:rsidRPr="008F341A">
        <w:rPr>
          <w:rFonts w:ascii="Angsana New" w:hAnsi="Angsana New" w:hint="cs"/>
          <w:snapToGrid w:val="0"/>
          <w:sz w:val="32"/>
          <w:szCs w:val="32"/>
          <w:cs/>
        </w:rPr>
        <w:t>ตามลำดับ</w:t>
      </w:r>
      <w:r w:rsidR="00C4714B" w:rsidRPr="008F341A">
        <w:rPr>
          <w:rFonts w:ascii="Angsana New" w:hAnsi="Angsana New" w:hint="cs"/>
          <w:snapToGrid w:val="0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napToGrid w:val="0"/>
          <w:spacing w:val="-4"/>
          <w:sz w:val="32"/>
          <w:szCs w:val="32"/>
          <w:cs/>
        </w:rPr>
        <w:t>กลุ่มบริษัท</w:t>
      </w:r>
      <w:r w:rsidRPr="008F341A">
        <w:rPr>
          <w:rFonts w:ascii="Angsana New" w:hAnsi="Angsana New" w:hint="cs"/>
          <w:snapToGrid w:val="0"/>
          <w:spacing w:val="-8"/>
          <w:sz w:val="32"/>
          <w:szCs w:val="32"/>
          <w:cs/>
        </w:rPr>
        <w:t>รับรู้รายการดังกล่าวเป็นสินทรัพย์ภาษีเงินได้รอการตัดบัญชี เนื่องจากมีความเป็น</w:t>
      </w:r>
      <w:r w:rsidR="0000105E" w:rsidRPr="008F341A">
        <w:rPr>
          <w:rFonts w:ascii="Angsana New" w:hAnsi="Angsana New" w:hint="cs"/>
          <w:snapToGrid w:val="0"/>
          <w:spacing w:val="-8"/>
          <w:sz w:val="32"/>
          <w:szCs w:val="32"/>
          <w:cs/>
        </w:rPr>
        <w:t>ไป</w:t>
      </w:r>
      <w:r w:rsidRPr="008F341A">
        <w:rPr>
          <w:rFonts w:ascii="Angsana New" w:hAnsi="Angsana New" w:hint="cs"/>
          <w:snapToGrid w:val="0"/>
          <w:spacing w:val="-8"/>
          <w:sz w:val="32"/>
          <w:szCs w:val="32"/>
          <w:cs/>
        </w:rPr>
        <w:t>ได้</w:t>
      </w:r>
      <w:r w:rsidRPr="008F341A">
        <w:rPr>
          <w:rFonts w:ascii="Angsana New" w:hAnsi="Angsana New" w:hint="cs"/>
          <w:snapToGrid w:val="0"/>
          <w:sz w:val="32"/>
          <w:szCs w:val="32"/>
          <w:cs/>
        </w:rPr>
        <w:t xml:space="preserve">ค่อนข้างแน่ว่าจะมีกำไรทางภาษีเพียงพอที่จะใช้ประโยชน์ทางภาษีดังกล่าว </w:t>
      </w:r>
    </w:p>
    <w:p w14:paraId="4B1135A8" w14:textId="77777777" w:rsidR="00A42BA0" w:rsidRPr="008F341A" w:rsidRDefault="00A42BA0" w:rsidP="00A42BA0">
      <w:pPr>
        <w:tabs>
          <w:tab w:val="left" w:pos="450"/>
          <w:tab w:val="left" w:pos="810"/>
        </w:tabs>
        <w:overflowPunct/>
        <w:autoSpaceDE/>
        <w:autoSpaceDN/>
        <w:adjustRightInd/>
        <w:spacing w:before="12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br w:type="page"/>
      </w:r>
    </w:p>
    <w:p w14:paraId="32B577A7" w14:textId="50F50EA3" w:rsidR="0056659C" w:rsidRPr="008F341A" w:rsidRDefault="0056659C" w:rsidP="0056659C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31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2567</w:t>
      </w:r>
    </w:p>
    <w:p w14:paraId="76BC07DF" w14:textId="77777777" w:rsidR="0056659C" w:rsidRPr="008F341A" w:rsidRDefault="0056659C" w:rsidP="0056659C">
      <w:pPr>
        <w:tabs>
          <w:tab w:val="left" w:pos="5850"/>
          <w:tab w:val="left" w:pos="6120"/>
        </w:tabs>
        <w:ind w:left="544" w:right="-27"/>
        <w:jc w:val="right"/>
        <w:rPr>
          <w:rFonts w:asciiTheme="majorBidi" w:hAnsiTheme="majorBidi" w:cstheme="majorBidi"/>
          <w:b/>
          <w:bCs/>
          <w:sz w:val="20"/>
          <w:szCs w:val="20"/>
          <w:lang w:val="en-GB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หน่วย</w:t>
      </w:r>
      <w:r w:rsidRPr="008F341A">
        <w:rPr>
          <w:rFonts w:asciiTheme="majorBidi" w:hAnsiTheme="majorBidi" w:cstheme="majorBidi"/>
          <w:b/>
          <w:bCs/>
          <w:sz w:val="20"/>
          <w:szCs w:val="20"/>
          <w:lang w:val="en-GB"/>
        </w:rPr>
        <w:t xml:space="preserve"> : 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92"/>
        <w:gridCol w:w="90"/>
        <w:gridCol w:w="968"/>
        <w:gridCol w:w="101"/>
        <w:gridCol w:w="911"/>
        <w:gridCol w:w="90"/>
        <w:gridCol w:w="1025"/>
        <w:gridCol w:w="105"/>
        <w:gridCol w:w="944"/>
        <w:gridCol w:w="86"/>
        <w:gridCol w:w="988"/>
      </w:tblGrid>
      <w:tr w:rsidR="00881467" w:rsidRPr="008F341A" w14:paraId="23C2C098" w14:textId="1172E794" w:rsidTr="00881467">
        <w:trPr>
          <w:trHeight w:val="144"/>
        </w:trPr>
        <w:tc>
          <w:tcPr>
            <w:tcW w:w="3512" w:type="dxa"/>
            <w:gridSpan w:val="2"/>
            <w:vAlign w:val="bottom"/>
          </w:tcPr>
          <w:p w14:paraId="026919FC" w14:textId="182E3665" w:rsidR="00881467" w:rsidRPr="008F341A" w:rsidRDefault="00881467" w:rsidP="00DC5788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4234" w:type="dxa"/>
            <w:gridSpan w:val="8"/>
            <w:vAlign w:val="bottom"/>
          </w:tcPr>
          <w:p w14:paraId="2686FDC9" w14:textId="3FE9845A" w:rsidR="00881467" w:rsidRPr="008F341A" w:rsidRDefault="00881467" w:rsidP="00DC5788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งบการเงินเฉพาะกิจการ</w:t>
            </w:r>
          </w:p>
        </w:tc>
        <w:tc>
          <w:tcPr>
            <w:tcW w:w="86" w:type="dxa"/>
          </w:tcPr>
          <w:p w14:paraId="27FA91B0" w14:textId="77777777" w:rsidR="00881467" w:rsidRPr="008F341A" w:rsidRDefault="00881467" w:rsidP="00DC5788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88" w:type="dxa"/>
          </w:tcPr>
          <w:p w14:paraId="002AD96F" w14:textId="77777777" w:rsidR="00881467" w:rsidRPr="008F341A" w:rsidRDefault="00881467" w:rsidP="00DC5788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</w:tr>
      <w:tr w:rsidR="00881467" w:rsidRPr="008F341A" w14:paraId="72595C83" w14:textId="4A24DAE0" w:rsidTr="00881467">
        <w:trPr>
          <w:trHeight w:val="144"/>
        </w:trPr>
        <w:tc>
          <w:tcPr>
            <w:tcW w:w="3420" w:type="dxa"/>
            <w:vAlign w:val="bottom"/>
          </w:tcPr>
          <w:p w14:paraId="01634005" w14:textId="77777777" w:rsidR="00881467" w:rsidRPr="008F341A" w:rsidRDefault="00881467" w:rsidP="00881467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92" w:type="dxa"/>
          </w:tcPr>
          <w:p w14:paraId="579BA727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9686AE0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05D8BAF1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101" w:type="dxa"/>
          </w:tcPr>
          <w:p w14:paraId="66885F6E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26" w:type="dxa"/>
            <w:gridSpan w:val="3"/>
            <w:vAlign w:val="bottom"/>
          </w:tcPr>
          <w:p w14:paraId="18C1DB6D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รายการที่รับรู้ในกำไร</w:t>
            </w:r>
          </w:p>
        </w:tc>
        <w:tc>
          <w:tcPr>
            <w:tcW w:w="105" w:type="dxa"/>
          </w:tcPr>
          <w:p w14:paraId="600B9D9E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74EE3AF9" w14:textId="4FBA0461" w:rsidR="00881467" w:rsidRPr="008F341A" w:rsidRDefault="000016BF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eastAsia="ja-JP"/>
              </w:rPr>
              <w:t>รายการที่รับรู้</w:t>
            </w:r>
          </w:p>
        </w:tc>
        <w:tc>
          <w:tcPr>
            <w:tcW w:w="86" w:type="dxa"/>
          </w:tcPr>
          <w:p w14:paraId="458A11CD" w14:textId="77777777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988" w:type="dxa"/>
          </w:tcPr>
          <w:p w14:paraId="02ED9B92" w14:textId="3F3C1489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881467" w:rsidRPr="008F341A" w14:paraId="7C6FF400" w14:textId="676A7837" w:rsidTr="00881467">
        <w:trPr>
          <w:trHeight w:val="144"/>
        </w:trPr>
        <w:tc>
          <w:tcPr>
            <w:tcW w:w="3420" w:type="dxa"/>
            <w:vAlign w:val="bottom"/>
          </w:tcPr>
          <w:p w14:paraId="693F09BE" w14:textId="77777777" w:rsidR="00881467" w:rsidRPr="008F341A" w:rsidRDefault="00881467" w:rsidP="00881467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92" w:type="dxa"/>
          </w:tcPr>
          <w:p w14:paraId="3265BD7A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422CA0A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45AD9782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  <w:tc>
          <w:tcPr>
            <w:tcW w:w="101" w:type="dxa"/>
          </w:tcPr>
          <w:p w14:paraId="2F9A20B5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26" w:type="dxa"/>
            <w:gridSpan w:val="3"/>
            <w:vAlign w:val="bottom"/>
          </w:tcPr>
          <w:p w14:paraId="46E5885C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หรือขาดทุน</w:t>
            </w:r>
          </w:p>
        </w:tc>
        <w:tc>
          <w:tcPr>
            <w:tcW w:w="105" w:type="dxa"/>
          </w:tcPr>
          <w:p w14:paraId="6EAD0BA2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2D143CDF" w14:textId="25D9305C" w:rsidR="00881467" w:rsidRPr="008F341A" w:rsidRDefault="00FE42FA" w:rsidP="00041F64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eastAsia="ja-JP"/>
              </w:rPr>
              <w:t>ในกำไร (ขาดทุน)</w:t>
            </w:r>
          </w:p>
        </w:tc>
        <w:tc>
          <w:tcPr>
            <w:tcW w:w="86" w:type="dxa"/>
          </w:tcPr>
          <w:p w14:paraId="4EA2A243" w14:textId="77777777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88" w:type="dxa"/>
          </w:tcPr>
          <w:p w14:paraId="7A92BFDA" w14:textId="7EECA920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881467" w:rsidRPr="008F341A" w14:paraId="7274F7FB" w14:textId="5847C62B" w:rsidTr="00881467">
        <w:trPr>
          <w:trHeight w:val="144"/>
        </w:trPr>
        <w:tc>
          <w:tcPr>
            <w:tcW w:w="3420" w:type="dxa"/>
            <w:vAlign w:val="bottom"/>
          </w:tcPr>
          <w:p w14:paraId="6DF09EA8" w14:textId="77777777" w:rsidR="00881467" w:rsidRPr="008F341A" w:rsidRDefault="00881467" w:rsidP="00881467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92" w:type="dxa"/>
          </w:tcPr>
          <w:p w14:paraId="43037A35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777421BC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3D3F2B5F" w14:textId="3E8E4BC5" w:rsidR="00881467" w:rsidRPr="008F341A" w:rsidRDefault="00B02EAA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881467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 xml:space="preserve"> มกราคม</w:t>
            </w:r>
          </w:p>
        </w:tc>
        <w:tc>
          <w:tcPr>
            <w:tcW w:w="101" w:type="dxa"/>
          </w:tcPr>
          <w:p w14:paraId="3B6FC1F0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26" w:type="dxa"/>
            <w:gridSpan w:val="3"/>
            <w:vAlign w:val="bottom"/>
          </w:tcPr>
          <w:p w14:paraId="496FF9A4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รายได้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ค่าใช้จ่าย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67C8E02B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0D3CD99C" w14:textId="6E3F20FE" w:rsidR="00881467" w:rsidRPr="008F341A" w:rsidRDefault="00041F64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  <w:lang w:eastAsia="ja-JP"/>
              </w:rPr>
              <w:t>เบ็ดเสร็จอื่น</w:t>
            </w:r>
          </w:p>
        </w:tc>
        <w:tc>
          <w:tcPr>
            <w:tcW w:w="86" w:type="dxa"/>
          </w:tcPr>
          <w:p w14:paraId="77399B45" w14:textId="77777777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</w:tcPr>
          <w:p w14:paraId="548A3FFA" w14:textId="53EFD64C" w:rsidR="00881467" w:rsidRPr="008F341A" w:rsidRDefault="00B02EAA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881467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881467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881467" w:rsidRPr="008F341A" w14:paraId="33DB9E20" w14:textId="7CF5CC8B" w:rsidTr="00881467">
        <w:trPr>
          <w:trHeight w:val="144"/>
        </w:trPr>
        <w:tc>
          <w:tcPr>
            <w:tcW w:w="3420" w:type="dxa"/>
            <w:vAlign w:val="bottom"/>
          </w:tcPr>
          <w:p w14:paraId="0C5A4EE0" w14:textId="77777777" w:rsidR="00881467" w:rsidRPr="008F341A" w:rsidRDefault="00881467" w:rsidP="00881467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92" w:type="dxa"/>
          </w:tcPr>
          <w:p w14:paraId="7F90900F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67F3817D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03BB83F0" w14:textId="6D467ABD" w:rsidR="00881467" w:rsidRPr="008F341A" w:rsidRDefault="00B02EAA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01" w:type="dxa"/>
          </w:tcPr>
          <w:p w14:paraId="4BC13467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1" w:type="dxa"/>
            <w:vAlign w:val="bottom"/>
          </w:tcPr>
          <w:p w14:paraId="4E041F52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0F3266B5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1B9AE009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ใช้ประโยชน์</w:t>
            </w:r>
          </w:p>
        </w:tc>
        <w:tc>
          <w:tcPr>
            <w:tcW w:w="105" w:type="dxa"/>
          </w:tcPr>
          <w:p w14:paraId="1F91682D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5D3776F6" w14:textId="6935229B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6" w:type="dxa"/>
          </w:tcPr>
          <w:p w14:paraId="1EA16569" w14:textId="77777777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</w:tcPr>
          <w:p w14:paraId="7CB4E322" w14:textId="748E11FF" w:rsidR="00881467" w:rsidRPr="008F341A" w:rsidRDefault="00B02EAA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881467" w:rsidRPr="008F341A" w14:paraId="29E8616A" w14:textId="70E5C60B" w:rsidTr="00881467">
        <w:trPr>
          <w:trHeight w:val="144"/>
        </w:trPr>
        <w:tc>
          <w:tcPr>
            <w:tcW w:w="3420" w:type="dxa"/>
            <w:vAlign w:val="bottom"/>
          </w:tcPr>
          <w:p w14:paraId="0B4DF48A" w14:textId="77777777" w:rsidR="00881467" w:rsidRPr="008F341A" w:rsidRDefault="00881467" w:rsidP="00881467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92" w:type="dxa"/>
          </w:tcPr>
          <w:p w14:paraId="48AB0D7A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6530D5C3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1D858EE1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1" w:type="dxa"/>
          </w:tcPr>
          <w:p w14:paraId="27C71CF0" w14:textId="77777777" w:rsidR="00881467" w:rsidRPr="008F341A" w:rsidRDefault="00881467" w:rsidP="00881467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1" w:type="dxa"/>
            <w:vAlign w:val="bottom"/>
          </w:tcPr>
          <w:p w14:paraId="1CADFCCE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59C8279A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6EA424B2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" w:type="dxa"/>
          </w:tcPr>
          <w:p w14:paraId="2A20B421" w14:textId="77777777" w:rsidR="00881467" w:rsidRPr="008F341A" w:rsidRDefault="00881467" w:rsidP="00881467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5C11975B" w14:textId="77777777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6" w:type="dxa"/>
          </w:tcPr>
          <w:p w14:paraId="2491CDE6" w14:textId="77777777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</w:tcPr>
          <w:p w14:paraId="39EB9A7E" w14:textId="77777777" w:rsidR="00881467" w:rsidRPr="008F341A" w:rsidRDefault="00881467" w:rsidP="00881467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881467" w:rsidRPr="008F341A" w14:paraId="29A1D352" w14:textId="10E8B386" w:rsidTr="00881467">
        <w:trPr>
          <w:trHeight w:val="144"/>
        </w:trPr>
        <w:tc>
          <w:tcPr>
            <w:tcW w:w="3420" w:type="dxa"/>
          </w:tcPr>
          <w:p w14:paraId="52EDF3CD" w14:textId="77777777" w:rsidR="00881467" w:rsidRPr="008F341A" w:rsidRDefault="00881467" w:rsidP="00881467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92" w:type="dxa"/>
          </w:tcPr>
          <w:p w14:paraId="0DAEE694" w14:textId="77777777" w:rsidR="00881467" w:rsidRPr="008F341A" w:rsidRDefault="00881467" w:rsidP="00881467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09D06CD9" w14:textId="77777777" w:rsidR="00881467" w:rsidRPr="008F341A" w:rsidRDefault="00881467" w:rsidP="00881467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1BEC7356" w14:textId="77777777" w:rsidR="00881467" w:rsidRPr="008F341A" w:rsidRDefault="00881467" w:rsidP="00881467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101" w:type="dxa"/>
          </w:tcPr>
          <w:p w14:paraId="59116E0D" w14:textId="77777777" w:rsidR="00881467" w:rsidRPr="008F341A" w:rsidRDefault="00881467" w:rsidP="00881467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0CB7D153" w14:textId="77777777" w:rsidR="00881467" w:rsidRPr="008F341A" w:rsidRDefault="00881467" w:rsidP="00881467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02E62683" w14:textId="77777777" w:rsidR="00881467" w:rsidRPr="008F341A" w:rsidRDefault="00881467" w:rsidP="00881467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52601C65" w14:textId="77777777" w:rsidR="00881467" w:rsidRPr="008F341A" w:rsidRDefault="00881467" w:rsidP="00881467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5" w:type="dxa"/>
          </w:tcPr>
          <w:p w14:paraId="4C2E405C" w14:textId="77777777" w:rsidR="00881467" w:rsidRPr="008F341A" w:rsidRDefault="00881467" w:rsidP="00881467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0212E32C" w14:textId="77777777" w:rsidR="00881467" w:rsidRPr="008F341A" w:rsidRDefault="00881467" w:rsidP="00881467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6" w:type="dxa"/>
          </w:tcPr>
          <w:p w14:paraId="42446062" w14:textId="77777777" w:rsidR="00881467" w:rsidRPr="008F341A" w:rsidRDefault="00881467" w:rsidP="00881467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88" w:type="dxa"/>
          </w:tcPr>
          <w:p w14:paraId="4A3BCC9C" w14:textId="77777777" w:rsidR="00881467" w:rsidRPr="008F341A" w:rsidRDefault="00881467" w:rsidP="00881467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041F64" w:rsidRPr="008F341A" w14:paraId="0E37C264" w14:textId="3104E090" w:rsidTr="00881467">
        <w:trPr>
          <w:trHeight w:val="144"/>
        </w:trPr>
        <w:tc>
          <w:tcPr>
            <w:tcW w:w="3420" w:type="dxa"/>
          </w:tcPr>
          <w:p w14:paraId="4034BD72" w14:textId="77777777" w:rsidR="00041F64" w:rsidRPr="008F341A" w:rsidRDefault="00041F64" w:rsidP="00041F64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ค่าเผื่อ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92" w:type="dxa"/>
          </w:tcPr>
          <w:p w14:paraId="425481ED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3F092DD3" w14:textId="77777777" w:rsidR="00041F64" w:rsidRPr="008F341A" w:rsidRDefault="00041F64" w:rsidP="00041F64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5E2FD17D" w14:textId="73B952DB" w:rsidR="00041F64" w:rsidRPr="008F341A" w:rsidRDefault="00B02EAA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72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722</w:t>
            </w:r>
          </w:p>
        </w:tc>
        <w:tc>
          <w:tcPr>
            <w:tcW w:w="101" w:type="dxa"/>
          </w:tcPr>
          <w:p w14:paraId="6B84A071" w14:textId="77777777" w:rsidR="00041F64" w:rsidRPr="008F341A" w:rsidRDefault="00041F64" w:rsidP="00041F64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5A0C0ECD" w14:textId="7AE374E7" w:rsidR="00041F64" w:rsidRPr="008F341A" w:rsidRDefault="00041F64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982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1BA0C323" w14:textId="77777777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016AE871" w14:textId="6D8BE6F9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5" w:type="dxa"/>
          </w:tcPr>
          <w:p w14:paraId="7D63D88A" w14:textId="77777777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63CEC3BB" w14:textId="48D90D38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43C57DC2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327CBC2" w14:textId="019BD5FB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91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704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041F64" w:rsidRPr="008F341A" w14:paraId="0F8170CF" w14:textId="739DB3DF" w:rsidTr="00881467">
        <w:trPr>
          <w:trHeight w:val="144"/>
        </w:trPr>
        <w:tc>
          <w:tcPr>
            <w:tcW w:w="3420" w:type="dxa"/>
          </w:tcPr>
          <w:p w14:paraId="0C29278F" w14:textId="77777777" w:rsidR="00041F64" w:rsidRPr="008F341A" w:rsidRDefault="00041F64" w:rsidP="00041F64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ค่าเผื่อสินค้าเสื่อมคุณภาพ</w:t>
            </w:r>
          </w:p>
        </w:tc>
        <w:tc>
          <w:tcPr>
            <w:tcW w:w="92" w:type="dxa"/>
          </w:tcPr>
          <w:p w14:paraId="21DF5964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10750CE6" w14:textId="77777777" w:rsidR="00041F64" w:rsidRPr="008F341A" w:rsidRDefault="00041F64" w:rsidP="00041F64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757C968A" w14:textId="19587DFB" w:rsidR="00041F64" w:rsidRPr="008F341A" w:rsidRDefault="00B02EAA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925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976</w:t>
            </w:r>
          </w:p>
        </w:tc>
        <w:tc>
          <w:tcPr>
            <w:tcW w:w="101" w:type="dxa"/>
          </w:tcPr>
          <w:p w14:paraId="47A814CF" w14:textId="77777777" w:rsidR="00041F64" w:rsidRPr="008F341A" w:rsidRDefault="00041F64" w:rsidP="00041F64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1633199A" w14:textId="6B433965" w:rsidR="00041F64" w:rsidRPr="008F341A" w:rsidRDefault="00041F64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359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694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4169D89A" w14:textId="77777777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14A75381" w14:textId="6A65A896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5" w:type="dxa"/>
          </w:tcPr>
          <w:p w14:paraId="723B413F" w14:textId="77777777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7B47E0A1" w14:textId="49DCFBE7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776B2C98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40A61BC" w14:textId="643E9254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285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670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041F64" w:rsidRPr="008F341A" w14:paraId="20586C94" w14:textId="63A2EBF4" w:rsidTr="00881467">
        <w:trPr>
          <w:trHeight w:val="64"/>
        </w:trPr>
        <w:tc>
          <w:tcPr>
            <w:tcW w:w="3420" w:type="dxa"/>
          </w:tcPr>
          <w:p w14:paraId="73D17376" w14:textId="77777777" w:rsidR="00041F64" w:rsidRPr="008F341A" w:rsidRDefault="00041F64" w:rsidP="00041F64">
            <w:pPr>
              <w:snapToGrid w:val="0"/>
              <w:spacing w:line="260" w:lineRule="exact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ผลต่างของอายุการให้ประโยชน์ของ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อุปกรณ์</w:t>
            </w:r>
          </w:p>
        </w:tc>
        <w:tc>
          <w:tcPr>
            <w:tcW w:w="92" w:type="dxa"/>
          </w:tcPr>
          <w:p w14:paraId="454773E6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136061C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70954BEB" w14:textId="7CD55176" w:rsidR="00041F64" w:rsidRPr="008F341A" w:rsidRDefault="00B02EAA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188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095</w:t>
            </w:r>
          </w:p>
        </w:tc>
        <w:tc>
          <w:tcPr>
            <w:tcW w:w="101" w:type="dxa"/>
            <w:vAlign w:val="bottom"/>
          </w:tcPr>
          <w:p w14:paraId="2A8E57DB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31CD2C2D" w14:textId="719B5A51" w:rsidR="00041F64" w:rsidRPr="008F341A" w:rsidRDefault="00041F64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183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193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272475FE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3CCF5B3A" w14:textId="4C0D7094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5" w:type="dxa"/>
          </w:tcPr>
          <w:p w14:paraId="79EBA49F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66B3F204" w14:textId="3DB8AF99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127CB61E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C42E99F" w14:textId="6303CB95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371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288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041F64" w:rsidRPr="008F341A" w14:paraId="0ECC9D9C" w14:textId="4C2989DC" w:rsidTr="00881467">
        <w:trPr>
          <w:trHeight w:val="64"/>
        </w:trPr>
        <w:tc>
          <w:tcPr>
            <w:tcW w:w="3420" w:type="dxa"/>
          </w:tcPr>
          <w:p w14:paraId="7B4A3D88" w14:textId="77777777" w:rsidR="00041F64" w:rsidRPr="008F341A" w:rsidRDefault="00041F64" w:rsidP="00041F64">
            <w:pPr>
              <w:snapToGrid w:val="0"/>
              <w:spacing w:line="260" w:lineRule="exact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ค่าตัดจำหน่ายค่าความนิยม</w:t>
            </w:r>
          </w:p>
        </w:tc>
        <w:tc>
          <w:tcPr>
            <w:tcW w:w="92" w:type="dxa"/>
          </w:tcPr>
          <w:p w14:paraId="6A278D74" w14:textId="77777777" w:rsidR="00041F64" w:rsidRPr="008F341A" w:rsidRDefault="00041F64" w:rsidP="00041F64">
            <w:pPr>
              <w:snapToGrid w:val="0"/>
              <w:spacing w:line="260" w:lineRule="exact"/>
              <w:ind w:right="-72" w:hanging="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0A6A8F82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35102513" w14:textId="36B98C45" w:rsidR="00041F64" w:rsidRPr="008F341A" w:rsidRDefault="00B02EAA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90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340</w:t>
            </w:r>
          </w:p>
        </w:tc>
        <w:tc>
          <w:tcPr>
            <w:tcW w:w="101" w:type="dxa"/>
            <w:vAlign w:val="bottom"/>
          </w:tcPr>
          <w:p w14:paraId="476B223E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740D8447" w14:textId="1FA33158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5989D3E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0AD51A56" w14:textId="4C456C43" w:rsidR="00041F64" w:rsidRPr="008F341A" w:rsidRDefault="00041F64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179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2C5FFB4F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3C29130D" w14:textId="713562E3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6202F53C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09A9C4E" w14:textId="69E5807E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161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041F64" w:rsidRPr="008F341A" w14:paraId="2EACE1C6" w14:textId="29C2B47D" w:rsidTr="00881467">
        <w:trPr>
          <w:trHeight w:val="64"/>
        </w:trPr>
        <w:tc>
          <w:tcPr>
            <w:tcW w:w="3420" w:type="dxa"/>
          </w:tcPr>
          <w:p w14:paraId="5AC732E0" w14:textId="77777777" w:rsidR="00041F64" w:rsidRPr="008F341A" w:rsidRDefault="00041F64" w:rsidP="00041F64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ประมาณการหนี้สินผลประโยชน์พนักงาน</w:t>
            </w:r>
          </w:p>
        </w:tc>
        <w:tc>
          <w:tcPr>
            <w:tcW w:w="92" w:type="dxa"/>
          </w:tcPr>
          <w:p w14:paraId="26F7A6F9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05CD7202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359B5825" w14:textId="10FB850E" w:rsidR="00041F64" w:rsidRPr="008F341A" w:rsidRDefault="00B02EAA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210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913</w:t>
            </w:r>
          </w:p>
        </w:tc>
        <w:tc>
          <w:tcPr>
            <w:tcW w:w="101" w:type="dxa"/>
            <w:vAlign w:val="bottom"/>
          </w:tcPr>
          <w:p w14:paraId="23915DBB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1AC5A40E" w14:textId="09209A1B" w:rsidR="00041F64" w:rsidRPr="008F341A" w:rsidRDefault="00B02EAA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185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282</w:t>
            </w:r>
          </w:p>
        </w:tc>
        <w:tc>
          <w:tcPr>
            <w:tcW w:w="90" w:type="dxa"/>
          </w:tcPr>
          <w:p w14:paraId="2B336DC0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6F062F38" w14:textId="66E0C7AB" w:rsidR="00041F64" w:rsidRPr="008F341A" w:rsidRDefault="00041F64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915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500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5B4E7AB1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7D4A83BD" w14:textId="118F6FA4" w:rsidR="00041F64" w:rsidRPr="008F341A" w:rsidRDefault="00B02EAA" w:rsidP="00B94D94">
            <w:pPr>
              <w:tabs>
                <w:tab w:val="decimal" w:pos="490"/>
              </w:tabs>
              <w:snapToGrid w:val="0"/>
              <w:spacing w:line="260" w:lineRule="exact"/>
              <w:ind w:right="100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403</w:t>
            </w:r>
            <w:r w:rsidR="00B94D9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448</w:t>
            </w:r>
          </w:p>
        </w:tc>
        <w:tc>
          <w:tcPr>
            <w:tcW w:w="86" w:type="dxa"/>
          </w:tcPr>
          <w:p w14:paraId="67899224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D92FA13" w14:textId="557F7A85" w:rsidR="00041F64" w:rsidRPr="008F341A" w:rsidRDefault="00B02EAA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884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143</w:t>
            </w:r>
          </w:p>
        </w:tc>
      </w:tr>
      <w:tr w:rsidR="00041F64" w:rsidRPr="008F341A" w14:paraId="19EEBDA1" w14:textId="20CD8C15" w:rsidTr="00881467">
        <w:trPr>
          <w:trHeight w:val="64"/>
        </w:trPr>
        <w:tc>
          <w:tcPr>
            <w:tcW w:w="3420" w:type="dxa"/>
          </w:tcPr>
          <w:p w14:paraId="41C53590" w14:textId="1381CCB9" w:rsidR="00041F64" w:rsidRPr="008F341A" w:rsidRDefault="00041F64" w:rsidP="00041F64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ประมาณการผลขาดทุนจากการด้อยค่าของ</w:t>
            </w:r>
            <w:r w:rsidRPr="008F341A">
              <w:rPr>
                <w:rFonts w:asciiTheme="majorBidi" w:hAnsiTheme="majorBidi" w:hint="cs"/>
                <w:sz w:val="20"/>
                <w:szCs w:val="20"/>
                <w:cs/>
                <w:lang w:val="en-GB"/>
              </w:rPr>
              <w:t>เงินลงทุน</w:t>
            </w:r>
          </w:p>
        </w:tc>
        <w:tc>
          <w:tcPr>
            <w:tcW w:w="92" w:type="dxa"/>
          </w:tcPr>
          <w:p w14:paraId="45A4A257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57F4B2F4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61822231" w14:textId="07E97CAB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58668CB0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71302270" w14:textId="1B6EF8B1" w:rsidR="00041F64" w:rsidRPr="008F341A" w:rsidRDefault="00041F64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655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782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5EA60F1B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239E78B8" w14:textId="45318BE1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5" w:type="dxa"/>
          </w:tcPr>
          <w:p w14:paraId="1189F2A1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742DBE69" w14:textId="5C230564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3519C922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883CD03" w14:textId="4D018F78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655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782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041F64" w:rsidRPr="008F341A" w14:paraId="060A8F95" w14:textId="0B95CDD0" w:rsidTr="00881467">
        <w:trPr>
          <w:trHeight w:val="64"/>
        </w:trPr>
        <w:tc>
          <w:tcPr>
            <w:tcW w:w="3420" w:type="dxa"/>
          </w:tcPr>
          <w:p w14:paraId="395E2300" w14:textId="77777777" w:rsidR="00041F64" w:rsidRPr="008F341A" w:rsidRDefault="00041F64" w:rsidP="00041F64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หนี้สินตราสารอนุพันธ์</w:t>
            </w:r>
          </w:p>
        </w:tc>
        <w:tc>
          <w:tcPr>
            <w:tcW w:w="92" w:type="dxa"/>
          </w:tcPr>
          <w:p w14:paraId="6B718812" w14:textId="77777777" w:rsidR="00041F64" w:rsidRPr="008F341A" w:rsidRDefault="00041F64" w:rsidP="00041F64">
            <w:pPr>
              <w:snapToGrid w:val="0"/>
              <w:spacing w:line="260" w:lineRule="exact"/>
              <w:ind w:right="-72" w:hanging="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D7E08E8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67289B8C" w14:textId="57AF7101" w:rsidR="00041F64" w:rsidRPr="008F341A" w:rsidRDefault="00B02EAA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418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040</w:t>
            </w:r>
          </w:p>
        </w:tc>
        <w:tc>
          <w:tcPr>
            <w:tcW w:w="101" w:type="dxa"/>
            <w:vAlign w:val="bottom"/>
          </w:tcPr>
          <w:p w14:paraId="1BE44006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1E78EAD1" w14:textId="0A287F02" w:rsidR="00041F64" w:rsidRPr="008F341A" w:rsidRDefault="00041F64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251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856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14:paraId="1FD51617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4CBD32BE" w14:textId="7C624A50" w:rsidR="00041F64" w:rsidRPr="008F341A" w:rsidRDefault="00041F64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418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040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11507A51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6450AD05" w14:textId="4692A67E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4F96C339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D056574" w14:textId="16E63848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251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856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041F64" w:rsidRPr="008F341A" w14:paraId="3738A9BC" w14:textId="1AA9D818" w:rsidTr="00881467">
        <w:trPr>
          <w:trHeight w:val="144"/>
        </w:trPr>
        <w:tc>
          <w:tcPr>
            <w:tcW w:w="3420" w:type="dxa"/>
          </w:tcPr>
          <w:p w14:paraId="5E32F6C8" w14:textId="77777777" w:rsidR="00041F64" w:rsidRPr="008F341A" w:rsidRDefault="00041F64" w:rsidP="00041F64">
            <w:pPr>
              <w:overflowPunct/>
              <w:adjustRightInd/>
              <w:spacing w:line="260" w:lineRule="exact"/>
              <w:ind w:left="450" w:right="63" w:firstLine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2" w:type="dxa"/>
          </w:tcPr>
          <w:p w14:paraId="64324493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77DA725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14:paraId="2A823E4A" w14:textId="793886DF" w:rsidR="00041F64" w:rsidRPr="008F341A" w:rsidRDefault="00B02EAA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906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086</w:t>
            </w:r>
          </w:p>
        </w:tc>
        <w:tc>
          <w:tcPr>
            <w:tcW w:w="101" w:type="dxa"/>
            <w:vAlign w:val="bottom"/>
          </w:tcPr>
          <w:p w14:paraId="619C5C7F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46955625" w14:textId="414B62EB" w:rsidR="00041F64" w:rsidRPr="008F341A" w:rsidRDefault="00B02EAA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654</w:t>
            </w:r>
            <w:r w:rsidR="00041F64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789</w:t>
            </w:r>
          </w:p>
        </w:tc>
        <w:tc>
          <w:tcPr>
            <w:tcW w:w="90" w:type="dxa"/>
          </w:tcPr>
          <w:p w14:paraId="6A169365" w14:textId="77777777" w:rsidR="00041F64" w:rsidRPr="008F341A" w:rsidRDefault="00041F64" w:rsidP="00041F64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14:paraId="7F216E3E" w14:textId="521130FB" w:rsidR="00041F64" w:rsidRPr="008F341A" w:rsidRDefault="00041F64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349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719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408F3796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</w:tcPr>
          <w:p w14:paraId="70C10062" w14:textId="23AE0872" w:rsidR="00041F64" w:rsidRPr="008F341A" w:rsidRDefault="00B02EAA" w:rsidP="00E442DA">
            <w:pPr>
              <w:tabs>
                <w:tab w:val="decimal" w:pos="490"/>
              </w:tabs>
              <w:snapToGrid w:val="0"/>
              <w:spacing w:line="260" w:lineRule="exact"/>
              <w:ind w:right="100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403</w:t>
            </w:r>
            <w:r w:rsidR="00E442D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448</w:t>
            </w:r>
          </w:p>
        </w:tc>
        <w:tc>
          <w:tcPr>
            <w:tcW w:w="86" w:type="dxa"/>
            <w:tcBorders>
              <w:top w:val="single" w:sz="4" w:space="0" w:color="auto"/>
              <w:bottom w:val="single" w:sz="4" w:space="0" w:color="auto"/>
            </w:tcBorders>
          </w:tcPr>
          <w:p w14:paraId="45D2F057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0D3CBFE" w14:textId="1F159B8F" w:rsidR="00041F64" w:rsidRPr="008F341A" w:rsidRDefault="00B02EAA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14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614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604</w:t>
            </w:r>
          </w:p>
        </w:tc>
      </w:tr>
      <w:tr w:rsidR="00881467" w:rsidRPr="008F341A" w14:paraId="124D0318" w14:textId="2FCDC121" w:rsidTr="00881467">
        <w:trPr>
          <w:trHeight w:val="144"/>
        </w:trPr>
        <w:tc>
          <w:tcPr>
            <w:tcW w:w="3420" w:type="dxa"/>
          </w:tcPr>
          <w:p w14:paraId="13D46E23" w14:textId="77777777" w:rsidR="00881467" w:rsidRPr="008F341A" w:rsidRDefault="00881467" w:rsidP="00881467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92" w:type="dxa"/>
          </w:tcPr>
          <w:p w14:paraId="5791EA36" w14:textId="77777777" w:rsidR="00881467" w:rsidRPr="008F341A" w:rsidRDefault="00881467" w:rsidP="00881467">
            <w:pPr>
              <w:tabs>
                <w:tab w:val="decimal" w:pos="950"/>
              </w:tabs>
              <w:snapToGrid w:val="0"/>
              <w:spacing w:line="260" w:lineRule="exact"/>
              <w:ind w:right="65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13D30DFC" w14:textId="77777777" w:rsidR="00881467" w:rsidRPr="008F341A" w:rsidRDefault="00881467" w:rsidP="00881467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</w:tcPr>
          <w:p w14:paraId="22CC3366" w14:textId="77777777" w:rsidR="00881467" w:rsidRPr="008F341A" w:rsidRDefault="00881467" w:rsidP="00881467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0EDC8209" w14:textId="77777777" w:rsidR="00881467" w:rsidRPr="008F341A" w:rsidRDefault="00881467" w:rsidP="00881467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3C754CAA" w14:textId="77777777" w:rsidR="00881467" w:rsidRPr="008F341A" w:rsidRDefault="00881467" w:rsidP="00881467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7B0AF4D7" w14:textId="77777777" w:rsidR="00881467" w:rsidRPr="008F341A" w:rsidRDefault="00881467" w:rsidP="00881467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</w:tcPr>
          <w:p w14:paraId="6E5FC933" w14:textId="77777777" w:rsidR="00881467" w:rsidRPr="008F341A" w:rsidRDefault="00881467" w:rsidP="0088146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5" w:type="dxa"/>
          </w:tcPr>
          <w:p w14:paraId="6BB69559" w14:textId="77777777" w:rsidR="00881467" w:rsidRPr="008F341A" w:rsidRDefault="00881467" w:rsidP="0088146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14:paraId="3BADB6DD" w14:textId="77777777" w:rsidR="00881467" w:rsidRPr="008F341A" w:rsidRDefault="00881467" w:rsidP="00881467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86" w:type="dxa"/>
            <w:tcBorders>
              <w:top w:val="single" w:sz="4" w:space="0" w:color="auto"/>
            </w:tcBorders>
          </w:tcPr>
          <w:p w14:paraId="3EE2D484" w14:textId="77777777" w:rsidR="00881467" w:rsidRPr="008F341A" w:rsidRDefault="00881467" w:rsidP="00881467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0376E430" w14:textId="77777777" w:rsidR="00881467" w:rsidRPr="008F341A" w:rsidRDefault="00881467" w:rsidP="00881467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041F64" w:rsidRPr="008F341A" w14:paraId="390C72E1" w14:textId="57A5FB2C" w:rsidTr="00881467">
        <w:trPr>
          <w:trHeight w:val="144"/>
        </w:trPr>
        <w:tc>
          <w:tcPr>
            <w:tcW w:w="3420" w:type="dxa"/>
          </w:tcPr>
          <w:p w14:paraId="2F7C7C26" w14:textId="77777777" w:rsidR="00041F64" w:rsidRPr="008F341A" w:rsidRDefault="00041F64" w:rsidP="00041F64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สินทรัพย์ตราสารอนุพันธ์</w:t>
            </w:r>
          </w:p>
        </w:tc>
        <w:tc>
          <w:tcPr>
            <w:tcW w:w="92" w:type="dxa"/>
          </w:tcPr>
          <w:p w14:paraId="55B37BC5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61A016B9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55948F19" w14:textId="72F3D44D" w:rsidR="00041F64" w:rsidRPr="008F341A" w:rsidRDefault="00041F64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3F428E65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775D8A23" w14:textId="14C4127C" w:rsidR="00041F64" w:rsidRPr="008F341A" w:rsidRDefault="00041F64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154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5A894B90" w14:textId="77777777" w:rsidR="00041F64" w:rsidRPr="008F341A" w:rsidRDefault="00041F64" w:rsidP="00041F64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</w:tcPr>
          <w:p w14:paraId="6024AE0D" w14:textId="18BA8139" w:rsidR="00041F64" w:rsidRPr="008F341A" w:rsidRDefault="00B02EAA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051</w:t>
            </w:r>
          </w:p>
        </w:tc>
        <w:tc>
          <w:tcPr>
            <w:tcW w:w="105" w:type="dxa"/>
          </w:tcPr>
          <w:p w14:paraId="7A360149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</w:tcPr>
          <w:p w14:paraId="0FDD54D7" w14:textId="5321B711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5D32921D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15A19DFB" w14:textId="0A2AD71E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154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041F64" w:rsidRPr="008F341A" w14:paraId="609AAC73" w14:textId="7C8F5016" w:rsidTr="00881467">
        <w:trPr>
          <w:trHeight w:val="144"/>
        </w:trPr>
        <w:tc>
          <w:tcPr>
            <w:tcW w:w="3420" w:type="dxa"/>
          </w:tcPr>
          <w:p w14:paraId="2D9FF31D" w14:textId="77777777" w:rsidR="00041F64" w:rsidRPr="008F341A" w:rsidRDefault="00041F64" w:rsidP="00041F64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ความสัมพันธ์กับลูกค้า</w:t>
            </w:r>
          </w:p>
        </w:tc>
        <w:tc>
          <w:tcPr>
            <w:tcW w:w="92" w:type="dxa"/>
          </w:tcPr>
          <w:p w14:paraId="6C3E5D0D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2F849A6F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0D255E95" w14:textId="0CAC23BC" w:rsidR="00041F64" w:rsidRPr="008F341A" w:rsidRDefault="00041F64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6DAA2DD4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34AD0498" w14:textId="6BDEC8B4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C960851" w14:textId="77777777" w:rsidR="00041F64" w:rsidRPr="008F341A" w:rsidRDefault="00041F64" w:rsidP="00041F64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</w:tcPr>
          <w:p w14:paraId="52CA081B" w14:textId="0A3BBB57" w:rsidR="00041F64" w:rsidRPr="008F341A" w:rsidRDefault="00041F64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016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5" w:type="dxa"/>
          </w:tcPr>
          <w:p w14:paraId="2BA5D73D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</w:tcPr>
          <w:p w14:paraId="270E09CC" w14:textId="4F78E25D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62BC1F8F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10067D0" w14:textId="6BE16CFE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094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041F64" w:rsidRPr="008F341A" w14:paraId="38A65629" w14:textId="742D7BC9" w:rsidTr="00881467">
        <w:trPr>
          <w:trHeight w:val="144"/>
        </w:trPr>
        <w:tc>
          <w:tcPr>
            <w:tcW w:w="3420" w:type="dxa"/>
          </w:tcPr>
          <w:p w14:paraId="28D6B3B6" w14:textId="77777777" w:rsidR="00041F64" w:rsidRPr="008F341A" w:rsidRDefault="00041F64" w:rsidP="00041F64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การปรับมูลค่ายุติธรรมของสินทรัพย์</w:t>
            </w:r>
          </w:p>
        </w:tc>
        <w:tc>
          <w:tcPr>
            <w:tcW w:w="92" w:type="dxa"/>
          </w:tcPr>
          <w:p w14:paraId="4FB9113A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09D6BC2F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0DFE0FF3" w14:textId="77777777" w:rsidR="00041F64" w:rsidRPr="008F341A" w:rsidRDefault="00041F64" w:rsidP="00041F64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66B68B95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0415B6B6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500F26F4" w14:textId="77777777" w:rsidR="00041F64" w:rsidRPr="008F341A" w:rsidRDefault="00041F64" w:rsidP="00041F64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</w:tcPr>
          <w:p w14:paraId="70563960" w14:textId="6BB18E74" w:rsidR="00041F64" w:rsidRPr="008F341A" w:rsidRDefault="00041F64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5" w:type="dxa"/>
          </w:tcPr>
          <w:p w14:paraId="36E416CE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</w:tcPr>
          <w:p w14:paraId="0868D454" w14:textId="6B90E5CB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</w:tcPr>
          <w:p w14:paraId="7F5FB226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88" w:type="dxa"/>
          </w:tcPr>
          <w:p w14:paraId="0FF2B81F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041F64" w:rsidRPr="008F341A" w14:paraId="2A711E95" w14:textId="2F125F0C" w:rsidTr="00881467">
        <w:trPr>
          <w:trHeight w:val="144"/>
        </w:trPr>
        <w:tc>
          <w:tcPr>
            <w:tcW w:w="3420" w:type="dxa"/>
          </w:tcPr>
          <w:p w14:paraId="60442CD9" w14:textId="77777777" w:rsidR="00041F64" w:rsidRPr="008F341A" w:rsidRDefault="00041F64" w:rsidP="00041F64">
            <w:pPr>
              <w:overflowPunct/>
              <w:adjustRightInd/>
              <w:spacing w:line="260" w:lineRule="exact"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จากการซื้อธุรกิจ</w:t>
            </w:r>
          </w:p>
        </w:tc>
        <w:tc>
          <w:tcPr>
            <w:tcW w:w="92" w:type="dxa"/>
          </w:tcPr>
          <w:p w14:paraId="32796563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763357A9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2AB6E04A" w14:textId="44D440EE" w:rsidR="00041F64" w:rsidRPr="008F341A" w:rsidRDefault="00041F64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629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44C72DF5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283AD6E3" w14:textId="0A0B8677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45295DB" w14:textId="77777777" w:rsidR="00041F64" w:rsidRPr="008F341A" w:rsidRDefault="00041F64" w:rsidP="00041F64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1F4BF922" w14:textId="2E5322D8" w:rsidR="00041F64" w:rsidRPr="008F341A" w:rsidRDefault="00B02EAA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629</w:t>
            </w:r>
          </w:p>
        </w:tc>
        <w:tc>
          <w:tcPr>
            <w:tcW w:w="105" w:type="dxa"/>
          </w:tcPr>
          <w:p w14:paraId="40A14985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71497742" w14:textId="30CC9F0C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  <w:tcBorders>
              <w:bottom w:val="single" w:sz="4" w:space="0" w:color="auto"/>
            </w:tcBorders>
          </w:tcPr>
          <w:p w14:paraId="3E1AC087" w14:textId="77777777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ED52C1E" w14:textId="44B9572A" w:rsidR="00041F64" w:rsidRPr="008F341A" w:rsidRDefault="00041F64" w:rsidP="00041F64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</w:tr>
      <w:tr w:rsidR="00041F64" w:rsidRPr="008F341A" w14:paraId="7F6B7161" w14:textId="6232F960" w:rsidTr="00881467">
        <w:trPr>
          <w:trHeight w:val="144"/>
        </w:trPr>
        <w:tc>
          <w:tcPr>
            <w:tcW w:w="3420" w:type="dxa"/>
          </w:tcPr>
          <w:p w14:paraId="50AEFA7E" w14:textId="77777777" w:rsidR="00041F64" w:rsidRPr="008F341A" w:rsidRDefault="00041F64" w:rsidP="00041F64">
            <w:pPr>
              <w:overflowPunct/>
              <w:adjustRightInd/>
              <w:spacing w:line="260" w:lineRule="exact"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92" w:type="dxa"/>
          </w:tcPr>
          <w:p w14:paraId="63CC8EBC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398CAFC5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14:paraId="653FDA80" w14:textId="4A7E3D2D" w:rsidR="00041F64" w:rsidRPr="008F341A" w:rsidRDefault="00041F64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77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790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5DAE5AB5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04DAB56A" w14:textId="2483879C" w:rsidR="00041F64" w:rsidRPr="008F341A" w:rsidRDefault="00041F64" w:rsidP="00041F64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154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556E46F3" w14:textId="77777777" w:rsidR="00041F64" w:rsidRPr="008F341A" w:rsidRDefault="00041F64" w:rsidP="00041F64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14:paraId="02A4AEE6" w14:textId="100B1C08" w:rsidR="00041F64" w:rsidRPr="008F341A" w:rsidRDefault="00041F64" w:rsidP="00041F64">
            <w:pPr>
              <w:tabs>
                <w:tab w:val="decimal" w:pos="880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696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05" w:type="dxa"/>
          </w:tcPr>
          <w:p w14:paraId="02D66023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</w:tcPr>
          <w:p w14:paraId="15A1E8C4" w14:textId="34FE6467" w:rsidR="00041F64" w:rsidRPr="008F341A" w:rsidRDefault="00041F64" w:rsidP="00041F64">
            <w:pPr>
              <w:tabs>
                <w:tab w:val="decimal" w:pos="49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86" w:type="dxa"/>
            <w:tcBorders>
              <w:top w:val="single" w:sz="4" w:space="0" w:color="auto"/>
              <w:bottom w:val="single" w:sz="4" w:space="0" w:color="auto"/>
            </w:tcBorders>
          </w:tcPr>
          <w:p w14:paraId="042474D0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895C69E" w14:textId="66059906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248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041F64" w:rsidRPr="008F341A" w14:paraId="7B04157E" w14:textId="29F114BF" w:rsidTr="00881467">
        <w:trPr>
          <w:trHeight w:val="144"/>
        </w:trPr>
        <w:tc>
          <w:tcPr>
            <w:tcW w:w="3420" w:type="dxa"/>
          </w:tcPr>
          <w:p w14:paraId="57E98FB2" w14:textId="77777777" w:rsidR="00041F64" w:rsidRPr="008F341A" w:rsidRDefault="00041F64" w:rsidP="00041F64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สุทธิ</w:t>
            </w:r>
          </w:p>
        </w:tc>
        <w:tc>
          <w:tcPr>
            <w:tcW w:w="92" w:type="dxa"/>
          </w:tcPr>
          <w:p w14:paraId="363A8A70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7EDDBE4E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</w:tcPr>
          <w:p w14:paraId="1BDAAB74" w14:textId="6339F956" w:rsidR="00041F64" w:rsidRPr="008F341A" w:rsidRDefault="00B02EAA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828</w:t>
            </w:r>
            <w:r w:rsidR="00041F64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296</w:t>
            </w:r>
          </w:p>
        </w:tc>
        <w:tc>
          <w:tcPr>
            <w:tcW w:w="101" w:type="dxa"/>
            <w:vAlign w:val="bottom"/>
          </w:tcPr>
          <w:p w14:paraId="2EF03105" w14:textId="77777777" w:rsidR="00041F64" w:rsidRPr="008F341A" w:rsidRDefault="00041F64" w:rsidP="00041F64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</w:tcPr>
          <w:p w14:paraId="4F956947" w14:textId="46744BE4" w:rsidR="00041F64" w:rsidRPr="008F341A" w:rsidRDefault="00041F64" w:rsidP="00041F6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609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635</w:t>
            </w:r>
          </w:p>
        </w:tc>
        <w:tc>
          <w:tcPr>
            <w:tcW w:w="90" w:type="dxa"/>
          </w:tcPr>
          <w:p w14:paraId="31F4A82E" w14:textId="77777777" w:rsidR="00041F64" w:rsidRPr="008F341A" w:rsidRDefault="00041F64" w:rsidP="00041F64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11E4A8F5" w14:textId="0D9C4198" w:rsidR="00041F64" w:rsidRPr="008F341A" w:rsidRDefault="00041F64" w:rsidP="00041F64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284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023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0C3273FB" w14:textId="77777777" w:rsidR="00041F64" w:rsidRPr="008F341A" w:rsidRDefault="00041F64" w:rsidP="00041F6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5DF0D40E" w14:textId="45EF980B" w:rsidR="00041F64" w:rsidRPr="008F341A" w:rsidRDefault="00B02EAA" w:rsidP="00E442DA">
            <w:pPr>
              <w:tabs>
                <w:tab w:val="decimal" w:pos="490"/>
              </w:tabs>
              <w:snapToGrid w:val="0"/>
              <w:spacing w:line="260" w:lineRule="exact"/>
              <w:ind w:right="100" w:hanging="18"/>
              <w:jc w:val="righ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403</w:t>
            </w:r>
            <w:r w:rsidR="00E442D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448</w:t>
            </w:r>
          </w:p>
        </w:tc>
        <w:tc>
          <w:tcPr>
            <w:tcW w:w="86" w:type="dxa"/>
            <w:tcBorders>
              <w:top w:val="single" w:sz="4" w:space="0" w:color="auto"/>
              <w:bottom w:val="double" w:sz="4" w:space="0" w:color="auto"/>
            </w:tcBorders>
          </w:tcPr>
          <w:p w14:paraId="4F53B8B6" w14:textId="77777777" w:rsidR="00041F64" w:rsidRPr="008F341A" w:rsidRDefault="00041F64" w:rsidP="00041F64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20B5BE0D" w14:textId="3862840A" w:rsidR="00041F64" w:rsidRPr="008F341A" w:rsidRDefault="00041F64" w:rsidP="00041F64">
            <w:pPr>
              <w:tabs>
                <w:tab w:val="decimal" w:pos="810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557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356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</w:tbl>
    <w:p w14:paraId="6E44538E" w14:textId="6DD7752E" w:rsidR="00A42BA0" w:rsidRPr="008F341A" w:rsidRDefault="00A42BA0" w:rsidP="00A42BA0">
      <w:pPr>
        <w:tabs>
          <w:tab w:val="left" w:pos="450"/>
          <w:tab w:val="left" w:pos="810"/>
        </w:tabs>
        <w:overflowPunct/>
        <w:autoSpaceDE/>
        <w:autoSpaceDN/>
        <w:adjustRightInd/>
        <w:spacing w:before="12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 xml:space="preserve">ณ วันที่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31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 xml:space="preserve"> ธันวาคม </w:t>
      </w:r>
      <w:r w:rsidR="00B02EAA" w:rsidRPr="008F341A">
        <w:rPr>
          <w:rFonts w:asciiTheme="majorBidi" w:hAnsiTheme="majorBidi" w:cstheme="majorBidi"/>
          <w:b/>
          <w:bCs/>
          <w:sz w:val="20"/>
          <w:szCs w:val="20"/>
        </w:rPr>
        <w:t>2566</w:t>
      </w:r>
    </w:p>
    <w:p w14:paraId="4E467382" w14:textId="77777777" w:rsidR="00A42BA0" w:rsidRPr="008F341A" w:rsidRDefault="00A42BA0" w:rsidP="00A42BA0">
      <w:pPr>
        <w:tabs>
          <w:tab w:val="left" w:pos="5850"/>
          <w:tab w:val="left" w:pos="6120"/>
        </w:tabs>
        <w:ind w:left="544" w:right="-27"/>
        <w:jc w:val="right"/>
        <w:rPr>
          <w:rFonts w:asciiTheme="majorBidi" w:hAnsiTheme="majorBidi" w:cstheme="majorBidi"/>
          <w:b/>
          <w:bCs/>
          <w:sz w:val="20"/>
          <w:szCs w:val="20"/>
          <w:lang w:val="en-GB"/>
        </w:rPr>
      </w:pP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หน่วย</w:t>
      </w:r>
      <w:r w:rsidRPr="008F341A">
        <w:rPr>
          <w:rFonts w:asciiTheme="majorBidi" w:hAnsiTheme="majorBidi" w:cstheme="majorBidi"/>
          <w:b/>
          <w:bCs/>
          <w:sz w:val="20"/>
          <w:szCs w:val="20"/>
          <w:lang w:val="en-GB"/>
        </w:rPr>
        <w:t xml:space="preserve"> : </w:t>
      </w:r>
      <w:r w:rsidRPr="008F341A">
        <w:rPr>
          <w:rFonts w:asciiTheme="majorBidi" w:hAnsiTheme="majorBidi" w:cstheme="majorBidi"/>
          <w:b/>
          <w:bCs/>
          <w:sz w:val="20"/>
          <w:szCs w:val="20"/>
          <w:cs/>
          <w:lang w:val="en-GB"/>
        </w:rPr>
        <w:t>บาท</w:t>
      </w:r>
    </w:p>
    <w:tbl>
      <w:tblPr>
        <w:tblW w:w="884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7"/>
        <w:gridCol w:w="1013"/>
        <w:gridCol w:w="90"/>
        <w:gridCol w:w="968"/>
        <w:gridCol w:w="101"/>
        <w:gridCol w:w="911"/>
        <w:gridCol w:w="90"/>
        <w:gridCol w:w="1025"/>
        <w:gridCol w:w="105"/>
        <w:gridCol w:w="944"/>
      </w:tblGrid>
      <w:tr w:rsidR="006E714D" w:rsidRPr="008F341A" w14:paraId="60A1B6FA" w14:textId="77777777" w:rsidTr="002169EB">
        <w:trPr>
          <w:trHeight w:val="144"/>
        </w:trPr>
        <w:tc>
          <w:tcPr>
            <w:tcW w:w="4614" w:type="dxa"/>
            <w:gridSpan w:val="2"/>
            <w:vAlign w:val="bottom"/>
          </w:tcPr>
          <w:p w14:paraId="4A08085A" w14:textId="77777777" w:rsidR="006E714D" w:rsidRPr="008F341A" w:rsidRDefault="006E714D" w:rsidP="002169EB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4230" w:type="dxa"/>
            <w:gridSpan w:val="8"/>
            <w:vAlign w:val="bottom"/>
          </w:tcPr>
          <w:p w14:paraId="313530E6" w14:textId="77777777" w:rsidR="006E714D" w:rsidRPr="008F341A" w:rsidRDefault="006E714D" w:rsidP="002169EB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GB"/>
              </w:rPr>
              <w:t>งบการเงินเฉพาะกิจการ</w:t>
            </w:r>
          </w:p>
        </w:tc>
      </w:tr>
      <w:tr w:rsidR="006E714D" w:rsidRPr="008F341A" w14:paraId="47ACB4E9" w14:textId="77777777" w:rsidTr="002169EB">
        <w:trPr>
          <w:trHeight w:val="144"/>
        </w:trPr>
        <w:tc>
          <w:tcPr>
            <w:tcW w:w="3600" w:type="dxa"/>
            <w:vAlign w:val="bottom"/>
          </w:tcPr>
          <w:p w14:paraId="36F58357" w14:textId="77777777" w:rsidR="006E714D" w:rsidRPr="008F341A" w:rsidRDefault="006E714D" w:rsidP="002169EB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1011" w:type="dxa"/>
          </w:tcPr>
          <w:p w14:paraId="03BC7760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703C5E63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56FDE4DD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  <w:tc>
          <w:tcPr>
            <w:tcW w:w="101" w:type="dxa"/>
          </w:tcPr>
          <w:p w14:paraId="6541D783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22" w:type="dxa"/>
            <w:gridSpan w:val="3"/>
            <w:vAlign w:val="bottom"/>
          </w:tcPr>
          <w:p w14:paraId="29F5A5A4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รายการที่รับรู้ในกำไร</w:t>
            </w:r>
          </w:p>
        </w:tc>
        <w:tc>
          <w:tcPr>
            <w:tcW w:w="105" w:type="dxa"/>
          </w:tcPr>
          <w:p w14:paraId="4FE05161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6B9ED70B" w14:textId="77777777" w:rsidR="006E714D" w:rsidRPr="008F341A" w:rsidRDefault="006E714D" w:rsidP="002169EB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ยอดคงเหลือ</w:t>
            </w:r>
          </w:p>
        </w:tc>
      </w:tr>
      <w:tr w:rsidR="006E714D" w:rsidRPr="008F341A" w14:paraId="5FC3745F" w14:textId="77777777" w:rsidTr="002169EB">
        <w:trPr>
          <w:trHeight w:val="144"/>
        </w:trPr>
        <w:tc>
          <w:tcPr>
            <w:tcW w:w="3600" w:type="dxa"/>
            <w:vAlign w:val="bottom"/>
          </w:tcPr>
          <w:p w14:paraId="47A5287C" w14:textId="77777777" w:rsidR="006E714D" w:rsidRPr="008F341A" w:rsidRDefault="006E714D" w:rsidP="002169EB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1011" w:type="dxa"/>
          </w:tcPr>
          <w:p w14:paraId="260EEEB8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25E8E23C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723BE605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ณ วันที่</w:t>
            </w:r>
          </w:p>
        </w:tc>
        <w:tc>
          <w:tcPr>
            <w:tcW w:w="101" w:type="dxa"/>
          </w:tcPr>
          <w:p w14:paraId="7EF43FEE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22" w:type="dxa"/>
            <w:gridSpan w:val="3"/>
            <w:vAlign w:val="bottom"/>
          </w:tcPr>
          <w:p w14:paraId="7B457FE0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หรือขาดทุน</w:t>
            </w:r>
          </w:p>
        </w:tc>
        <w:tc>
          <w:tcPr>
            <w:tcW w:w="105" w:type="dxa"/>
          </w:tcPr>
          <w:p w14:paraId="34479C4D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3A440D6A" w14:textId="77777777" w:rsidR="006E714D" w:rsidRPr="008F341A" w:rsidRDefault="006E714D" w:rsidP="002169EB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6E714D" w:rsidRPr="008F341A" w14:paraId="0AA7F6D4" w14:textId="77777777" w:rsidTr="002169EB">
        <w:trPr>
          <w:trHeight w:val="144"/>
        </w:trPr>
        <w:tc>
          <w:tcPr>
            <w:tcW w:w="3600" w:type="dxa"/>
            <w:vAlign w:val="bottom"/>
          </w:tcPr>
          <w:p w14:paraId="68544AAF" w14:textId="77777777" w:rsidR="006E714D" w:rsidRPr="008F341A" w:rsidRDefault="006E714D" w:rsidP="002169EB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1011" w:type="dxa"/>
          </w:tcPr>
          <w:p w14:paraId="04C2042E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2226FBB4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4C92FB90" w14:textId="64594E51" w:rsidR="006E714D" w:rsidRPr="008F341A" w:rsidRDefault="00B02EAA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6E714D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 xml:space="preserve"> มกราคม</w:t>
            </w:r>
          </w:p>
        </w:tc>
        <w:tc>
          <w:tcPr>
            <w:tcW w:w="101" w:type="dxa"/>
          </w:tcPr>
          <w:p w14:paraId="3DC98E9E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22" w:type="dxa"/>
            <w:gridSpan w:val="3"/>
            <w:vAlign w:val="bottom"/>
          </w:tcPr>
          <w:p w14:paraId="78710BED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รายได้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ค่าใช้จ่าย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23E37CB5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4" w:type="dxa"/>
          </w:tcPr>
          <w:p w14:paraId="6933FE19" w14:textId="60D10811" w:rsidR="006E714D" w:rsidRPr="008F341A" w:rsidRDefault="00B02EAA" w:rsidP="002169EB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</w:t>
            </w:r>
            <w:r w:rsidR="006E714D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6E714D"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ธันวาคม</w:t>
            </w:r>
          </w:p>
        </w:tc>
      </w:tr>
      <w:tr w:rsidR="006E714D" w:rsidRPr="008F341A" w14:paraId="0C9A9098" w14:textId="77777777" w:rsidTr="002169EB">
        <w:trPr>
          <w:trHeight w:val="144"/>
        </w:trPr>
        <w:tc>
          <w:tcPr>
            <w:tcW w:w="3600" w:type="dxa"/>
            <w:vAlign w:val="bottom"/>
          </w:tcPr>
          <w:p w14:paraId="68B4CC26" w14:textId="77777777" w:rsidR="006E714D" w:rsidRPr="008F341A" w:rsidRDefault="006E714D" w:rsidP="002169EB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1011" w:type="dxa"/>
          </w:tcPr>
          <w:p w14:paraId="7B08C34A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1A38E6E5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13FEA028" w14:textId="738AFE76" w:rsidR="006E714D" w:rsidRPr="008F341A" w:rsidRDefault="00B02EAA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101" w:type="dxa"/>
          </w:tcPr>
          <w:p w14:paraId="2A52E484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1" w:type="dxa"/>
            <w:vAlign w:val="bottom"/>
          </w:tcPr>
          <w:p w14:paraId="49156874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55551570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3C2447B9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ใช้ประโยชน์</w:t>
            </w:r>
          </w:p>
        </w:tc>
        <w:tc>
          <w:tcPr>
            <w:tcW w:w="105" w:type="dxa"/>
          </w:tcPr>
          <w:p w14:paraId="56E05C79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784866BE" w14:textId="2E267E94" w:rsidR="006E714D" w:rsidRPr="008F341A" w:rsidRDefault="00B02EAA" w:rsidP="002169EB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6E714D" w:rsidRPr="008F341A" w14:paraId="562C187A" w14:textId="77777777" w:rsidTr="002169EB">
        <w:trPr>
          <w:trHeight w:val="144"/>
        </w:trPr>
        <w:tc>
          <w:tcPr>
            <w:tcW w:w="3600" w:type="dxa"/>
            <w:vAlign w:val="bottom"/>
          </w:tcPr>
          <w:p w14:paraId="20A9DD94" w14:textId="77777777" w:rsidR="006E714D" w:rsidRPr="008F341A" w:rsidRDefault="006E714D" w:rsidP="002169EB">
            <w:pPr>
              <w:keepNext/>
              <w:keepLines/>
              <w:snapToGrid w:val="0"/>
              <w:spacing w:line="260" w:lineRule="exact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sz w:val="20"/>
                <w:szCs w:val="20"/>
                <w:rtl/>
                <w:cs/>
                <w:lang w:val="en-GB" w:eastAsia="ja-JP" w:bidi="ar-SA"/>
              </w:rPr>
            </w:pPr>
          </w:p>
        </w:tc>
        <w:tc>
          <w:tcPr>
            <w:tcW w:w="1011" w:type="dxa"/>
          </w:tcPr>
          <w:p w14:paraId="2FA63FBF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17E85915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47AE342C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1" w:type="dxa"/>
          </w:tcPr>
          <w:p w14:paraId="01146902" w14:textId="77777777" w:rsidR="006E714D" w:rsidRPr="008F341A" w:rsidRDefault="006E714D" w:rsidP="002169EB">
            <w:pPr>
              <w:snapToGrid w:val="0"/>
              <w:spacing w:line="2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11" w:type="dxa"/>
            <w:vAlign w:val="bottom"/>
          </w:tcPr>
          <w:p w14:paraId="070D3038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1FFF9A8E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2BD90022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" w:type="dxa"/>
          </w:tcPr>
          <w:p w14:paraId="3EE6DF92" w14:textId="77777777" w:rsidR="006E714D" w:rsidRPr="008F341A" w:rsidRDefault="006E714D" w:rsidP="002169EB">
            <w:pPr>
              <w:snapToGrid w:val="0"/>
              <w:spacing w:line="260" w:lineRule="exact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3A1BC39C" w14:textId="77777777" w:rsidR="006E714D" w:rsidRPr="008F341A" w:rsidRDefault="006E714D" w:rsidP="002169EB">
            <w:pPr>
              <w:overflowPunct/>
              <w:adjustRightInd/>
              <w:spacing w:line="26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6E714D" w:rsidRPr="008F341A" w14:paraId="445B7A63" w14:textId="77777777" w:rsidTr="002169EB">
        <w:trPr>
          <w:trHeight w:val="144"/>
        </w:trPr>
        <w:tc>
          <w:tcPr>
            <w:tcW w:w="3600" w:type="dxa"/>
          </w:tcPr>
          <w:p w14:paraId="74B3F43B" w14:textId="77777777" w:rsidR="006E714D" w:rsidRPr="008F341A" w:rsidRDefault="006E714D" w:rsidP="002169EB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011" w:type="dxa"/>
          </w:tcPr>
          <w:p w14:paraId="36AD7B90" w14:textId="77777777" w:rsidR="006E714D" w:rsidRPr="008F341A" w:rsidRDefault="006E714D" w:rsidP="002169EB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386A0E2B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57AE4CB4" w14:textId="77777777" w:rsidR="006E714D" w:rsidRPr="008F341A" w:rsidRDefault="006E714D" w:rsidP="002169EB">
            <w:pPr>
              <w:overflowPunct/>
              <w:adjustRightInd/>
              <w:spacing w:line="26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101" w:type="dxa"/>
          </w:tcPr>
          <w:p w14:paraId="54C1815D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1E8C9CD0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13688ABE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2C9F50D3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5" w:type="dxa"/>
          </w:tcPr>
          <w:p w14:paraId="76EC7229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67E481FB" w14:textId="77777777" w:rsidR="006E714D" w:rsidRPr="008F341A" w:rsidRDefault="006E714D" w:rsidP="002169EB">
            <w:pPr>
              <w:snapToGrid w:val="0"/>
              <w:spacing w:line="260" w:lineRule="exact"/>
              <w:ind w:right="144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6E714D" w:rsidRPr="008F341A" w14:paraId="70DAF2F0" w14:textId="77777777" w:rsidTr="002169EB">
        <w:trPr>
          <w:trHeight w:val="144"/>
        </w:trPr>
        <w:tc>
          <w:tcPr>
            <w:tcW w:w="3600" w:type="dxa"/>
          </w:tcPr>
          <w:p w14:paraId="0472F9A4" w14:textId="77777777" w:rsidR="006E714D" w:rsidRPr="008F341A" w:rsidRDefault="006E714D" w:rsidP="002169EB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ค่าเผื่อ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011" w:type="dxa"/>
          </w:tcPr>
          <w:p w14:paraId="49DFBB9B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272CF789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03210E87" w14:textId="4A22E41B" w:rsidR="006E714D" w:rsidRPr="008F341A" w:rsidRDefault="00B02EAA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517</w:t>
            </w:r>
          </w:p>
        </w:tc>
        <w:tc>
          <w:tcPr>
            <w:tcW w:w="101" w:type="dxa"/>
          </w:tcPr>
          <w:p w14:paraId="2636F6A9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25A16BEB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CB5DB88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27B3BCFC" w14:textId="155601C1" w:rsidR="006E714D" w:rsidRPr="008F341A" w:rsidRDefault="006E714D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113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795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3565DB73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1FA0A4B2" w14:textId="15164440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72</w:t>
            </w:r>
            <w:r w:rsidR="006E714D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722</w:t>
            </w:r>
          </w:p>
        </w:tc>
      </w:tr>
      <w:tr w:rsidR="006E714D" w:rsidRPr="008F341A" w14:paraId="797BACD5" w14:textId="77777777" w:rsidTr="002169EB">
        <w:trPr>
          <w:trHeight w:val="144"/>
        </w:trPr>
        <w:tc>
          <w:tcPr>
            <w:tcW w:w="3600" w:type="dxa"/>
          </w:tcPr>
          <w:p w14:paraId="1AA6DCD2" w14:textId="77777777" w:rsidR="006E714D" w:rsidRPr="008F341A" w:rsidRDefault="006E714D" w:rsidP="002169EB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ค่าเผื่อสินค้าเสื่อมคุณภาพ</w:t>
            </w:r>
          </w:p>
        </w:tc>
        <w:tc>
          <w:tcPr>
            <w:tcW w:w="1011" w:type="dxa"/>
          </w:tcPr>
          <w:p w14:paraId="0E72330B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4E1CDCCD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444F79F7" w14:textId="6A0A0D92" w:rsidR="006E714D" w:rsidRPr="008F341A" w:rsidRDefault="00B02EAA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983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196</w:t>
            </w:r>
          </w:p>
        </w:tc>
        <w:tc>
          <w:tcPr>
            <w:tcW w:w="101" w:type="dxa"/>
          </w:tcPr>
          <w:p w14:paraId="3806DC3C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7A3BCC06" w14:textId="02BC642F" w:rsidR="006E714D" w:rsidRPr="008F341A" w:rsidRDefault="00B02EAA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942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780</w:t>
            </w:r>
          </w:p>
        </w:tc>
        <w:tc>
          <w:tcPr>
            <w:tcW w:w="90" w:type="dxa"/>
          </w:tcPr>
          <w:p w14:paraId="630F0766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529BD2C2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05" w:type="dxa"/>
          </w:tcPr>
          <w:p w14:paraId="3EF13C3C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47A0A8E1" w14:textId="2649529B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6E714D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925</w:t>
            </w:r>
            <w:r w:rsidR="006E714D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976</w:t>
            </w:r>
          </w:p>
        </w:tc>
      </w:tr>
      <w:tr w:rsidR="006E714D" w:rsidRPr="008F341A" w14:paraId="205770C2" w14:textId="77777777" w:rsidTr="002169EB">
        <w:trPr>
          <w:trHeight w:val="64"/>
        </w:trPr>
        <w:tc>
          <w:tcPr>
            <w:tcW w:w="3600" w:type="dxa"/>
          </w:tcPr>
          <w:p w14:paraId="18A25334" w14:textId="77777777" w:rsidR="006E714D" w:rsidRPr="008F341A" w:rsidRDefault="006E714D" w:rsidP="002169EB">
            <w:pPr>
              <w:snapToGrid w:val="0"/>
              <w:spacing w:line="260" w:lineRule="exact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ผลต่างของอายุการให้ประโยชน์ของ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อุปกรณ์</w:t>
            </w:r>
          </w:p>
        </w:tc>
        <w:tc>
          <w:tcPr>
            <w:tcW w:w="1011" w:type="dxa"/>
          </w:tcPr>
          <w:p w14:paraId="265EB40E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A2E3F7A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7B45DC3F" w14:textId="4231D952" w:rsidR="006E714D" w:rsidRPr="008F341A" w:rsidRDefault="00B02EAA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157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436</w:t>
            </w:r>
          </w:p>
        </w:tc>
        <w:tc>
          <w:tcPr>
            <w:tcW w:w="101" w:type="dxa"/>
            <w:vAlign w:val="bottom"/>
          </w:tcPr>
          <w:p w14:paraId="421F4E2E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460706C3" w14:textId="30B44FD1" w:rsidR="006E714D" w:rsidRPr="008F341A" w:rsidRDefault="00B02EAA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30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659</w:t>
            </w:r>
          </w:p>
        </w:tc>
        <w:tc>
          <w:tcPr>
            <w:tcW w:w="90" w:type="dxa"/>
          </w:tcPr>
          <w:p w14:paraId="169B4EB1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5F26ACB2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5" w:type="dxa"/>
          </w:tcPr>
          <w:p w14:paraId="69BC250B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71E604EA" w14:textId="512FE868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188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095</w:t>
            </w:r>
          </w:p>
        </w:tc>
      </w:tr>
      <w:tr w:rsidR="006E714D" w:rsidRPr="008F341A" w14:paraId="1FA7C0C2" w14:textId="77777777" w:rsidTr="002169EB">
        <w:trPr>
          <w:trHeight w:val="64"/>
        </w:trPr>
        <w:tc>
          <w:tcPr>
            <w:tcW w:w="3600" w:type="dxa"/>
          </w:tcPr>
          <w:p w14:paraId="558D7DBE" w14:textId="77777777" w:rsidR="006E714D" w:rsidRPr="008F341A" w:rsidRDefault="006E714D" w:rsidP="002169EB">
            <w:pPr>
              <w:snapToGrid w:val="0"/>
              <w:spacing w:line="260" w:lineRule="exact"/>
              <w:ind w:firstLine="270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ค่าตัดจำหน่ายค่าความนิยม</w:t>
            </w:r>
          </w:p>
        </w:tc>
        <w:tc>
          <w:tcPr>
            <w:tcW w:w="1011" w:type="dxa"/>
          </w:tcPr>
          <w:p w14:paraId="301DD5DD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03A25216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0533BE75" w14:textId="2E070381" w:rsidR="006E714D" w:rsidRPr="008F341A" w:rsidRDefault="00B02EAA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106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520</w:t>
            </w:r>
          </w:p>
        </w:tc>
        <w:tc>
          <w:tcPr>
            <w:tcW w:w="101" w:type="dxa"/>
            <w:vAlign w:val="bottom"/>
          </w:tcPr>
          <w:p w14:paraId="2D1E4547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7D548629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EABDD23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124F6681" w14:textId="71BBED51" w:rsidR="006E714D" w:rsidRPr="008F341A" w:rsidRDefault="006E714D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0B1C0DBA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4E474826" w14:textId="6298B7C4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90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340</w:t>
            </w:r>
          </w:p>
        </w:tc>
      </w:tr>
      <w:tr w:rsidR="006E714D" w:rsidRPr="008F341A" w14:paraId="121C60DF" w14:textId="77777777" w:rsidTr="002169EB">
        <w:trPr>
          <w:trHeight w:val="64"/>
        </w:trPr>
        <w:tc>
          <w:tcPr>
            <w:tcW w:w="3600" w:type="dxa"/>
          </w:tcPr>
          <w:p w14:paraId="019A9BFC" w14:textId="77777777" w:rsidR="006E714D" w:rsidRPr="008F341A" w:rsidRDefault="006E714D" w:rsidP="002169EB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ประมาณการหนี้สินผลประโยชน์พนักงาน</w:t>
            </w:r>
          </w:p>
        </w:tc>
        <w:tc>
          <w:tcPr>
            <w:tcW w:w="1011" w:type="dxa"/>
          </w:tcPr>
          <w:p w14:paraId="235ECD4B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06F67950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3898A07B" w14:textId="6AAB3A15" w:rsidR="006E714D" w:rsidRPr="008F341A" w:rsidRDefault="00B02EAA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094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973</w:t>
            </w:r>
          </w:p>
        </w:tc>
        <w:tc>
          <w:tcPr>
            <w:tcW w:w="101" w:type="dxa"/>
            <w:vAlign w:val="bottom"/>
          </w:tcPr>
          <w:p w14:paraId="52516989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184A7CA5" w14:textId="0C5ABA1A" w:rsidR="006E714D" w:rsidRPr="008F341A" w:rsidRDefault="00B02EAA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664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784</w:t>
            </w:r>
          </w:p>
        </w:tc>
        <w:tc>
          <w:tcPr>
            <w:tcW w:w="90" w:type="dxa"/>
          </w:tcPr>
          <w:p w14:paraId="7C9C918A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1D8865E7" w14:textId="028D866F" w:rsidR="006E714D" w:rsidRPr="008F341A" w:rsidRDefault="006E714D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548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844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14BA11AF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414513FB" w14:textId="44BF6414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210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913</w:t>
            </w:r>
          </w:p>
        </w:tc>
      </w:tr>
      <w:tr w:rsidR="006E714D" w:rsidRPr="008F341A" w14:paraId="7FBE0E45" w14:textId="77777777" w:rsidTr="002169EB">
        <w:trPr>
          <w:trHeight w:val="64"/>
        </w:trPr>
        <w:tc>
          <w:tcPr>
            <w:tcW w:w="3600" w:type="dxa"/>
          </w:tcPr>
          <w:p w14:paraId="65BD18EF" w14:textId="77777777" w:rsidR="006E714D" w:rsidRPr="008F341A" w:rsidRDefault="006E714D" w:rsidP="002169EB">
            <w:pPr>
              <w:snapToGrid w:val="0"/>
              <w:spacing w:line="260" w:lineRule="exact"/>
              <w:ind w:left="270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  <w:lang w:val="en-GB"/>
              </w:rPr>
              <w:t>หนี้สินตราสารอนุพันธ์</w:t>
            </w:r>
          </w:p>
        </w:tc>
        <w:tc>
          <w:tcPr>
            <w:tcW w:w="1011" w:type="dxa"/>
          </w:tcPr>
          <w:p w14:paraId="2272856F" w14:textId="77777777" w:rsidR="006E714D" w:rsidRPr="008F341A" w:rsidRDefault="006E714D" w:rsidP="002169EB">
            <w:pPr>
              <w:snapToGrid w:val="0"/>
              <w:spacing w:line="260" w:lineRule="exact"/>
              <w:ind w:right="-72" w:hanging="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E75A96D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22F1739F" w14:textId="2D0297E8" w:rsidR="006E714D" w:rsidRPr="008F341A" w:rsidRDefault="00B02EAA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768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119</w:t>
            </w:r>
          </w:p>
        </w:tc>
        <w:tc>
          <w:tcPr>
            <w:tcW w:w="101" w:type="dxa"/>
            <w:vAlign w:val="bottom"/>
          </w:tcPr>
          <w:p w14:paraId="23ED5702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632F9CB3" w14:textId="4AD768CA" w:rsidR="006E714D" w:rsidRPr="008F341A" w:rsidRDefault="00B02EAA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418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040</w:t>
            </w:r>
          </w:p>
        </w:tc>
        <w:tc>
          <w:tcPr>
            <w:tcW w:w="90" w:type="dxa"/>
          </w:tcPr>
          <w:p w14:paraId="349B68FA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1025" w:type="dxa"/>
          </w:tcPr>
          <w:p w14:paraId="49171284" w14:textId="7192A2C4" w:rsidR="006E714D" w:rsidRPr="008F341A" w:rsidRDefault="006E714D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768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152E27AD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</w:p>
        </w:tc>
        <w:tc>
          <w:tcPr>
            <w:tcW w:w="940" w:type="dxa"/>
          </w:tcPr>
          <w:p w14:paraId="26B4C388" w14:textId="2819D712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418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040</w:t>
            </w:r>
          </w:p>
        </w:tc>
      </w:tr>
      <w:tr w:rsidR="006E714D" w:rsidRPr="008F341A" w14:paraId="523B5402" w14:textId="77777777" w:rsidTr="002169EB">
        <w:trPr>
          <w:trHeight w:val="144"/>
        </w:trPr>
        <w:tc>
          <w:tcPr>
            <w:tcW w:w="3600" w:type="dxa"/>
          </w:tcPr>
          <w:p w14:paraId="3936736A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 w:firstLine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1011" w:type="dxa"/>
          </w:tcPr>
          <w:p w14:paraId="78F67735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24813F5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14:paraId="42326077" w14:textId="0CA9FB50" w:rsidR="006E714D" w:rsidRPr="008F341A" w:rsidRDefault="00B02EAA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296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761</w:t>
            </w:r>
          </w:p>
        </w:tc>
        <w:tc>
          <w:tcPr>
            <w:tcW w:w="101" w:type="dxa"/>
            <w:vAlign w:val="bottom"/>
          </w:tcPr>
          <w:p w14:paraId="21AB937E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4E460F95" w14:textId="108A736F" w:rsidR="006E714D" w:rsidRPr="008F341A" w:rsidRDefault="00B02EAA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263</w:t>
            </w:r>
          </w:p>
        </w:tc>
        <w:tc>
          <w:tcPr>
            <w:tcW w:w="90" w:type="dxa"/>
          </w:tcPr>
          <w:p w14:paraId="70D0938E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14:paraId="0CB992EB" w14:textId="507A7443" w:rsidR="006E714D" w:rsidRPr="008F341A" w:rsidRDefault="006E714D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446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938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4645FD3D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0610EC06" w14:textId="319147AC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906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086</w:t>
            </w:r>
          </w:p>
        </w:tc>
      </w:tr>
      <w:tr w:rsidR="006E714D" w:rsidRPr="008F341A" w14:paraId="2908C9A8" w14:textId="77777777" w:rsidTr="002169EB">
        <w:trPr>
          <w:trHeight w:val="144"/>
        </w:trPr>
        <w:tc>
          <w:tcPr>
            <w:tcW w:w="3600" w:type="dxa"/>
          </w:tcPr>
          <w:p w14:paraId="4912A28C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011" w:type="dxa"/>
          </w:tcPr>
          <w:p w14:paraId="6AF2BC2F" w14:textId="77777777" w:rsidR="006E714D" w:rsidRPr="008F341A" w:rsidRDefault="006E714D" w:rsidP="002169EB">
            <w:pPr>
              <w:tabs>
                <w:tab w:val="decimal" w:pos="950"/>
              </w:tabs>
              <w:snapToGrid w:val="0"/>
              <w:spacing w:line="260" w:lineRule="exact"/>
              <w:ind w:right="65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7D2A436B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</w:tcPr>
          <w:p w14:paraId="596952E3" w14:textId="77777777" w:rsidR="006E714D" w:rsidRPr="008F341A" w:rsidRDefault="006E714D" w:rsidP="002169EB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389DA169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124615E9" w14:textId="77777777" w:rsidR="006E714D" w:rsidRPr="008F341A" w:rsidRDefault="006E714D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25C33A2D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</w:tcPr>
          <w:p w14:paraId="4D9BA278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5" w:type="dxa"/>
          </w:tcPr>
          <w:p w14:paraId="66B4B26E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</w:tcPr>
          <w:p w14:paraId="3D2E01D3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6E714D" w:rsidRPr="008F341A" w14:paraId="5D1E786F" w14:textId="77777777" w:rsidTr="002169EB">
        <w:trPr>
          <w:trHeight w:val="144"/>
        </w:trPr>
        <w:tc>
          <w:tcPr>
            <w:tcW w:w="3600" w:type="dxa"/>
          </w:tcPr>
          <w:p w14:paraId="512CE8E1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สินทรัพย์ตราสารอนุพันธ์</w:t>
            </w:r>
          </w:p>
        </w:tc>
        <w:tc>
          <w:tcPr>
            <w:tcW w:w="1011" w:type="dxa"/>
          </w:tcPr>
          <w:p w14:paraId="42EED814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5FE45706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55EB6043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" w:type="dxa"/>
            <w:vAlign w:val="bottom"/>
          </w:tcPr>
          <w:p w14:paraId="41D8D770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36CDA926" w14:textId="6A828966" w:rsidR="006E714D" w:rsidRPr="008F341A" w:rsidRDefault="006E714D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0ADED8E5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</w:tcPr>
          <w:p w14:paraId="2233849D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5" w:type="dxa"/>
          </w:tcPr>
          <w:p w14:paraId="2D733016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</w:tcPr>
          <w:p w14:paraId="3708868C" w14:textId="5A15B6D8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6E714D" w:rsidRPr="008F341A" w14:paraId="1B5EB8AF" w14:textId="77777777" w:rsidTr="002169EB">
        <w:trPr>
          <w:trHeight w:val="144"/>
        </w:trPr>
        <w:tc>
          <w:tcPr>
            <w:tcW w:w="3600" w:type="dxa"/>
          </w:tcPr>
          <w:p w14:paraId="74FF106A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ความสัมพันธ์กับลูกค้า</w:t>
            </w:r>
          </w:p>
        </w:tc>
        <w:tc>
          <w:tcPr>
            <w:tcW w:w="1011" w:type="dxa"/>
          </w:tcPr>
          <w:p w14:paraId="7825A765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5793B551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589FC65B" w14:textId="578895E7" w:rsidR="006E714D" w:rsidRPr="008F341A" w:rsidRDefault="006E714D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106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983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04897A69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2929D075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442EE8D4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</w:tcPr>
          <w:p w14:paraId="56A6DC10" w14:textId="1C1BAB5D" w:rsidR="006E714D" w:rsidRPr="008F341A" w:rsidRDefault="00B02EAA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51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873</w:t>
            </w:r>
          </w:p>
        </w:tc>
        <w:tc>
          <w:tcPr>
            <w:tcW w:w="105" w:type="dxa"/>
          </w:tcPr>
          <w:p w14:paraId="5A5543DA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</w:tcPr>
          <w:p w14:paraId="1418ED92" w14:textId="531A1A94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55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110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6E714D" w:rsidRPr="008F341A" w14:paraId="211474C8" w14:textId="77777777" w:rsidTr="002169EB">
        <w:trPr>
          <w:trHeight w:val="144"/>
        </w:trPr>
        <w:tc>
          <w:tcPr>
            <w:tcW w:w="3600" w:type="dxa"/>
          </w:tcPr>
          <w:p w14:paraId="1BDFBF5C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การปรับมูลค่ายุติธรรมของสินทรัพย์</w:t>
            </w:r>
          </w:p>
        </w:tc>
        <w:tc>
          <w:tcPr>
            <w:tcW w:w="1011" w:type="dxa"/>
          </w:tcPr>
          <w:p w14:paraId="71BCDF38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75CC6D63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</w:tcPr>
          <w:p w14:paraId="3E8D6D85" w14:textId="77777777" w:rsidR="006E714D" w:rsidRPr="008F341A" w:rsidRDefault="006E714D" w:rsidP="002169EB">
            <w:pPr>
              <w:tabs>
                <w:tab w:val="decimal" w:pos="699"/>
              </w:tabs>
              <w:snapToGrid w:val="0"/>
              <w:spacing w:line="260" w:lineRule="exact"/>
              <w:ind w:right="-228" w:hanging="280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1" w:type="dxa"/>
            <w:vAlign w:val="bottom"/>
          </w:tcPr>
          <w:p w14:paraId="52AF5936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</w:tcPr>
          <w:p w14:paraId="2BFE5AEA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57F284DE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</w:tcPr>
          <w:p w14:paraId="0DE02BE4" w14:textId="77777777" w:rsidR="006E714D" w:rsidRPr="008F341A" w:rsidRDefault="006E714D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5" w:type="dxa"/>
          </w:tcPr>
          <w:p w14:paraId="6C008B3D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</w:tcPr>
          <w:p w14:paraId="6BEA92F3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</w:tr>
      <w:tr w:rsidR="006E714D" w:rsidRPr="008F341A" w14:paraId="5852CF37" w14:textId="77777777" w:rsidTr="002169EB">
        <w:trPr>
          <w:trHeight w:val="144"/>
        </w:trPr>
        <w:tc>
          <w:tcPr>
            <w:tcW w:w="3600" w:type="dxa"/>
          </w:tcPr>
          <w:p w14:paraId="28D0E3EA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จากการซื้อธุรกิจ</w:t>
            </w:r>
          </w:p>
        </w:tc>
        <w:tc>
          <w:tcPr>
            <w:tcW w:w="1011" w:type="dxa"/>
          </w:tcPr>
          <w:p w14:paraId="70C457E1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376C44B4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4F9491DE" w14:textId="14DA1E02" w:rsidR="006E714D" w:rsidRPr="008F341A" w:rsidRDefault="006E714D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445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11ACE1BF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305D05AC" w14:textId="77777777" w:rsidR="006E714D" w:rsidRPr="008F341A" w:rsidRDefault="006E714D" w:rsidP="002169EB">
            <w:pPr>
              <w:snapToGrid w:val="0"/>
              <w:spacing w:line="260" w:lineRule="exact"/>
              <w:ind w:right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BAF748B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1516E944" w14:textId="7B2ADECD" w:rsidR="006E714D" w:rsidRPr="008F341A" w:rsidRDefault="00B02EAA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24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816</w:t>
            </w:r>
          </w:p>
        </w:tc>
        <w:tc>
          <w:tcPr>
            <w:tcW w:w="105" w:type="dxa"/>
          </w:tcPr>
          <w:p w14:paraId="2AFF976B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14:paraId="2A60A2D0" w14:textId="452D1B2C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629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6E714D" w:rsidRPr="008F341A" w14:paraId="715F1B47" w14:textId="77777777" w:rsidTr="002169EB">
        <w:trPr>
          <w:trHeight w:val="144"/>
        </w:trPr>
        <w:tc>
          <w:tcPr>
            <w:tcW w:w="3600" w:type="dxa"/>
          </w:tcPr>
          <w:p w14:paraId="7BE46005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</w:p>
        </w:tc>
        <w:tc>
          <w:tcPr>
            <w:tcW w:w="1011" w:type="dxa"/>
          </w:tcPr>
          <w:p w14:paraId="0344A75E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7BD564E3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14:paraId="448C4AF5" w14:textId="49CD45D7" w:rsidR="006E714D" w:rsidRPr="008F341A" w:rsidRDefault="006E714D" w:rsidP="002169EB">
            <w:pPr>
              <w:tabs>
                <w:tab w:val="decimal" w:pos="79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150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428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1" w:type="dxa"/>
            <w:vAlign w:val="bottom"/>
          </w:tcPr>
          <w:p w14:paraId="55247889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7331104F" w14:textId="1296605A" w:rsidR="006E714D" w:rsidRPr="008F341A" w:rsidRDefault="006E714D" w:rsidP="002169EB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3C4BA029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14:paraId="3C4C094E" w14:textId="1408AB19" w:rsidR="006E714D" w:rsidRPr="008F341A" w:rsidRDefault="00B02EAA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689</w:t>
            </w:r>
          </w:p>
        </w:tc>
        <w:tc>
          <w:tcPr>
            <w:tcW w:w="105" w:type="dxa"/>
          </w:tcPr>
          <w:p w14:paraId="4C0DC8F5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47E32DC1" w14:textId="18625D9F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77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790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</w:tr>
      <w:tr w:rsidR="006E714D" w:rsidRPr="008F341A" w14:paraId="08F88E71" w14:textId="77777777" w:rsidTr="002169EB">
        <w:trPr>
          <w:trHeight w:val="144"/>
        </w:trPr>
        <w:tc>
          <w:tcPr>
            <w:tcW w:w="3600" w:type="dxa"/>
          </w:tcPr>
          <w:p w14:paraId="68A66EA6" w14:textId="77777777" w:rsidR="006E714D" w:rsidRPr="008F341A" w:rsidRDefault="006E714D" w:rsidP="002169EB">
            <w:pPr>
              <w:overflowPunct/>
              <w:adjustRightInd/>
              <w:spacing w:line="260" w:lineRule="exact"/>
              <w:ind w:left="450" w:right="63" w:hanging="180"/>
              <w:jc w:val="both"/>
              <w:textAlignment w:val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สินทรัพย์ภาษีเงินได้รอการตัดบัญชี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GB"/>
              </w:rPr>
              <w:t>สุทธิ</w:t>
            </w:r>
          </w:p>
        </w:tc>
        <w:tc>
          <w:tcPr>
            <w:tcW w:w="1011" w:type="dxa"/>
          </w:tcPr>
          <w:p w14:paraId="53EFB9E2" w14:textId="77777777" w:rsidR="006E714D" w:rsidRPr="008F341A" w:rsidRDefault="006E714D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0" w:type="dxa"/>
          </w:tcPr>
          <w:p w14:paraId="2EBAFC4D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</w:tcPr>
          <w:p w14:paraId="566DF0B6" w14:textId="0A3AC002" w:rsidR="006E714D" w:rsidRPr="008F341A" w:rsidRDefault="00B02EAA" w:rsidP="002419C4">
            <w:pPr>
              <w:tabs>
                <w:tab w:val="decimal" w:pos="789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8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146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333</w:t>
            </w:r>
          </w:p>
        </w:tc>
        <w:tc>
          <w:tcPr>
            <w:tcW w:w="101" w:type="dxa"/>
            <w:vAlign w:val="bottom"/>
          </w:tcPr>
          <w:p w14:paraId="52B84EAE" w14:textId="77777777" w:rsidR="006E714D" w:rsidRPr="008F341A" w:rsidRDefault="006E714D" w:rsidP="002169EB">
            <w:pPr>
              <w:tabs>
                <w:tab w:val="decimal" w:pos="990"/>
              </w:tabs>
              <w:snapToGrid w:val="0"/>
              <w:spacing w:line="260" w:lineRule="exact"/>
              <w:ind w:right="108" w:hanging="1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11" w:type="dxa"/>
            <w:tcBorders>
              <w:top w:val="single" w:sz="4" w:space="0" w:color="auto"/>
              <w:bottom w:val="double" w:sz="4" w:space="0" w:color="auto"/>
            </w:tcBorders>
          </w:tcPr>
          <w:p w14:paraId="03AF5DE1" w14:textId="156B855B" w:rsidR="006E714D" w:rsidRPr="008F341A" w:rsidRDefault="00B02EAA" w:rsidP="002419C4">
            <w:pPr>
              <w:tabs>
                <w:tab w:val="decimal" w:pos="766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052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212</w:t>
            </w:r>
          </w:p>
        </w:tc>
        <w:tc>
          <w:tcPr>
            <w:tcW w:w="90" w:type="dxa"/>
          </w:tcPr>
          <w:p w14:paraId="79B12D18" w14:textId="77777777" w:rsidR="006E714D" w:rsidRPr="008F341A" w:rsidRDefault="006E714D" w:rsidP="002169EB">
            <w:pPr>
              <w:tabs>
                <w:tab w:val="decimal" w:pos="1341"/>
              </w:tabs>
              <w:snapToGrid w:val="0"/>
              <w:spacing w:line="260" w:lineRule="exact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1D1BDFF1" w14:textId="0D5122EB" w:rsidR="006E714D" w:rsidRPr="008F341A" w:rsidRDefault="006E714D" w:rsidP="002169EB">
            <w:pPr>
              <w:tabs>
                <w:tab w:val="decimal" w:pos="882"/>
              </w:tabs>
              <w:snapToGrid w:val="0"/>
              <w:spacing w:line="260" w:lineRule="exact"/>
              <w:ind w:right="-429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370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249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)</w:t>
            </w:r>
          </w:p>
        </w:tc>
        <w:tc>
          <w:tcPr>
            <w:tcW w:w="105" w:type="dxa"/>
          </w:tcPr>
          <w:p w14:paraId="516ADB85" w14:textId="77777777" w:rsidR="006E714D" w:rsidRPr="008F341A" w:rsidRDefault="006E714D" w:rsidP="002169EB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double" w:sz="4" w:space="0" w:color="auto"/>
            </w:tcBorders>
          </w:tcPr>
          <w:p w14:paraId="0B745549" w14:textId="33FF59F5" w:rsidR="006E714D" w:rsidRPr="008F341A" w:rsidRDefault="00B02EAA" w:rsidP="002169EB">
            <w:pPr>
              <w:tabs>
                <w:tab w:val="decimal" w:pos="753"/>
              </w:tabs>
              <w:snapToGrid w:val="0"/>
              <w:spacing w:line="260" w:lineRule="exact"/>
              <w:ind w:hanging="18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r w:rsidRPr="008F341A">
              <w:rPr>
                <w:rFonts w:asciiTheme="majorBidi" w:hAnsiTheme="majorBidi"/>
                <w:snapToGrid w:val="0"/>
                <w:sz w:val="20"/>
                <w:szCs w:val="20"/>
              </w:rPr>
              <w:t>9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snapToGrid w:val="0"/>
                <w:sz w:val="20"/>
                <w:szCs w:val="20"/>
              </w:rPr>
              <w:t>828</w:t>
            </w:r>
            <w:r w:rsidR="006E714D" w:rsidRPr="008F341A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snapToGrid w:val="0"/>
                <w:sz w:val="20"/>
                <w:szCs w:val="20"/>
              </w:rPr>
              <w:t>296</w:t>
            </w:r>
          </w:p>
        </w:tc>
      </w:tr>
    </w:tbl>
    <w:p w14:paraId="4BB8637E" w14:textId="77777777" w:rsidR="001A4CCB" w:rsidRPr="008F341A" w:rsidRDefault="001A4CC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br w:type="page"/>
      </w:r>
    </w:p>
    <w:p w14:paraId="73AF2F41" w14:textId="5457FD9F" w:rsidR="00A42BA0" w:rsidRPr="008F341A" w:rsidRDefault="00A42BA0" w:rsidP="00A42BA0">
      <w:pPr>
        <w:tabs>
          <w:tab w:val="left" w:pos="9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lastRenderedPageBreak/>
        <w:t xml:space="preserve">ค่าใช้จ่ายภาษีเงินได้สำหรับปีสิ้นสุดวันที่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ธันวาคม ประกอบด้วย</w:t>
      </w:r>
    </w:p>
    <w:p w14:paraId="22B4CA60" w14:textId="77777777" w:rsidR="00A42BA0" w:rsidRPr="008F341A" w:rsidRDefault="00A42BA0" w:rsidP="00A42BA0">
      <w:pPr>
        <w:spacing w:before="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8892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2"/>
        <w:gridCol w:w="1170"/>
        <w:gridCol w:w="59"/>
        <w:gridCol w:w="1111"/>
        <w:gridCol w:w="59"/>
        <w:gridCol w:w="1111"/>
        <w:gridCol w:w="59"/>
        <w:gridCol w:w="1111"/>
      </w:tblGrid>
      <w:tr w:rsidR="008E26D0" w:rsidRPr="008F341A" w14:paraId="0E599D78" w14:textId="77777777" w:rsidTr="008E26D0">
        <w:trPr>
          <w:cantSplit/>
          <w:trHeight w:val="19"/>
        </w:trPr>
        <w:tc>
          <w:tcPr>
            <w:tcW w:w="4212" w:type="dxa"/>
          </w:tcPr>
          <w:p w14:paraId="20B9E0D6" w14:textId="77777777" w:rsidR="008E26D0" w:rsidRPr="008F341A" w:rsidRDefault="008E26D0" w:rsidP="008E26D0">
            <w:pPr>
              <w:tabs>
                <w:tab w:val="left" w:pos="360"/>
                <w:tab w:val="left" w:pos="900"/>
              </w:tabs>
              <w:ind w:right="-4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gridSpan w:val="3"/>
          </w:tcPr>
          <w:p w14:paraId="27D48A06" w14:textId="3E3A84F0" w:rsidR="008E26D0" w:rsidRPr="008F341A" w:rsidRDefault="008E26D0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59" w:type="dxa"/>
          </w:tcPr>
          <w:p w14:paraId="1FBFC6BF" w14:textId="77777777" w:rsidR="008E26D0" w:rsidRPr="008F341A" w:rsidRDefault="008E26D0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281" w:type="dxa"/>
            <w:gridSpan w:val="3"/>
          </w:tcPr>
          <w:p w14:paraId="331D83E4" w14:textId="178DA5D3" w:rsidR="008E26D0" w:rsidRPr="008F341A" w:rsidRDefault="008E26D0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714D" w:rsidRPr="008F341A" w14:paraId="2499811A" w14:textId="77777777" w:rsidTr="008E26D0">
        <w:trPr>
          <w:cantSplit/>
          <w:trHeight w:val="19"/>
        </w:trPr>
        <w:tc>
          <w:tcPr>
            <w:tcW w:w="4212" w:type="dxa"/>
          </w:tcPr>
          <w:p w14:paraId="0A6345C6" w14:textId="77777777" w:rsidR="006E714D" w:rsidRPr="008F341A" w:rsidRDefault="006E714D" w:rsidP="008E26D0">
            <w:pPr>
              <w:tabs>
                <w:tab w:val="left" w:pos="360"/>
                <w:tab w:val="left" w:pos="900"/>
              </w:tabs>
              <w:ind w:right="-4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788318" w14:textId="19174112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9" w:type="dxa"/>
          </w:tcPr>
          <w:p w14:paraId="3349EB34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</w:tcPr>
          <w:p w14:paraId="35D0FD06" w14:textId="23563A02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59" w:type="dxa"/>
          </w:tcPr>
          <w:p w14:paraId="2D87AA2E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11" w:type="dxa"/>
          </w:tcPr>
          <w:p w14:paraId="48988485" w14:textId="1689DC4F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59" w:type="dxa"/>
          </w:tcPr>
          <w:p w14:paraId="1E20CC0B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11" w:type="dxa"/>
          </w:tcPr>
          <w:p w14:paraId="6B4080C9" w14:textId="72A2A6E6" w:rsidR="006E714D" w:rsidRPr="008F341A" w:rsidRDefault="00B02EAA" w:rsidP="008E26D0">
            <w:pPr>
              <w:tabs>
                <w:tab w:val="center" w:pos="409"/>
              </w:tabs>
              <w:ind w:left="4" w:right="116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DD10BE" w:rsidRPr="008F341A" w14:paraId="3D358C01" w14:textId="77777777" w:rsidTr="008E26D0">
        <w:trPr>
          <w:cantSplit/>
          <w:trHeight w:val="19"/>
        </w:trPr>
        <w:tc>
          <w:tcPr>
            <w:tcW w:w="4212" w:type="dxa"/>
          </w:tcPr>
          <w:p w14:paraId="0FDABC3A" w14:textId="00EB2C17" w:rsidR="00DD10BE" w:rsidRPr="008F341A" w:rsidRDefault="00DD10BE" w:rsidP="008E26D0">
            <w:pPr>
              <w:tabs>
                <w:tab w:val="left" w:pos="630"/>
              </w:tabs>
              <w:ind w:left="163" w:right="-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</w:tcPr>
          <w:p w14:paraId="5573A90E" w14:textId="54687227" w:rsidR="00DD10BE" w:rsidRPr="008F341A" w:rsidRDefault="00DD10BE" w:rsidP="00DD10B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277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062</w:t>
            </w:r>
          </w:p>
        </w:tc>
        <w:tc>
          <w:tcPr>
            <w:tcW w:w="59" w:type="dxa"/>
          </w:tcPr>
          <w:p w14:paraId="5129571E" w14:textId="77777777" w:rsidR="00DD10BE" w:rsidRPr="008F341A" w:rsidRDefault="00DD10BE" w:rsidP="00DD10B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</w:tcPr>
          <w:p w14:paraId="3A000A24" w14:textId="4AA49D47" w:rsidR="00DD10BE" w:rsidRPr="008F341A" w:rsidRDefault="00B02EAA" w:rsidP="00C7213B">
            <w:pPr>
              <w:tabs>
                <w:tab w:val="decimal" w:pos="96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88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111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071</w:t>
            </w:r>
          </w:p>
        </w:tc>
        <w:tc>
          <w:tcPr>
            <w:tcW w:w="59" w:type="dxa"/>
          </w:tcPr>
          <w:p w14:paraId="2E91E4AA" w14:textId="77777777" w:rsidR="00DD10BE" w:rsidRPr="008F341A" w:rsidRDefault="00DD10BE" w:rsidP="00DD10B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11" w:type="dxa"/>
          </w:tcPr>
          <w:p w14:paraId="2DFE2294" w14:textId="38AB20C3" w:rsidR="00DD10BE" w:rsidRPr="008F341A" w:rsidRDefault="00DD10BE" w:rsidP="008E26D0">
            <w:pPr>
              <w:tabs>
                <w:tab w:val="decimal" w:pos="1024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138</w:t>
            </w:r>
            <w:r w:rsidR="00DD5371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277</w:t>
            </w:r>
            <w:r w:rsidR="00DD5371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062</w:t>
            </w:r>
          </w:p>
        </w:tc>
        <w:tc>
          <w:tcPr>
            <w:tcW w:w="59" w:type="dxa"/>
          </w:tcPr>
          <w:p w14:paraId="098152EC" w14:textId="77777777" w:rsidR="00DD10BE" w:rsidRPr="008F341A" w:rsidRDefault="00DD10BE" w:rsidP="00DD10B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11" w:type="dxa"/>
          </w:tcPr>
          <w:p w14:paraId="4156E254" w14:textId="67C1E1BC" w:rsidR="00DD10BE" w:rsidRPr="008F341A" w:rsidRDefault="00B02EAA" w:rsidP="008E26D0">
            <w:pPr>
              <w:tabs>
                <w:tab w:val="decimal" w:pos="997"/>
              </w:tabs>
              <w:ind w:left="4" w:right="116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88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111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071</w:t>
            </w:r>
          </w:p>
        </w:tc>
      </w:tr>
      <w:tr w:rsidR="00DD10BE" w:rsidRPr="008F341A" w14:paraId="701654EF" w14:textId="77777777" w:rsidTr="008E26D0">
        <w:trPr>
          <w:cantSplit/>
          <w:trHeight w:val="19"/>
        </w:trPr>
        <w:tc>
          <w:tcPr>
            <w:tcW w:w="4212" w:type="dxa"/>
          </w:tcPr>
          <w:p w14:paraId="4A48D3E3" w14:textId="590715FE" w:rsidR="00DD10BE" w:rsidRPr="008F341A" w:rsidRDefault="00DD10BE" w:rsidP="008E26D0">
            <w:pPr>
              <w:tabs>
                <w:tab w:val="left" w:pos="630"/>
              </w:tabs>
              <w:ind w:left="163" w:right="-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6F576EA" w14:textId="17A0970E" w:rsidR="00DD10BE" w:rsidRPr="008F341A" w:rsidRDefault="00DD10BE" w:rsidP="00DD10B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666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592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59" w:type="dxa"/>
          </w:tcPr>
          <w:p w14:paraId="71DFEBD6" w14:textId="77777777" w:rsidR="00DD10BE" w:rsidRPr="008F341A" w:rsidRDefault="00DD10BE" w:rsidP="00DD10B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667621C" w14:textId="0CC8DE23" w:rsidR="00DD10BE" w:rsidRPr="008F341A" w:rsidRDefault="00DD10BE" w:rsidP="00C7213B">
            <w:pPr>
              <w:tabs>
                <w:tab w:val="decimal" w:pos="96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728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210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59" w:type="dxa"/>
          </w:tcPr>
          <w:p w14:paraId="372B9F45" w14:textId="77777777" w:rsidR="00DD10BE" w:rsidRPr="008F341A" w:rsidRDefault="00DD10BE" w:rsidP="00DD10B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F89DE67" w14:textId="6D066B7C" w:rsidR="00DD10BE" w:rsidRPr="008F341A" w:rsidRDefault="00DD10BE" w:rsidP="008E26D0">
            <w:pPr>
              <w:tabs>
                <w:tab w:val="decimal" w:pos="1024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 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325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612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59" w:type="dxa"/>
          </w:tcPr>
          <w:p w14:paraId="0725E213" w14:textId="77777777" w:rsidR="00DD10BE" w:rsidRPr="008F341A" w:rsidRDefault="00DD10BE" w:rsidP="00DD10B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35E9F69" w14:textId="6ADCE8A2" w:rsidR="00DD10BE" w:rsidRPr="008F341A" w:rsidRDefault="00DD10BE" w:rsidP="008E26D0">
            <w:pPr>
              <w:tabs>
                <w:tab w:val="decimal" w:pos="997"/>
              </w:tabs>
              <w:ind w:left="4" w:right="116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681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963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D10BE" w:rsidRPr="008F341A" w14:paraId="53416D9F" w14:textId="77777777" w:rsidTr="008E26D0">
        <w:trPr>
          <w:cantSplit/>
          <w:trHeight w:val="19"/>
        </w:trPr>
        <w:tc>
          <w:tcPr>
            <w:tcW w:w="4212" w:type="dxa"/>
          </w:tcPr>
          <w:p w14:paraId="23C55434" w14:textId="7FE38E7B" w:rsidR="00DD10BE" w:rsidRPr="008F341A" w:rsidRDefault="00DD10BE" w:rsidP="008E26D0">
            <w:pPr>
              <w:tabs>
                <w:tab w:val="left" w:pos="630"/>
              </w:tabs>
              <w:ind w:left="163" w:right="-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43C20A3" w14:textId="5D3E6F90" w:rsidR="00DD10BE" w:rsidRPr="008F341A" w:rsidRDefault="00B02EAA" w:rsidP="00DD10B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131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610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470</w:t>
            </w:r>
          </w:p>
        </w:tc>
        <w:tc>
          <w:tcPr>
            <w:tcW w:w="59" w:type="dxa"/>
          </w:tcPr>
          <w:p w14:paraId="71BCED92" w14:textId="77777777" w:rsidR="00DD10BE" w:rsidRPr="008F341A" w:rsidRDefault="00DD10BE" w:rsidP="00DD10BE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F2EA81" w14:textId="538B104B" w:rsidR="00DD10BE" w:rsidRPr="008F341A" w:rsidRDefault="00B02EAA" w:rsidP="00C7213B">
            <w:pPr>
              <w:tabs>
                <w:tab w:val="decimal" w:pos="96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85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382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861</w:t>
            </w:r>
          </w:p>
        </w:tc>
        <w:tc>
          <w:tcPr>
            <w:tcW w:w="59" w:type="dxa"/>
          </w:tcPr>
          <w:p w14:paraId="3D1B496E" w14:textId="77777777" w:rsidR="00DD10BE" w:rsidRPr="008F341A" w:rsidRDefault="00DD10BE" w:rsidP="00DD10BE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DCD075" w14:textId="13D5C0C1" w:rsidR="00DD10BE" w:rsidRPr="008F341A" w:rsidRDefault="00DD10BE" w:rsidP="008E26D0">
            <w:pPr>
              <w:tabs>
                <w:tab w:val="decimal" w:pos="1024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133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951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450</w:t>
            </w:r>
          </w:p>
        </w:tc>
        <w:tc>
          <w:tcPr>
            <w:tcW w:w="59" w:type="dxa"/>
          </w:tcPr>
          <w:p w14:paraId="64360DFD" w14:textId="77777777" w:rsidR="00DD10BE" w:rsidRPr="008F341A" w:rsidRDefault="00DD10BE" w:rsidP="00DD10BE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C39BEC" w14:textId="496FCA04" w:rsidR="00DD10BE" w:rsidRPr="008F341A" w:rsidRDefault="00B02EAA" w:rsidP="008E26D0">
            <w:pPr>
              <w:tabs>
                <w:tab w:val="decimal" w:pos="997"/>
              </w:tabs>
              <w:ind w:left="4" w:right="116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86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429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108</w:t>
            </w:r>
          </w:p>
        </w:tc>
      </w:tr>
    </w:tbl>
    <w:p w14:paraId="016EF3CA" w14:textId="016131A9" w:rsidR="00A42BA0" w:rsidRPr="008F341A" w:rsidRDefault="00A42BA0" w:rsidP="00A42BA0">
      <w:pPr>
        <w:spacing w:before="240"/>
        <w:ind w:left="547" w:right="-29"/>
        <w:jc w:val="mediumKashida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สามารถกระทบยอดกับกำไรทางบัญชีได้ดังนี้</w:t>
      </w:r>
    </w:p>
    <w:p w14:paraId="188B373F" w14:textId="77777777" w:rsidR="00A42BA0" w:rsidRPr="008F341A" w:rsidRDefault="00A42BA0" w:rsidP="00A42BA0">
      <w:pPr>
        <w:spacing w:before="80"/>
        <w:jc w:val="right"/>
        <w:rPr>
          <w:rFonts w:asciiTheme="majorBidi" w:hAnsiTheme="majorBidi" w:cstheme="majorBidi"/>
          <w:b/>
          <w:bCs/>
        </w:rPr>
      </w:pPr>
      <w:r w:rsidRPr="008F341A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926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1116"/>
        <w:gridCol w:w="90"/>
        <w:gridCol w:w="1080"/>
        <w:gridCol w:w="90"/>
        <w:gridCol w:w="1080"/>
        <w:gridCol w:w="90"/>
        <w:gridCol w:w="1204"/>
      </w:tblGrid>
      <w:tr w:rsidR="008E26D0" w:rsidRPr="008F341A" w14:paraId="698D8BAB" w14:textId="77777777" w:rsidTr="008E26D0">
        <w:trPr>
          <w:cantSplit/>
          <w:trHeight w:val="19"/>
        </w:trPr>
        <w:tc>
          <w:tcPr>
            <w:tcW w:w="4176" w:type="dxa"/>
          </w:tcPr>
          <w:p w14:paraId="661A8FF5" w14:textId="77777777" w:rsidR="008E26D0" w:rsidRPr="008F341A" w:rsidRDefault="008E26D0" w:rsidP="008E26D0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86" w:type="dxa"/>
            <w:gridSpan w:val="3"/>
            <w:vAlign w:val="bottom"/>
          </w:tcPr>
          <w:p w14:paraId="27AA2FCF" w14:textId="2E87927B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6F8D21E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374" w:type="dxa"/>
            <w:gridSpan w:val="3"/>
            <w:vAlign w:val="bottom"/>
          </w:tcPr>
          <w:p w14:paraId="2F624F6B" w14:textId="220B5453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8E26D0" w:rsidRPr="008F341A" w14:paraId="02268993" w14:textId="77777777" w:rsidTr="008E26D0">
        <w:trPr>
          <w:cantSplit/>
          <w:trHeight w:val="19"/>
        </w:trPr>
        <w:tc>
          <w:tcPr>
            <w:tcW w:w="4176" w:type="dxa"/>
          </w:tcPr>
          <w:p w14:paraId="35146B45" w14:textId="77777777" w:rsidR="008E26D0" w:rsidRPr="008F341A" w:rsidRDefault="008E26D0" w:rsidP="008E26D0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6" w:type="dxa"/>
          </w:tcPr>
          <w:p w14:paraId="6B63FBAC" w14:textId="36D74DAE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5BAEBDE" w14:textId="77777777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EF7A38E" w14:textId="593D0D8E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D4A3476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</w:tcPr>
          <w:p w14:paraId="42CB5D59" w14:textId="3270F2FC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EC8E7F1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04" w:type="dxa"/>
          </w:tcPr>
          <w:p w14:paraId="4C76BC67" w14:textId="298E0E69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8E26D0" w:rsidRPr="008F341A" w14:paraId="70FB3EAE" w14:textId="77777777" w:rsidTr="008E26D0">
        <w:trPr>
          <w:cantSplit/>
          <w:trHeight w:val="19"/>
        </w:trPr>
        <w:tc>
          <w:tcPr>
            <w:tcW w:w="4176" w:type="dxa"/>
          </w:tcPr>
          <w:p w14:paraId="46EB0B7F" w14:textId="2097ACF9" w:rsidR="008E26D0" w:rsidRPr="008F341A" w:rsidRDefault="008E26D0" w:rsidP="008E26D0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1116" w:type="dxa"/>
          </w:tcPr>
          <w:p w14:paraId="4224DF41" w14:textId="5769F398" w:rsidR="008E26D0" w:rsidRPr="008F341A" w:rsidRDefault="008E26D0" w:rsidP="008E26D0">
            <w:pPr>
              <w:tabs>
                <w:tab w:val="decimal" w:pos="1025"/>
              </w:tabs>
              <w:ind w:left="4" w:right="-68" w:hanging="4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 xml:space="preserve">  670,839,543</w:t>
            </w:r>
          </w:p>
        </w:tc>
        <w:tc>
          <w:tcPr>
            <w:tcW w:w="90" w:type="dxa"/>
          </w:tcPr>
          <w:p w14:paraId="1B958B78" w14:textId="77777777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3143FAD" w14:textId="6B269A78" w:rsidR="008E26D0" w:rsidRPr="008F341A" w:rsidRDefault="008E26D0" w:rsidP="008E26D0">
            <w:pPr>
              <w:tabs>
                <w:tab w:val="decimal" w:pos="99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417,600,927</w:t>
            </w:r>
          </w:p>
        </w:tc>
        <w:tc>
          <w:tcPr>
            <w:tcW w:w="90" w:type="dxa"/>
          </w:tcPr>
          <w:p w14:paraId="4ADBBBD2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</w:tcPr>
          <w:p w14:paraId="6AC1374F" w14:textId="6D4BC73A" w:rsidR="008E26D0" w:rsidRPr="008F341A" w:rsidRDefault="008E26D0" w:rsidP="008E26D0">
            <w:pPr>
              <w:tabs>
                <w:tab w:val="decimal" w:pos="986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 673,762,361</w:t>
            </w:r>
          </w:p>
        </w:tc>
        <w:tc>
          <w:tcPr>
            <w:tcW w:w="90" w:type="dxa"/>
          </w:tcPr>
          <w:p w14:paraId="1173D19B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04" w:type="dxa"/>
          </w:tcPr>
          <w:p w14:paraId="233CDD1C" w14:textId="12FABC1A" w:rsidR="008E26D0" w:rsidRPr="008F341A" w:rsidRDefault="008E26D0" w:rsidP="008E26D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431,698,511</w:t>
            </w:r>
          </w:p>
        </w:tc>
      </w:tr>
      <w:tr w:rsidR="008E26D0" w:rsidRPr="008F341A" w14:paraId="64EA599F" w14:textId="77777777" w:rsidTr="008E26D0">
        <w:trPr>
          <w:cantSplit/>
          <w:trHeight w:val="19"/>
        </w:trPr>
        <w:tc>
          <w:tcPr>
            <w:tcW w:w="4176" w:type="dxa"/>
          </w:tcPr>
          <w:p w14:paraId="71A08C4C" w14:textId="75D38C85" w:rsidR="008E26D0" w:rsidRPr="008F341A" w:rsidRDefault="008E26D0" w:rsidP="008E26D0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อัตราภาษีเงินได้นิติบุคคล</w:t>
            </w:r>
            <w:r w:rsidRPr="008F341A">
              <w:rPr>
                <w:rFonts w:asciiTheme="majorBidi" w:hAnsiTheme="majorBidi" w:cstheme="majorBidi" w:hint="cs"/>
                <w:cs/>
              </w:rPr>
              <w:t xml:space="preserve"> (ร้อยละ)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7333FD0" w14:textId="2BBADBA3" w:rsidR="008E26D0" w:rsidRPr="008F341A" w:rsidRDefault="008E26D0" w:rsidP="008E26D0">
            <w:pPr>
              <w:tabs>
                <w:tab w:val="decimal" w:pos="1025"/>
              </w:tabs>
              <w:ind w:left="4" w:right="-68" w:hanging="4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 xml:space="preserve"> 20 </w:t>
            </w:r>
          </w:p>
        </w:tc>
        <w:tc>
          <w:tcPr>
            <w:tcW w:w="90" w:type="dxa"/>
          </w:tcPr>
          <w:p w14:paraId="4423E04F" w14:textId="77777777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F61170F" w14:textId="2D5AD657" w:rsidR="008E26D0" w:rsidRPr="008F341A" w:rsidRDefault="008E26D0" w:rsidP="008E26D0">
            <w:pPr>
              <w:tabs>
                <w:tab w:val="decimal" w:pos="99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3ABE648E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2467B7" w14:textId="1D517496" w:rsidR="008E26D0" w:rsidRPr="008F341A" w:rsidRDefault="008E26D0" w:rsidP="008E26D0">
            <w:pPr>
              <w:tabs>
                <w:tab w:val="decimal" w:pos="986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20 </w:t>
            </w:r>
          </w:p>
        </w:tc>
        <w:tc>
          <w:tcPr>
            <w:tcW w:w="90" w:type="dxa"/>
          </w:tcPr>
          <w:p w14:paraId="50AB9FEF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63238676" w14:textId="64CEF6CA" w:rsidR="008E26D0" w:rsidRPr="008F341A" w:rsidRDefault="008E26D0" w:rsidP="008E26D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20</w:t>
            </w:r>
          </w:p>
        </w:tc>
      </w:tr>
      <w:tr w:rsidR="008E26D0" w:rsidRPr="008F341A" w14:paraId="7997B898" w14:textId="77777777" w:rsidTr="008E26D0">
        <w:trPr>
          <w:cantSplit/>
          <w:trHeight w:val="19"/>
        </w:trPr>
        <w:tc>
          <w:tcPr>
            <w:tcW w:w="4176" w:type="dxa"/>
          </w:tcPr>
          <w:p w14:paraId="0D7D132A" w14:textId="4FC2AFC5" w:rsidR="008E26D0" w:rsidRPr="008F341A" w:rsidRDefault="008E26D0" w:rsidP="008E26D0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จำนวนภาษีตามอัตราภาษีเงินได้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1254E30A" w14:textId="657E9D26" w:rsidR="008E26D0" w:rsidRPr="008F341A" w:rsidRDefault="008E26D0" w:rsidP="008E26D0">
            <w:pPr>
              <w:tabs>
                <w:tab w:val="decimal" w:pos="1025"/>
              </w:tabs>
              <w:ind w:left="4" w:right="-68" w:hanging="4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>134,167,909</w:t>
            </w:r>
          </w:p>
        </w:tc>
        <w:tc>
          <w:tcPr>
            <w:tcW w:w="90" w:type="dxa"/>
          </w:tcPr>
          <w:p w14:paraId="5D96B39F" w14:textId="77777777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975D56B" w14:textId="067AB37A" w:rsidR="008E26D0" w:rsidRPr="008F341A" w:rsidRDefault="008E26D0" w:rsidP="008E26D0">
            <w:pPr>
              <w:tabs>
                <w:tab w:val="decimal" w:pos="99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83,520,185</w:t>
            </w:r>
          </w:p>
        </w:tc>
        <w:tc>
          <w:tcPr>
            <w:tcW w:w="90" w:type="dxa"/>
          </w:tcPr>
          <w:p w14:paraId="388950F9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6F437E7" w14:textId="01409BD3" w:rsidR="008E26D0" w:rsidRPr="008F341A" w:rsidRDefault="008E26D0" w:rsidP="008E26D0">
            <w:pPr>
              <w:tabs>
                <w:tab w:val="decimal" w:pos="986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134,752,472</w:t>
            </w:r>
          </w:p>
        </w:tc>
        <w:tc>
          <w:tcPr>
            <w:tcW w:w="90" w:type="dxa"/>
          </w:tcPr>
          <w:p w14:paraId="62114B6B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4C87320B" w14:textId="00CD58FC" w:rsidR="008E26D0" w:rsidRPr="008F341A" w:rsidRDefault="008E26D0" w:rsidP="008E26D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86,339,702</w:t>
            </w:r>
          </w:p>
        </w:tc>
      </w:tr>
      <w:tr w:rsidR="008E26D0" w:rsidRPr="008F341A" w14:paraId="4FE958BF" w14:textId="77777777" w:rsidTr="008E26D0">
        <w:trPr>
          <w:cantSplit/>
          <w:trHeight w:val="19"/>
        </w:trPr>
        <w:tc>
          <w:tcPr>
            <w:tcW w:w="4176" w:type="dxa"/>
          </w:tcPr>
          <w:p w14:paraId="4C918EF0" w14:textId="7ADDF04E" w:rsidR="008E26D0" w:rsidRPr="008F341A" w:rsidRDefault="008E26D0" w:rsidP="008E26D0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ผลกระทบของรายได้และค่าใช้จ่ายทางบัญชีซึ่ง</w:t>
            </w:r>
          </w:p>
        </w:tc>
        <w:tc>
          <w:tcPr>
            <w:tcW w:w="1116" w:type="dxa"/>
          </w:tcPr>
          <w:p w14:paraId="07256070" w14:textId="77777777" w:rsidR="008E26D0" w:rsidRPr="008F341A" w:rsidRDefault="008E26D0" w:rsidP="008E26D0">
            <w:pPr>
              <w:tabs>
                <w:tab w:val="decimal" w:pos="1025"/>
              </w:tabs>
              <w:ind w:left="4" w:right="-68" w:hanging="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3FF15499" w14:textId="77777777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284735FE" w14:textId="77777777" w:rsidR="008E26D0" w:rsidRPr="008F341A" w:rsidRDefault="008E26D0" w:rsidP="008E26D0">
            <w:pPr>
              <w:tabs>
                <w:tab w:val="decimal" w:pos="99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EEF24E5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</w:tcPr>
          <w:p w14:paraId="476733F1" w14:textId="77777777" w:rsidR="008E26D0" w:rsidRPr="008F341A" w:rsidRDefault="008E26D0" w:rsidP="008E26D0">
            <w:pPr>
              <w:tabs>
                <w:tab w:val="decimal" w:pos="986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407AB8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04" w:type="dxa"/>
          </w:tcPr>
          <w:p w14:paraId="0DB0BA57" w14:textId="77777777" w:rsidR="008E26D0" w:rsidRPr="008F341A" w:rsidRDefault="008E26D0" w:rsidP="008E26D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8E26D0" w:rsidRPr="008F341A" w14:paraId="31B3C376" w14:textId="77777777" w:rsidTr="008E26D0">
        <w:trPr>
          <w:cantSplit/>
          <w:trHeight w:val="19"/>
        </w:trPr>
        <w:tc>
          <w:tcPr>
            <w:tcW w:w="4176" w:type="dxa"/>
            <w:vAlign w:val="bottom"/>
          </w:tcPr>
          <w:p w14:paraId="45FE799E" w14:textId="2F58D513" w:rsidR="008E26D0" w:rsidRPr="008F341A" w:rsidRDefault="008E26D0" w:rsidP="008E26D0">
            <w:pPr>
              <w:tabs>
                <w:tab w:val="left" w:pos="630"/>
              </w:tabs>
              <w:ind w:left="163" w:right="63" w:firstLine="180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ไม่สามารถใช้เป็นรายได้และค่าใช้จ่ายทางภาษีในปีปัจจุบัน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4E8C8142" w14:textId="5E55DE4E" w:rsidR="008E26D0" w:rsidRPr="008F341A" w:rsidRDefault="008E26D0" w:rsidP="008E26D0">
            <w:pPr>
              <w:tabs>
                <w:tab w:val="decimal" w:pos="1025"/>
              </w:tabs>
              <w:ind w:left="4" w:right="-68" w:hanging="4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 xml:space="preserve"> (2,557,439)</w:t>
            </w:r>
          </w:p>
        </w:tc>
        <w:tc>
          <w:tcPr>
            <w:tcW w:w="90" w:type="dxa"/>
          </w:tcPr>
          <w:p w14:paraId="7F47992A" w14:textId="77777777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8CBD871" w14:textId="4B8B12E9" w:rsidR="008E26D0" w:rsidRPr="008F341A" w:rsidRDefault="008E26D0" w:rsidP="008E26D0">
            <w:pPr>
              <w:tabs>
                <w:tab w:val="decimal" w:pos="99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1,862,676</w:t>
            </w:r>
          </w:p>
        </w:tc>
        <w:tc>
          <w:tcPr>
            <w:tcW w:w="90" w:type="dxa"/>
          </w:tcPr>
          <w:p w14:paraId="3F3B4E61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13AA54B" w14:textId="7F68618F" w:rsidR="008E26D0" w:rsidRPr="008F341A" w:rsidRDefault="008E26D0" w:rsidP="008E26D0">
            <w:pPr>
              <w:tabs>
                <w:tab w:val="decimal" w:pos="986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(801,022)</w:t>
            </w:r>
          </w:p>
        </w:tc>
        <w:tc>
          <w:tcPr>
            <w:tcW w:w="90" w:type="dxa"/>
          </w:tcPr>
          <w:p w14:paraId="21E42815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48E26E71" w14:textId="34C7469A" w:rsidR="008E26D0" w:rsidRPr="008F341A" w:rsidRDefault="008E26D0" w:rsidP="008E26D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89</w:t>
            </w:r>
            <w:r w:rsidRPr="008F341A">
              <w:rPr>
                <w:rFonts w:asciiTheme="majorBidi" w:hAnsiTheme="majorBidi" w:cstheme="majorBidi"/>
                <w:cs/>
              </w:rPr>
              <w:t>,</w:t>
            </w:r>
            <w:r w:rsidRPr="008F341A">
              <w:rPr>
                <w:rFonts w:asciiTheme="majorBidi" w:hAnsiTheme="majorBidi" w:cstheme="majorBidi"/>
              </w:rPr>
              <w:t>406</w:t>
            </w:r>
          </w:p>
        </w:tc>
      </w:tr>
      <w:tr w:rsidR="008E26D0" w:rsidRPr="008F341A" w14:paraId="5A65A301" w14:textId="77777777" w:rsidTr="008E26D0">
        <w:trPr>
          <w:cantSplit/>
          <w:trHeight w:val="19"/>
        </w:trPr>
        <w:tc>
          <w:tcPr>
            <w:tcW w:w="4176" w:type="dxa"/>
          </w:tcPr>
          <w:p w14:paraId="585E5A9C" w14:textId="7DF313BD" w:rsidR="008E26D0" w:rsidRPr="008F341A" w:rsidRDefault="008E26D0" w:rsidP="008E26D0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14:paraId="36C6FD39" w14:textId="100817C8" w:rsidR="008E26D0" w:rsidRPr="008F341A" w:rsidRDefault="008E26D0" w:rsidP="008E26D0">
            <w:pPr>
              <w:tabs>
                <w:tab w:val="decimal" w:pos="102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131,610,470</w:t>
            </w:r>
          </w:p>
        </w:tc>
        <w:tc>
          <w:tcPr>
            <w:tcW w:w="90" w:type="dxa"/>
          </w:tcPr>
          <w:p w14:paraId="0AED326D" w14:textId="77777777" w:rsidR="008E26D0" w:rsidRPr="008F341A" w:rsidRDefault="008E26D0" w:rsidP="008E26D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8B43459" w14:textId="4EF1C336" w:rsidR="008E26D0" w:rsidRPr="008F341A" w:rsidRDefault="008E26D0" w:rsidP="008E26D0">
            <w:pPr>
              <w:tabs>
                <w:tab w:val="decimal" w:pos="99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85,382,861</w:t>
            </w:r>
          </w:p>
        </w:tc>
        <w:tc>
          <w:tcPr>
            <w:tcW w:w="90" w:type="dxa"/>
          </w:tcPr>
          <w:p w14:paraId="44490F60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1DFB5EF" w14:textId="11796E83" w:rsidR="008E26D0" w:rsidRPr="008F341A" w:rsidRDefault="008E26D0" w:rsidP="008E26D0">
            <w:pPr>
              <w:tabs>
                <w:tab w:val="decimal" w:pos="986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133,951,450</w:t>
            </w:r>
          </w:p>
        </w:tc>
        <w:tc>
          <w:tcPr>
            <w:tcW w:w="90" w:type="dxa"/>
          </w:tcPr>
          <w:p w14:paraId="3E53666B" w14:textId="77777777" w:rsidR="008E26D0" w:rsidRPr="008F341A" w:rsidRDefault="008E26D0" w:rsidP="008E26D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208CF37C" w14:textId="3241A520" w:rsidR="008E26D0" w:rsidRPr="008F341A" w:rsidRDefault="008E26D0" w:rsidP="008E26D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86,429,108</w:t>
            </w:r>
          </w:p>
        </w:tc>
      </w:tr>
      <w:tr w:rsidR="008E26D0" w:rsidRPr="008F341A" w14:paraId="2F6AA4B7" w14:textId="77777777" w:rsidTr="008E26D0">
        <w:trPr>
          <w:cantSplit/>
          <w:trHeight w:val="19"/>
        </w:trPr>
        <w:tc>
          <w:tcPr>
            <w:tcW w:w="4176" w:type="dxa"/>
          </w:tcPr>
          <w:p w14:paraId="082B37BB" w14:textId="714931B1" w:rsidR="008E26D0" w:rsidRPr="008F341A" w:rsidRDefault="008E26D0" w:rsidP="008E26D0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อัตราภาษีเงินได้ที่แท้จริง</w:t>
            </w:r>
            <w:r w:rsidRPr="008F341A">
              <w:rPr>
                <w:rFonts w:asciiTheme="majorBidi" w:hAnsiTheme="majorBidi" w:cstheme="majorBidi"/>
              </w:rPr>
              <w:t xml:space="preserve"> (</w:t>
            </w:r>
            <w:r w:rsidRPr="008F341A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116" w:type="dxa"/>
            <w:tcBorders>
              <w:top w:val="double" w:sz="4" w:space="0" w:color="auto"/>
            </w:tcBorders>
          </w:tcPr>
          <w:p w14:paraId="7D05B6A7" w14:textId="159DADB3" w:rsidR="008E26D0" w:rsidRPr="008F341A" w:rsidRDefault="008E26D0" w:rsidP="008E26D0">
            <w:pPr>
              <w:tabs>
                <w:tab w:val="decimal" w:pos="84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19.62</w:t>
            </w:r>
          </w:p>
        </w:tc>
        <w:tc>
          <w:tcPr>
            <w:tcW w:w="90" w:type="dxa"/>
          </w:tcPr>
          <w:p w14:paraId="5F3D2DEF" w14:textId="77777777" w:rsidR="008E26D0" w:rsidRPr="008F341A" w:rsidRDefault="008E26D0" w:rsidP="008E26D0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49182109" w14:textId="7B8E1C8E" w:rsidR="008E26D0" w:rsidRPr="008F341A" w:rsidRDefault="008E26D0" w:rsidP="008E26D0">
            <w:pPr>
              <w:tabs>
                <w:tab w:val="decimal" w:pos="810"/>
              </w:tabs>
              <w:ind w:left="4" w:right="-68" w:hanging="4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20.45</w:t>
            </w:r>
          </w:p>
        </w:tc>
        <w:tc>
          <w:tcPr>
            <w:tcW w:w="90" w:type="dxa"/>
          </w:tcPr>
          <w:p w14:paraId="3DB82FBC" w14:textId="77777777" w:rsidR="008E26D0" w:rsidRPr="008F341A" w:rsidRDefault="008E26D0" w:rsidP="008E26D0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5E0C147D" w14:textId="4C94D623" w:rsidR="008E26D0" w:rsidRPr="008F341A" w:rsidRDefault="008E26D0" w:rsidP="008E26D0">
            <w:pPr>
              <w:tabs>
                <w:tab w:val="decimal" w:pos="806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19.88</w:t>
            </w:r>
          </w:p>
        </w:tc>
        <w:tc>
          <w:tcPr>
            <w:tcW w:w="90" w:type="dxa"/>
          </w:tcPr>
          <w:p w14:paraId="107AED68" w14:textId="77777777" w:rsidR="008E26D0" w:rsidRPr="008F341A" w:rsidRDefault="008E26D0" w:rsidP="008E26D0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tcBorders>
              <w:top w:val="double" w:sz="4" w:space="0" w:color="auto"/>
              <w:left w:val="nil"/>
              <w:right w:val="nil"/>
            </w:tcBorders>
          </w:tcPr>
          <w:p w14:paraId="56F27B22" w14:textId="5E53793D" w:rsidR="008E26D0" w:rsidRPr="008F341A" w:rsidRDefault="008E26D0" w:rsidP="008E26D0">
            <w:pPr>
              <w:tabs>
                <w:tab w:val="decimal" w:pos="90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20</w:t>
            </w:r>
            <w:r w:rsidRPr="008F341A">
              <w:rPr>
                <w:rFonts w:asciiTheme="majorBidi" w:hAnsiTheme="majorBidi" w:cstheme="majorBidi"/>
                <w:cs/>
              </w:rPr>
              <w:t>.</w:t>
            </w:r>
            <w:r w:rsidRPr="008F341A">
              <w:rPr>
                <w:rFonts w:asciiTheme="majorBidi" w:hAnsiTheme="majorBidi" w:cstheme="majorBidi"/>
              </w:rPr>
              <w:t>02</w:t>
            </w:r>
          </w:p>
        </w:tc>
      </w:tr>
    </w:tbl>
    <w:p w14:paraId="671B148D" w14:textId="20E20885" w:rsidR="0011300A" w:rsidRPr="008F341A" w:rsidRDefault="0011300A" w:rsidP="005757CD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="Angsana New" w:hAnsi="Angsana New"/>
          <w:snapToGrid w:val="0"/>
          <w:sz w:val="32"/>
          <w:szCs w:val="32"/>
        </w:rPr>
      </w:pPr>
      <w:r w:rsidRPr="008F341A">
        <w:rPr>
          <w:rFonts w:ascii="Angsana New" w:hAnsi="Angsana New"/>
          <w:snapToGrid w:val="0"/>
          <w:sz w:val="32"/>
          <w:szCs w:val="32"/>
          <w:cs/>
        </w:rPr>
        <w:t>พระราชกำหนดภาษีส่วนเพิ่ม พ.ศ.</w:t>
      </w:r>
      <w:r w:rsidR="009F3552" w:rsidRPr="008F341A">
        <w:rPr>
          <w:rFonts w:ascii="Angsana New" w:hAnsi="Angsana New"/>
          <w:snapToGrid w:val="0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2567</w:t>
      </w:r>
      <w:r w:rsidRPr="008F341A">
        <w:rPr>
          <w:rFonts w:ascii="Angsana New" w:hAnsi="Angsana New"/>
          <w:snapToGrid w:val="0"/>
          <w:sz w:val="32"/>
          <w:szCs w:val="32"/>
          <w:cs/>
        </w:rPr>
        <w:t xml:space="preserve"> ได้ประกาศในราชกิจจานุเบกษาแล้วเมื่อวันที่ 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26</w:t>
      </w:r>
      <w:r w:rsidRPr="008F341A">
        <w:rPr>
          <w:rFonts w:ascii="Angsana New" w:hAnsi="Angsana New"/>
          <w:snapToGrid w:val="0"/>
          <w:sz w:val="32"/>
          <w:szCs w:val="32"/>
          <w:cs/>
        </w:rPr>
        <w:t xml:space="preserve"> ธันวาคม 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2567</w:t>
      </w:r>
      <w:r w:rsidRPr="008F341A">
        <w:rPr>
          <w:rFonts w:ascii="Angsana New" w:hAnsi="Angsana New"/>
          <w:snapToGrid w:val="0"/>
          <w:sz w:val="32"/>
          <w:szCs w:val="32"/>
          <w:cs/>
        </w:rPr>
        <w:t xml:space="preserve"> ซึ่งเกี่ยวข้องกับมาตรการทางภาษีอากรระหว่างประเทศ (</w:t>
      </w:r>
      <w:r w:rsidRPr="008F341A">
        <w:rPr>
          <w:rFonts w:ascii="Angsana New" w:hAnsi="Angsana New"/>
          <w:snapToGrid w:val="0"/>
          <w:sz w:val="32"/>
          <w:szCs w:val="32"/>
        </w:rPr>
        <w:t xml:space="preserve">Pillar Two) </w:t>
      </w:r>
      <w:r w:rsidRPr="008F341A">
        <w:rPr>
          <w:rFonts w:ascii="Angsana New" w:hAnsi="Angsana New"/>
          <w:snapToGrid w:val="0"/>
          <w:sz w:val="32"/>
          <w:szCs w:val="32"/>
          <w:cs/>
        </w:rPr>
        <w:t>และจะเริ่มมีผลบังคับตั้งแต่วันที่</w:t>
      </w:r>
      <w:r w:rsidR="009F3552" w:rsidRPr="008F341A">
        <w:rPr>
          <w:rFonts w:ascii="Angsana New" w:hAnsi="Angsana New"/>
          <w:snapToGrid w:val="0"/>
          <w:sz w:val="32"/>
          <w:szCs w:val="32"/>
        </w:rPr>
        <w:t xml:space="preserve"> 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1</w:t>
      </w:r>
      <w:r w:rsidRPr="008F341A">
        <w:rPr>
          <w:rFonts w:ascii="Angsana New" w:hAnsi="Angsana New"/>
          <w:snapToGrid w:val="0"/>
          <w:sz w:val="32"/>
          <w:szCs w:val="32"/>
          <w:cs/>
        </w:rPr>
        <w:t xml:space="preserve"> มกราคม </w:t>
      </w:r>
      <w:r w:rsidR="00B02EAA" w:rsidRPr="008F341A">
        <w:rPr>
          <w:rFonts w:ascii="Angsana New" w:hAnsi="Angsana New"/>
          <w:snapToGrid w:val="0"/>
          <w:sz w:val="32"/>
          <w:szCs w:val="32"/>
        </w:rPr>
        <w:t>2568</w:t>
      </w:r>
      <w:r w:rsidRPr="008F341A">
        <w:rPr>
          <w:rFonts w:ascii="Angsana New" w:hAnsi="Angsana New"/>
          <w:snapToGrid w:val="0"/>
          <w:sz w:val="32"/>
          <w:szCs w:val="32"/>
          <w:cs/>
        </w:rPr>
        <w:t xml:space="preserve"> เป็นต้นไป </w:t>
      </w:r>
    </w:p>
    <w:p w14:paraId="266D3124" w14:textId="48FBDEE9" w:rsidR="0011300A" w:rsidRPr="008F341A" w:rsidRDefault="0011300A" w:rsidP="0011300A">
      <w:pPr>
        <w:tabs>
          <w:tab w:val="left" w:pos="450"/>
          <w:tab w:val="left" w:pos="810"/>
        </w:tabs>
        <w:overflowPunct/>
        <w:autoSpaceDE/>
        <w:autoSpaceDN/>
        <w:adjustRightInd/>
        <w:spacing w:before="120"/>
        <w:ind w:left="547" w:right="58"/>
        <w:jc w:val="thaiDistribute"/>
        <w:textAlignment w:val="auto"/>
        <w:rPr>
          <w:rFonts w:ascii="Angsana New" w:hAnsi="Angsana New"/>
          <w:snapToGrid w:val="0"/>
          <w:sz w:val="32"/>
          <w:szCs w:val="32"/>
        </w:rPr>
      </w:pPr>
      <w:r w:rsidRPr="008F341A">
        <w:rPr>
          <w:rFonts w:ascii="Angsana New" w:hAnsi="Angsana New"/>
          <w:snapToGrid w:val="0"/>
          <w:sz w:val="32"/>
          <w:szCs w:val="32"/>
          <w:cs/>
        </w:rPr>
        <w:t>ทั้งนี้ ผู้บริหารของกลุ่มบริษัทได้ประเมินข้อกำหนดตามหลักเกณฑ์ของพระราชกำหนดฉบับดังกล่าว และพบว่ากลุ่มบริษัทไม่เข้าหลักเกณฑ์การเก็บภาษีส่วนเพิ่ม เนื่องจากกลุ่มบริษัทไม่ได้เป็นกลุ่มนิติบุคคลข้ามชาติ (</w:t>
      </w:r>
      <w:r w:rsidRPr="008F341A">
        <w:rPr>
          <w:rFonts w:ascii="Angsana New" w:hAnsi="Angsana New"/>
          <w:snapToGrid w:val="0"/>
          <w:sz w:val="32"/>
          <w:szCs w:val="32"/>
        </w:rPr>
        <w:t>Multinational Enterprises: MNEs)</w:t>
      </w:r>
      <w:r w:rsidRPr="008F341A">
        <w:rPr>
          <w:rFonts w:ascii="Angsana New" w:hAnsi="Angsana New" w:hint="cs"/>
          <w:snapToGrid w:val="0"/>
          <w:sz w:val="32"/>
          <w:szCs w:val="32"/>
          <w:cs/>
        </w:rPr>
        <w:t xml:space="preserve"> </w:t>
      </w:r>
    </w:p>
    <w:p w14:paraId="10167A62" w14:textId="43AEDA79" w:rsidR="0011300A" w:rsidRPr="008F341A" w:rsidRDefault="0011300A" w:rsidP="0011300A">
      <w:pPr>
        <w:tabs>
          <w:tab w:val="left" w:pos="450"/>
          <w:tab w:val="left" w:pos="810"/>
        </w:tabs>
        <w:overflowPunct/>
        <w:autoSpaceDE/>
        <w:autoSpaceDN/>
        <w:adjustRightInd/>
        <w:spacing w:before="120"/>
        <w:ind w:left="547" w:right="58"/>
        <w:jc w:val="thaiDistribute"/>
        <w:textAlignment w:val="auto"/>
        <w:rPr>
          <w:rFonts w:ascii="Angsana New" w:hAnsi="Angsana New"/>
          <w:snapToGrid w:val="0"/>
          <w:sz w:val="32"/>
          <w:szCs w:val="32"/>
        </w:rPr>
      </w:pPr>
      <w:r w:rsidRPr="008F341A">
        <w:rPr>
          <w:rFonts w:ascii="Angsana New" w:hAnsi="Angsana New"/>
          <w:snapToGrid w:val="0"/>
          <w:sz w:val="32"/>
          <w:szCs w:val="32"/>
        </w:rPr>
        <w:br w:type="page"/>
      </w:r>
    </w:p>
    <w:p w14:paraId="093758D3" w14:textId="7A3480EB" w:rsidR="008A66C7" w:rsidRPr="008F341A" w:rsidRDefault="00B02EAA" w:rsidP="00D6221F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F341A">
        <w:rPr>
          <w:rFonts w:ascii="Angsana New" w:hAnsi="Angsana New"/>
          <w:b/>
          <w:bCs/>
          <w:sz w:val="32"/>
          <w:szCs w:val="32"/>
        </w:rPr>
        <w:lastRenderedPageBreak/>
        <w:t>18</w:t>
      </w:r>
      <w:r w:rsidR="008A66C7" w:rsidRPr="008F341A">
        <w:rPr>
          <w:rFonts w:ascii="Angsana New" w:hAnsi="Angsana New"/>
          <w:b/>
          <w:bCs/>
          <w:sz w:val="32"/>
          <w:szCs w:val="32"/>
        </w:rPr>
        <w:t>.</w:t>
      </w:r>
      <w:r w:rsidR="008A66C7" w:rsidRPr="008F341A">
        <w:rPr>
          <w:rFonts w:ascii="Angsana New" w:hAnsi="Angsana New"/>
          <w:b/>
          <w:bCs/>
          <w:sz w:val="32"/>
          <w:szCs w:val="32"/>
        </w:rPr>
        <w:tab/>
      </w:r>
      <w:r w:rsidR="008A66C7" w:rsidRPr="008F341A">
        <w:rPr>
          <w:rFonts w:asciiTheme="majorBidi" w:hAnsiTheme="majorBidi"/>
          <w:b/>
          <w:bCs/>
          <w:sz w:val="32"/>
          <w:szCs w:val="32"/>
          <w:cs/>
          <w:lang w:val="en-GB"/>
        </w:rPr>
        <w:t>สินทรัพย์</w:t>
      </w:r>
      <w:r w:rsidR="008A66C7" w:rsidRPr="008F341A">
        <w:rPr>
          <w:rFonts w:ascii="Angsana New" w:hAnsi="Angsana New" w:hint="cs"/>
          <w:b/>
          <w:bCs/>
          <w:sz w:val="32"/>
          <w:szCs w:val="32"/>
          <w:cs/>
        </w:rPr>
        <w:t>ไม่หมุนเวียนอื่น</w:t>
      </w:r>
    </w:p>
    <w:p w14:paraId="2B574C9A" w14:textId="5AF82D16" w:rsidR="008A66C7" w:rsidRPr="008F341A" w:rsidRDefault="008A66C7" w:rsidP="008E26D0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 w:hint="cs"/>
          <w:spacing w:val="-6"/>
          <w:sz w:val="32"/>
          <w:szCs w:val="32"/>
          <w:cs/>
        </w:rPr>
        <w:t>สินทรัพย์ไม่หมุนเวียนอื่น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 ณ วันที่ </w:t>
      </w:r>
      <w:r w:rsidR="00B02EAA" w:rsidRPr="008F341A">
        <w:rPr>
          <w:rFonts w:ascii="Angsana New" w:hAnsi="Angsana New"/>
          <w:spacing w:val="-6"/>
          <w:sz w:val="32"/>
          <w:szCs w:val="32"/>
        </w:rPr>
        <w:t>31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 ธันวาคม ประกอบด้วย</w:t>
      </w:r>
    </w:p>
    <w:p w14:paraId="4F228164" w14:textId="77777777" w:rsidR="008A66C7" w:rsidRPr="008F341A" w:rsidRDefault="008A66C7" w:rsidP="008A66C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left="7766" w:right="-9" w:firstLine="154"/>
        <w:jc w:val="center"/>
        <w:rPr>
          <w:rFonts w:ascii="Angsana New" w:hAnsi="Angsana New"/>
          <w:b/>
          <w:bCs/>
          <w:color w:val="000000"/>
          <w:sz w:val="28"/>
          <w:szCs w:val="28"/>
          <w:lang w:val="en-US"/>
        </w:rPr>
      </w:pPr>
      <w:r w:rsidRPr="008F341A">
        <w:rPr>
          <w:rFonts w:ascii="Angsana New" w:hAnsi="Angsana New"/>
          <w:b/>
          <w:bCs/>
          <w:color w:val="000000"/>
          <w:sz w:val="28"/>
          <w:szCs w:val="28"/>
          <w:cs/>
        </w:rPr>
        <w:t>หน่วย</w:t>
      </w:r>
      <w:r w:rsidRPr="008F341A">
        <w:rPr>
          <w:rFonts w:ascii="Angsana New" w:hAnsi="Angsana New"/>
          <w:b/>
          <w:bCs/>
          <w:color w:val="000000"/>
          <w:sz w:val="28"/>
          <w:szCs w:val="28"/>
        </w:rPr>
        <w:t xml:space="preserve"> </w:t>
      </w:r>
      <w:r w:rsidRPr="008F341A">
        <w:rPr>
          <w:rFonts w:ascii="Angsana New" w:hAnsi="Angsana New"/>
          <w:b/>
          <w:bCs/>
          <w:color w:val="000000"/>
          <w:sz w:val="28"/>
          <w:szCs w:val="28"/>
          <w:lang w:val="en-US"/>
        </w:rPr>
        <w:t xml:space="preserve">: </w:t>
      </w:r>
      <w:r w:rsidRPr="008F341A">
        <w:rPr>
          <w:rFonts w:ascii="Angsana New" w:hAnsi="Angsana New"/>
          <w:b/>
          <w:bCs/>
          <w:color w:val="000000"/>
          <w:sz w:val="28"/>
          <w:szCs w:val="28"/>
          <w:cs/>
          <w:lang w:val="en-US"/>
        </w:rPr>
        <w:t>บาท</w:t>
      </w:r>
    </w:p>
    <w:tbl>
      <w:tblPr>
        <w:tblW w:w="8819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1199"/>
        <w:gridCol w:w="147"/>
        <w:gridCol w:w="1199"/>
        <w:gridCol w:w="147"/>
        <w:gridCol w:w="1199"/>
        <w:gridCol w:w="147"/>
        <w:gridCol w:w="1199"/>
      </w:tblGrid>
      <w:tr w:rsidR="006E714D" w:rsidRPr="008F341A" w14:paraId="52EEBE92" w14:textId="77777777" w:rsidTr="006E714D">
        <w:trPr>
          <w:cantSplit/>
          <w:trHeight w:val="19"/>
        </w:trPr>
        <w:tc>
          <w:tcPr>
            <w:tcW w:w="3582" w:type="dxa"/>
          </w:tcPr>
          <w:p w14:paraId="71EAB3A9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53FB476A" w14:textId="3EFB499E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69EF926F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26D19FDE" w14:textId="49440C03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714D" w:rsidRPr="008F341A" w14:paraId="5FA9712B" w14:textId="77777777" w:rsidTr="006E714D">
        <w:trPr>
          <w:cantSplit/>
          <w:trHeight w:val="19"/>
        </w:trPr>
        <w:tc>
          <w:tcPr>
            <w:tcW w:w="3582" w:type="dxa"/>
          </w:tcPr>
          <w:p w14:paraId="2C11C659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40F31FF8" w14:textId="49022450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4A1E4C8D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076BA6CD" w14:textId="1D70B90A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47EAB753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287D57B" w14:textId="660D73A8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0015797F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2E2BE40" w14:textId="6C64C5F6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  <w:t>2566</w:t>
            </w:r>
          </w:p>
        </w:tc>
      </w:tr>
      <w:tr w:rsidR="00BE683E" w:rsidRPr="008F341A" w14:paraId="3890C031" w14:textId="77777777" w:rsidTr="00D62314">
        <w:trPr>
          <w:cantSplit/>
          <w:trHeight w:val="19"/>
        </w:trPr>
        <w:tc>
          <w:tcPr>
            <w:tcW w:w="3582" w:type="dxa"/>
          </w:tcPr>
          <w:p w14:paraId="1B254EBB" w14:textId="0B8B5B05" w:rsidR="00BE683E" w:rsidRPr="008F341A" w:rsidRDefault="00BE683E" w:rsidP="00BE683E">
            <w:pPr>
              <w:pStyle w:val="a"/>
              <w:tabs>
                <w:tab w:val="left" w:pos="882"/>
              </w:tabs>
              <w:ind w:left="432" w:right="63" w:hanging="133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s/>
              </w:rPr>
              <w:t>เงินประกันการใช้ไฟฟ้าและอาคาร</w:t>
            </w:r>
          </w:p>
        </w:tc>
        <w:tc>
          <w:tcPr>
            <w:tcW w:w="1199" w:type="dxa"/>
          </w:tcPr>
          <w:p w14:paraId="014A1D20" w14:textId="5A7DA915" w:rsidR="00BE683E" w:rsidRPr="008F341A" w:rsidRDefault="00BE683E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370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766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134C0927" w14:textId="77777777" w:rsidR="00BE683E" w:rsidRPr="008F341A" w:rsidRDefault="00BE683E" w:rsidP="00BE683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6707DD4E" w14:textId="7739B703" w:rsidR="00BE683E" w:rsidRPr="008F341A" w:rsidRDefault="00B02EAA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720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767</w:t>
            </w:r>
          </w:p>
        </w:tc>
        <w:tc>
          <w:tcPr>
            <w:tcW w:w="147" w:type="dxa"/>
          </w:tcPr>
          <w:p w14:paraId="33C1F142" w14:textId="77777777" w:rsidR="00BE683E" w:rsidRPr="008F341A" w:rsidRDefault="00BE683E" w:rsidP="00BE683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2515322" w14:textId="2DDA979E" w:rsidR="00BE683E" w:rsidRPr="008F341A" w:rsidRDefault="00BE683E" w:rsidP="00BE683E">
            <w:pPr>
              <w:tabs>
                <w:tab w:val="center" w:pos="409"/>
              </w:tabs>
              <w:ind w:left="4" w:right="-73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212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500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74EF173D" w14:textId="77777777" w:rsidR="00BE683E" w:rsidRPr="008F341A" w:rsidRDefault="00BE683E" w:rsidP="00BE683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35B81D7" w14:textId="6C6FA7A0" w:rsidR="00BE683E" w:rsidRPr="008F341A" w:rsidRDefault="00B02EAA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212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</w:tr>
      <w:tr w:rsidR="00BE683E" w:rsidRPr="008F341A" w14:paraId="58D92F7F" w14:textId="77777777" w:rsidTr="00D62314">
        <w:trPr>
          <w:cantSplit/>
          <w:trHeight w:val="19"/>
        </w:trPr>
        <w:tc>
          <w:tcPr>
            <w:tcW w:w="3582" w:type="dxa"/>
          </w:tcPr>
          <w:p w14:paraId="2429DC4A" w14:textId="4452533B" w:rsidR="00BE683E" w:rsidRPr="008F341A" w:rsidRDefault="00BE683E" w:rsidP="00BE683E">
            <w:pPr>
              <w:pStyle w:val="a"/>
              <w:tabs>
                <w:tab w:val="left" w:pos="882"/>
              </w:tabs>
              <w:ind w:left="432" w:right="63" w:hanging="133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s/>
              </w:rPr>
              <w:t>เงินจ่ายล่วงหน้าค่าซื้อสินทรัพย์ถาวร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  <w:r w:rsidRPr="008F341A">
              <w:rPr>
                <w:rFonts w:asciiTheme="majorBidi" w:hAnsiTheme="majorBidi" w:cstheme="majorBidi"/>
                <w:vertAlign w:val="superscript"/>
              </w:rPr>
              <w:t>(</w:t>
            </w:r>
            <w:r w:rsidR="00B02EAA" w:rsidRPr="008F341A">
              <w:rPr>
                <w:rFonts w:asciiTheme="majorBidi" w:hAnsiTheme="majorBidi" w:cstheme="majorBidi"/>
                <w:vertAlign w:val="superscript"/>
              </w:rPr>
              <w:t>1</w:t>
            </w:r>
            <w:r w:rsidRPr="008F341A">
              <w:rPr>
                <w:rFonts w:asciiTheme="majorBidi" w:hAnsiTheme="majorBidi" w:cstheme="majorBidi"/>
                <w:vertAlign w:val="superscript"/>
              </w:rPr>
              <w:t>)</w:t>
            </w:r>
          </w:p>
        </w:tc>
        <w:tc>
          <w:tcPr>
            <w:tcW w:w="1199" w:type="dxa"/>
          </w:tcPr>
          <w:p w14:paraId="74F4B71B" w14:textId="72812473" w:rsidR="00BE683E" w:rsidRPr="008F341A" w:rsidRDefault="00BE683E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890</w:t>
            </w:r>
            <w:r w:rsidR="00DD10B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079</w:t>
            </w:r>
          </w:p>
        </w:tc>
        <w:tc>
          <w:tcPr>
            <w:tcW w:w="147" w:type="dxa"/>
          </w:tcPr>
          <w:p w14:paraId="6B2177CC" w14:textId="77777777" w:rsidR="00BE683E" w:rsidRPr="008F341A" w:rsidRDefault="00BE683E" w:rsidP="00BE683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7DFDCA03" w14:textId="0D3F5E0E" w:rsidR="00BE683E" w:rsidRPr="008F341A" w:rsidRDefault="00B02EAA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367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974</w:t>
            </w:r>
          </w:p>
        </w:tc>
        <w:tc>
          <w:tcPr>
            <w:tcW w:w="147" w:type="dxa"/>
          </w:tcPr>
          <w:p w14:paraId="0C3BCD81" w14:textId="77777777" w:rsidR="00BE683E" w:rsidRPr="008F341A" w:rsidRDefault="00BE683E" w:rsidP="00BE683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D477D71" w14:textId="397D09C6" w:rsidR="00BE683E" w:rsidRPr="008F341A" w:rsidRDefault="00BE683E" w:rsidP="00BE683E">
            <w:pPr>
              <w:tabs>
                <w:tab w:val="center" w:pos="409"/>
              </w:tabs>
              <w:ind w:left="4" w:right="-73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890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079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6AA43F00" w14:textId="77777777" w:rsidR="00BE683E" w:rsidRPr="008F341A" w:rsidRDefault="00BE683E" w:rsidP="00BE683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vAlign w:val="bottom"/>
          </w:tcPr>
          <w:p w14:paraId="3A11D305" w14:textId="7498C8D0" w:rsidR="00BE683E" w:rsidRPr="008F341A" w:rsidRDefault="00B02EAA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367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974</w:t>
            </w:r>
          </w:p>
        </w:tc>
      </w:tr>
      <w:tr w:rsidR="00BE683E" w:rsidRPr="008F341A" w14:paraId="55F3F057" w14:textId="77777777" w:rsidTr="00D62314">
        <w:trPr>
          <w:cantSplit/>
          <w:trHeight w:val="19"/>
        </w:trPr>
        <w:tc>
          <w:tcPr>
            <w:tcW w:w="3582" w:type="dxa"/>
          </w:tcPr>
          <w:p w14:paraId="74DA09D9" w14:textId="57DD8A58" w:rsidR="00BE683E" w:rsidRPr="008F341A" w:rsidRDefault="00BE683E" w:rsidP="00BE683E">
            <w:pPr>
              <w:pStyle w:val="a"/>
              <w:tabs>
                <w:tab w:val="left" w:pos="882"/>
              </w:tabs>
              <w:ind w:left="432" w:right="63" w:hanging="133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="Angsana New"/>
                <w:cs/>
              </w:rPr>
              <w:t xml:space="preserve">เงินจ่ายล่วงหน้าค่าซื้อธุรกิจ </w:t>
            </w:r>
            <w:r w:rsidRPr="008F341A">
              <w:rPr>
                <w:rFonts w:asciiTheme="majorBidi" w:hAnsiTheme="majorBidi" w:cs="Angsana New"/>
                <w:vertAlign w:val="superscript"/>
                <w:cs/>
              </w:rPr>
              <w:t>(</w:t>
            </w:r>
            <w:r w:rsidR="00B02EAA" w:rsidRPr="008F341A">
              <w:rPr>
                <w:rFonts w:asciiTheme="majorBidi" w:hAnsiTheme="majorBidi" w:cs="Angsana New"/>
                <w:vertAlign w:val="superscript"/>
              </w:rPr>
              <w:t>2</w:t>
            </w:r>
            <w:r w:rsidRPr="008F341A">
              <w:rPr>
                <w:rFonts w:asciiTheme="majorBidi" w:hAnsiTheme="majorBidi" w:cs="Angsana New"/>
                <w:vertAlign w:val="superscript"/>
                <w:cs/>
              </w:rPr>
              <w:t>)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6BB8B44E" w14:textId="7290B306" w:rsidR="00BE683E" w:rsidRPr="008F341A" w:rsidRDefault="00BE683E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27E9F286" w14:textId="77777777" w:rsidR="00BE683E" w:rsidRPr="008F341A" w:rsidRDefault="00BE683E" w:rsidP="00BE683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509BE98" w14:textId="08AB13F2" w:rsidR="00BE683E" w:rsidRPr="008F341A" w:rsidRDefault="00BE683E" w:rsidP="00BE683E">
            <w:pPr>
              <w:tabs>
                <w:tab w:val="decimal" w:pos="63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7" w:type="dxa"/>
          </w:tcPr>
          <w:p w14:paraId="71E1A4BB" w14:textId="77777777" w:rsidR="00BE683E" w:rsidRPr="008F341A" w:rsidRDefault="00BE683E" w:rsidP="00BE683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879A021" w14:textId="04991C77" w:rsidR="00BE683E" w:rsidRPr="008F341A" w:rsidRDefault="00B02EAA" w:rsidP="00BE683E">
            <w:pPr>
              <w:tabs>
                <w:tab w:val="center" w:pos="409"/>
              </w:tabs>
              <w:ind w:left="4" w:right="-73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000</w:t>
            </w:r>
            <w:r w:rsidR="00BE683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47" w:type="dxa"/>
          </w:tcPr>
          <w:p w14:paraId="6D00F81D" w14:textId="77777777" w:rsidR="00BE683E" w:rsidRPr="008F341A" w:rsidRDefault="00BE683E" w:rsidP="00BE683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593B608D" w14:textId="3266F43B" w:rsidR="00BE683E" w:rsidRPr="008F341A" w:rsidRDefault="00BE683E" w:rsidP="00BE683E">
            <w:pPr>
              <w:tabs>
                <w:tab w:val="decimal" w:pos="639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E714D" w:rsidRPr="008F341A" w14:paraId="29E88A0E" w14:textId="77777777" w:rsidTr="006E714D">
        <w:trPr>
          <w:cantSplit/>
          <w:trHeight w:val="19"/>
        </w:trPr>
        <w:tc>
          <w:tcPr>
            <w:tcW w:w="3582" w:type="dxa"/>
            <w:vAlign w:val="center"/>
          </w:tcPr>
          <w:p w14:paraId="1EFFFC52" w14:textId="77777777" w:rsidR="006E714D" w:rsidRPr="008F341A" w:rsidRDefault="006E714D" w:rsidP="006E714D">
            <w:pPr>
              <w:tabs>
                <w:tab w:val="left" w:pos="630"/>
              </w:tabs>
              <w:ind w:left="163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5D7F9FD1" w14:textId="5DC403ED" w:rsidR="006E714D" w:rsidRPr="008F341A" w:rsidRDefault="00B02EAA" w:rsidP="00BE683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73</w:t>
            </w:r>
            <w:r w:rsidR="00920965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260</w:t>
            </w:r>
            <w:r w:rsidR="00920965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845</w:t>
            </w:r>
          </w:p>
        </w:tc>
        <w:tc>
          <w:tcPr>
            <w:tcW w:w="147" w:type="dxa"/>
          </w:tcPr>
          <w:p w14:paraId="04230074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DD5085B" w14:textId="340D5491" w:rsidR="006E714D" w:rsidRPr="008F341A" w:rsidRDefault="00B02EAA" w:rsidP="006E714D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088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741</w:t>
            </w:r>
          </w:p>
        </w:tc>
        <w:tc>
          <w:tcPr>
            <w:tcW w:w="147" w:type="dxa"/>
          </w:tcPr>
          <w:p w14:paraId="00AE56F7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3B4AF548" w14:textId="1471E334" w:rsidR="006E714D" w:rsidRPr="008F341A" w:rsidRDefault="00B02EAA" w:rsidP="00BE683E">
            <w:pPr>
              <w:tabs>
                <w:tab w:val="center" w:pos="409"/>
              </w:tabs>
              <w:ind w:left="4" w:right="-73" w:hanging="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72</w:t>
            </w:r>
            <w:r w:rsidR="00920965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102</w:t>
            </w:r>
            <w:r w:rsidR="00920965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579</w:t>
            </w:r>
          </w:p>
        </w:tc>
        <w:tc>
          <w:tcPr>
            <w:tcW w:w="147" w:type="dxa"/>
          </w:tcPr>
          <w:p w14:paraId="45B0A3CC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488A9D8" w14:textId="77745088" w:rsidR="006E714D" w:rsidRPr="008F341A" w:rsidRDefault="00B02EAA" w:rsidP="006E714D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580</w:t>
            </w:r>
            <w:r w:rsidR="006E714D" w:rsidRPr="008F341A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474</w:t>
            </w:r>
          </w:p>
        </w:tc>
      </w:tr>
    </w:tbl>
    <w:p w14:paraId="5D161170" w14:textId="3EDC893C" w:rsidR="006F324B" w:rsidRPr="008F341A" w:rsidRDefault="00963EF8" w:rsidP="00D62314">
      <w:pPr>
        <w:numPr>
          <w:ilvl w:val="0"/>
          <w:numId w:val="32"/>
        </w:numPr>
        <w:overflowPunct/>
        <w:adjustRightInd/>
        <w:spacing w:before="120"/>
        <w:ind w:left="990" w:right="58" w:hanging="270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17AB9" w:rsidRPr="008F341A">
        <w:rPr>
          <w:rFonts w:asciiTheme="majorBidi" w:hAnsiTheme="majorBidi"/>
          <w:spacing w:val="-4"/>
          <w:sz w:val="32"/>
          <w:szCs w:val="32"/>
          <w:cs/>
        </w:rPr>
        <w:t xml:space="preserve">วันที่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31</w:t>
      </w:r>
      <w:r w:rsidR="00BF232F" w:rsidRPr="008F341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BF232F" w:rsidRPr="008F341A">
        <w:rPr>
          <w:rFonts w:asciiTheme="majorBidi" w:hAnsiTheme="majorBidi" w:hint="cs"/>
          <w:spacing w:val="-4"/>
          <w:sz w:val="32"/>
          <w:szCs w:val="32"/>
          <w:cs/>
        </w:rPr>
        <w:t>ธันวาคม</w:t>
      </w:r>
      <w:r w:rsidR="00517AB9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2567</w:t>
      </w:r>
      <w:r w:rsidR="00517AB9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และ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2566</w:t>
      </w:r>
      <w:r w:rsidR="00517AB9" w:rsidRPr="008F341A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8F341A">
        <w:rPr>
          <w:rFonts w:asciiTheme="majorBidi" w:hAnsiTheme="majorBidi" w:hint="cs"/>
          <w:spacing w:val="-4"/>
          <w:sz w:val="32"/>
          <w:szCs w:val="32"/>
          <w:cs/>
        </w:rPr>
        <w:t>บริษัทมี</w:t>
      </w:r>
      <w:r w:rsidR="002B07F9" w:rsidRPr="008F341A">
        <w:rPr>
          <w:rFonts w:asciiTheme="majorBidi" w:hAnsiTheme="majorBidi" w:hint="cs"/>
          <w:spacing w:val="-4"/>
          <w:sz w:val="32"/>
          <w:szCs w:val="32"/>
          <w:cs/>
        </w:rPr>
        <w:t>ภาระผูกพัน</w:t>
      </w:r>
      <w:r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รายจ่ายฝ่ายทุนจำนวนเงิน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12</w:t>
      </w:r>
      <w:r w:rsidR="00BE683E" w:rsidRPr="008F341A">
        <w:rPr>
          <w:rFonts w:asciiTheme="majorBidi" w:hAnsiTheme="majorBidi"/>
          <w:spacing w:val="-4"/>
          <w:sz w:val="32"/>
          <w:szCs w:val="32"/>
        </w:rPr>
        <w:t>.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22</w:t>
      </w:r>
      <w:r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ล้านบาท และ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23</w:t>
      </w:r>
      <w:r w:rsidR="009B5987" w:rsidRPr="008F341A">
        <w:rPr>
          <w:rFonts w:asciiTheme="majorBidi" w:hAnsiTheme="majorBidi"/>
          <w:spacing w:val="-4"/>
          <w:sz w:val="32"/>
          <w:szCs w:val="32"/>
          <w:cs/>
        </w:rPr>
        <w:t>.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43</w:t>
      </w:r>
      <w:r w:rsidRPr="008F341A">
        <w:rPr>
          <w:rFonts w:asciiTheme="majorBidi" w:hAnsiTheme="majorBidi" w:hint="cs"/>
          <w:spacing w:val="-4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pacing w:val="-4"/>
          <w:sz w:val="32"/>
          <w:szCs w:val="32"/>
          <w:cs/>
        </w:rPr>
        <w:t>ล้านบาท</w:t>
      </w:r>
      <w:r w:rsidR="0075527D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8F341A">
        <w:rPr>
          <w:rFonts w:asciiTheme="majorBidi" w:hAnsiTheme="majorBidi" w:hint="cs"/>
          <w:spacing w:val="-4"/>
          <w:sz w:val="32"/>
          <w:szCs w:val="32"/>
          <w:cs/>
        </w:rPr>
        <w:t>ตามลำดับ ที่เกี่ยวข้องกับการซื้อส่วนปรับปรุงอาคาร เครื่องจักรและอุปกรณ์</w:t>
      </w:r>
    </w:p>
    <w:p w14:paraId="7184E442" w14:textId="11A45DE7" w:rsidR="00D62314" w:rsidRPr="008F341A" w:rsidRDefault="00D62314" w:rsidP="00D62314">
      <w:pPr>
        <w:numPr>
          <w:ilvl w:val="0"/>
          <w:numId w:val="32"/>
        </w:numPr>
        <w:overflowPunct/>
        <w:adjustRightInd/>
        <w:spacing w:before="120"/>
        <w:ind w:left="990" w:right="58" w:hanging="270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  <w:sectPr w:rsidR="00D62314" w:rsidRPr="008F341A" w:rsidSect="00B02EAA">
          <w:pgSz w:w="11907" w:h="16839" w:code="9"/>
          <w:pgMar w:top="1440" w:right="1224" w:bottom="720" w:left="1440" w:header="720" w:footer="720" w:gutter="0"/>
          <w:pgNumType w:fmt="numberInDash"/>
          <w:cols w:space="720"/>
          <w:titlePg/>
          <w:docGrid w:linePitch="360"/>
        </w:sectPr>
      </w:pPr>
      <w:r w:rsidRPr="008F341A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31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BE683E" w:rsidRPr="008F341A">
        <w:rPr>
          <w:rFonts w:asciiTheme="majorBidi" w:hAnsiTheme="majorBidi" w:hint="cs"/>
          <w:spacing w:val="-4"/>
          <w:sz w:val="32"/>
          <w:szCs w:val="32"/>
          <w:cs/>
        </w:rPr>
        <w:t>ธันวาคม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2567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 xml:space="preserve"> บริษัทมีเงินจ่ายล่วงหน้าค่าซื้อธุรกิจจำนวน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55</w:t>
      </w:r>
      <w:r w:rsidR="00987712" w:rsidRPr="008F341A">
        <w:rPr>
          <w:rFonts w:asciiTheme="majorBidi" w:hAnsiTheme="majorBidi"/>
          <w:spacing w:val="-4"/>
          <w:sz w:val="32"/>
          <w:szCs w:val="32"/>
        </w:rPr>
        <w:t>.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00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 xml:space="preserve"> ล้านบาท </w:t>
      </w:r>
      <w:r w:rsidR="002E0C66" w:rsidRPr="008F341A">
        <w:rPr>
          <w:rFonts w:asciiTheme="majorBidi" w:hAnsiTheme="majorBidi" w:hint="cs"/>
          <w:spacing w:val="-4"/>
          <w:sz w:val="32"/>
          <w:szCs w:val="32"/>
          <w:cs/>
        </w:rPr>
        <w:t>ภายใต้สัญญา</w:t>
      </w:r>
      <w:r w:rsidR="002E0C66" w:rsidRPr="008F341A">
        <w:rPr>
          <w:rFonts w:asciiTheme="majorBidi" w:hAnsiTheme="majorBidi"/>
          <w:spacing w:val="-4"/>
          <w:sz w:val="32"/>
          <w:szCs w:val="32"/>
          <w:cs/>
        </w:rPr>
        <w:br/>
      </w:r>
      <w:r w:rsidRPr="008F341A">
        <w:rPr>
          <w:rFonts w:asciiTheme="majorBidi" w:hAnsiTheme="majorBidi"/>
          <w:spacing w:val="-4"/>
          <w:sz w:val="32"/>
          <w:szCs w:val="32"/>
          <w:cs/>
        </w:rPr>
        <w:t>ซื้อทรัพย์สินจากบริษัท</w:t>
      </w:r>
      <w:r w:rsidR="002E0C66" w:rsidRPr="008F341A">
        <w:rPr>
          <w:rFonts w:asciiTheme="majorBidi" w:hAnsiTheme="majorBidi" w:hint="cs"/>
          <w:spacing w:val="-4"/>
          <w:sz w:val="32"/>
          <w:szCs w:val="32"/>
          <w:cs/>
        </w:rPr>
        <w:t>ในประเทศแห่งหนึ่ง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 xml:space="preserve">ที่ประกอบธุรกิจจำหน่าย ส่งออก ผลิตภัณฑ์อาหารและเครื่องดื่ม ผลิตภัณฑ์จากมะพร้าว ข้าวโพดอ่อน และสินค้าทางการเกษตรอื่น ๆ </w:t>
      </w:r>
      <w:r w:rsidRPr="008F341A">
        <w:rPr>
          <w:rFonts w:asciiTheme="majorBidi" w:hAnsiTheme="majorBidi"/>
          <w:spacing w:val="-4"/>
          <w:sz w:val="32"/>
          <w:szCs w:val="32"/>
        </w:rPr>
        <w:t>(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 xml:space="preserve">ดูหมายเหตุข้อ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33</w:t>
      </w:r>
      <w:r w:rsidRPr="008F341A">
        <w:rPr>
          <w:rFonts w:asciiTheme="majorBidi" w:hAnsiTheme="majorBidi"/>
          <w:spacing w:val="-4"/>
          <w:sz w:val="32"/>
          <w:szCs w:val="32"/>
        </w:rPr>
        <w:t>.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4</w:t>
      </w:r>
      <w:r w:rsidRPr="008F341A">
        <w:rPr>
          <w:rFonts w:asciiTheme="majorBidi" w:hAnsiTheme="majorBidi"/>
          <w:spacing w:val="-4"/>
          <w:sz w:val="32"/>
          <w:szCs w:val="32"/>
        </w:rPr>
        <w:t>)</w:t>
      </w:r>
    </w:p>
    <w:p w14:paraId="4A074729" w14:textId="7B1D8A80" w:rsidR="00D62314" w:rsidRPr="008F341A" w:rsidRDefault="00B02EAA" w:rsidP="00D62314">
      <w:pPr>
        <w:tabs>
          <w:tab w:val="left" w:pos="540"/>
        </w:tabs>
        <w:overflowPunct/>
        <w:adjustRightInd/>
        <w:ind w:right="58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F341A"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="00D62314" w:rsidRPr="008F341A">
        <w:rPr>
          <w:rFonts w:ascii="Angsana New" w:hAnsi="Angsana New"/>
          <w:b/>
          <w:bCs/>
          <w:sz w:val="32"/>
          <w:szCs w:val="32"/>
        </w:rPr>
        <w:t>.</w:t>
      </w:r>
      <w:r w:rsidR="00D62314" w:rsidRPr="008F341A">
        <w:rPr>
          <w:rFonts w:ascii="Angsana New" w:hAnsi="Angsana New"/>
          <w:b/>
          <w:bCs/>
          <w:sz w:val="32"/>
          <w:szCs w:val="32"/>
        </w:rPr>
        <w:tab/>
      </w:r>
      <w:r w:rsidR="00D62314" w:rsidRPr="008F341A">
        <w:rPr>
          <w:rFonts w:ascii="Angsana New" w:hAnsi="Angsana New" w:hint="cs"/>
          <w:b/>
          <w:bCs/>
          <w:sz w:val="32"/>
          <w:szCs w:val="32"/>
          <w:cs/>
        </w:rPr>
        <w:t xml:space="preserve">เงินเบิกเกินบัญชีและเงินกู้ยืมระยะสั้นจากสถาบันการเงิน </w:t>
      </w:r>
    </w:p>
    <w:p w14:paraId="1441D221" w14:textId="15C394FB" w:rsidR="00D62314" w:rsidRPr="008F341A" w:rsidRDefault="00D62314" w:rsidP="00D62314">
      <w:pPr>
        <w:spacing w:after="120"/>
        <w:ind w:left="540"/>
        <w:jc w:val="thaiDistribute"/>
        <w:rPr>
          <w:rFonts w:ascii="Angsana New" w:hAnsi="Angsana New"/>
          <w:spacing w:val="-10"/>
          <w:sz w:val="32"/>
          <w:szCs w:val="32"/>
        </w:rPr>
      </w:pPr>
      <w:r w:rsidRPr="008F341A">
        <w:rPr>
          <w:rFonts w:ascii="Angsana New" w:hAnsi="Angsana New"/>
          <w:color w:val="000000"/>
          <w:spacing w:val="-10"/>
          <w:sz w:val="32"/>
          <w:szCs w:val="32"/>
          <w:cs/>
        </w:rPr>
        <w:t>เงินเบิกเกินบัญชี</w:t>
      </w:r>
      <w:r w:rsidRPr="008F341A">
        <w:rPr>
          <w:rFonts w:ascii="Angsana New" w:hAnsi="Angsana New" w:hint="cs"/>
          <w:color w:val="000000"/>
          <w:spacing w:val="-10"/>
          <w:sz w:val="32"/>
          <w:szCs w:val="32"/>
          <w:cs/>
        </w:rPr>
        <w:t>และเงินกู้ยืมระยะสั้น</w:t>
      </w:r>
      <w:r w:rsidRPr="008F341A">
        <w:rPr>
          <w:rFonts w:ascii="Angsana New" w:hAnsi="Angsana New"/>
          <w:color w:val="000000"/>
          <w:spacing w:val="-10"/>
          <w:sz w:val="32"/>
          <w:szCs w:val="32"/>
          <w:cs/>
        </w:rPr>
        <w:t>จากสถาบันการเงิน</w:t>
      </w:r>
      <w:r w:rsidRPr="008F341A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10"/>
          <w:sz w:val="32"/>
          <w:szCs w:val="32"/>
          <w:cs/>
        </w:rPr>
        <w:t xml:space="preserve">ณ วันที่ </w:t>
      </w:r>
      <w:r w:rsidR="00B02EAA" w:rsidRPr="008F341A">
        <w:rPr>
          <w:rFonts w:ascii="Angsana New" w:hAnsi="Angsana New"/>
          <w:spacing w:val="-10"/>
          <w:sz w:val="32"/>
          <w:szCs w:val="32"/>
        </w:rPr>
        <w:t>31</w:t>
      </w:r>
      <w:r w:rsidR="00145BF1" w:rsidRPr="008F341A">
        <w:rPr>
          <w:rFonts w:ascii="Angsana New" w:hAnsi="Angsana New"/>
          <w:spacing w:val="-10"/>
          <w:sz w:val="32"/>
          <w:szCs w:val="32"/>
        </w:rPr>
        <w:t xml:space="preserve"> </w:t>
      </w:r>
      <w:r w:rsidR="00145BF1" w:rsidRPr="008F341A">
        <w:rPr>
          <w:rFonts w:ascii="Angsana New" w:hAnsi="Angsana New" w:hint="cs"/>
          <w:spacing w:val="-10"/>
          <w:sz w:val="32"/>
          <w:szCs w:val="32"/>
          <w:cs/>
        </w:rPr>
        <w:t xml:space="preserve">ธันวาคม </w:t>
      </w:r>
      <w:r w:rsidR="00B02EAA" w:rsidRPr="008F341A">
        <w:rPr>
          <w:rFonts w:ascii="Angsana New" w:hAnsi="Angsana New"/>
          <w:spacing w:val="-10"/>
          <w:sz w:val="32"/>
          <w:szCs w:val="32"/>
        </w:rPr>
        <w:t>2567</w:t>
      </w:r>
      <w:r w:rsidRPr="008F341A">
        <w:rPr>
          <w:rFonts w:ascii="Angsana New" w:hAnsi="Angsana New"/>
          <w:spacing w:val="-10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10"/>
          <w:sz w:val="32"/>
          <w:szCs w:val="32"/>
          <w:cs/>
        </w:rPr>
        <w:t xml:space="preserve">และ </w:t>
      </w:r>
      <w:r w:rsidR="00B02EAA" w:rsidRPr="008F341A">
        <w:rPr>
          <w:rFonts w:ascii="Angsana New" w:hAnsi="Angsana New"/>
          <w:spacing w:val="-10"/>
          <w:sz w:val="32"/>
          <w:szCs w:val="32"/>
        </w:rPr>
        <w:t>2566</w:t>
      </w:r>
      <w:r w:rsidRPr="008F341A">
        <w:rPr>
          <w:rFonts w:ascii="Angsana New" w:hAnsi="Angsana New"/>
          <w:spacing w:val="-10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10"/>
          <w:sz w:val="32"/>
          <w:szCs w:val="32"/>
          <w:cs/>
        </w:rPr>
        <w:t>มีดังนี้</w:t>
      </w:r>
    </w:p>
    <w:tbl>
      <w:tblPr>
        <w:tblW w:w="4837" w:type="pct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8"/>
        <w:gridCol w:w="1108"/>
        <w:gridCol w:w="155"/>
        <w:gridCol w:w="1111"/>
        <w:gridCol w:w="154"/>
        <w:gridCol w:w="1113"/>
        <w:gridCol w:w="154"/>
        <w:gridCol w:w="1102"/>
        <w:gridCol w:w="154"/>
        <w:gridCol w:w="1153"/>
        <w:gridCol w:w="154"/>
        <w:gridCol w:w="1117"/>
        <w:gridCol w:w="154"/>
        <w:gridCol w:w="1153"/>
        <w:gridCol w:w="154"/>
        <w:gridCol w:w="1216"/>
        <w:gridCol w:w="1089"/>
        <w:gridCol w:w="1094"/>
      </w:tblGrid>
      <w:tr w:rsidR="00D62314" w:rsidRPr="008F341A" w14:paraId="11E88CE8" w14:textId="77777777" w:rsidTr="002A0676">
        <w:tc>
          <w:tcPr>
            <w:tcW w:w="1378" w:type="dxa"/>
          </w:tcPr>
          <w:p w14:paraId="3C26F47C" w14:textId="77777777" w:rsidR="00D62314" w:rsidRPr="008F341A" w:rsidRDefault="00D62314" w:rsidP="002A0676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4897" w:type="dxa"/>
            <w:gridSpan w:val="7"/>
            <w:tcBorders>
              <w:top w:val="nil"/>
              <w:left w:val="nil"/>
              <w:bottom w:val="nil"/>
            </w:tcBorders>
          </w:tcPr>
          <w:p w14:paraId="3D7E113D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วงเงิน (บาท)</w:t>
            </w:r>
          </w:p>
        </w:tc>
        <w:tc>
          <w:tcPr>
            <w:tcW w:w="154" w:type="dxa"/>
          </w:tcPr>
          <w:p w14:paraId="286822FC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5101" w:type="dxa"/>
            <w:gridSpan w:val="7"/>
          </w:tcPr>
          <w:p w14:paraId="3E12DE83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ยอดคงเหลือ (บาท)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F0D92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อัตราดอกเบี้ยร้อยละต่อปี</w:t>
            </w:r>
          </w:p>
        </w:tc>
      </w:tr>
      <w:tr w:rsidR="00D62314" w:rsidRPr="008F341A" w14:paraId="4F0F08E3" w14:textId="77777777" w:rsidTr="002A0676">
        <w:tc>
          <w:tcPr>
            <w:tcW w:w="1378" w:type="dxa"/>
          </w:tcPr>
          <w:p w14:paraId="2172654B" w14:textId="77777777" w:rsidR="00D62314" w:rsidRPr="008F341A" w:rsidRDefault="00D62314" w:rsidP="002A0676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nil"/>
            </w:tcBorders>
          </w:tcPr>
          <w:p w14:paraId="3CA4ACE3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54" w:type="dxa"/>
          </w:tcPr>
          <w:p w14:paraId="1489549D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369" w:type="dxa"/>
            <w:gridSpan w:val="3"/>
          </w:tcPr>
          <w:p w14:paraId="737FBDD5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54" w:type="dxa"/>
          </w:tcPr>
          <w:p w14:paraId="06A29A6E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424" w:type="dxa"/>
            <w:gridSpan w:val="3"/>
          </w:tcPr>
          <w:p w14:paraId="270B1FCA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54" w:type="dxa"/>
          </w:tcPr>
          <w:p w14:paraId="70CF5A34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2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C46437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57E67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  <w:cs/>
              </w:rPr>
              <w:t>งบการเงินรวมและเฉพาะกิจการ</w:t>
            </w:r>
          </w:p>
        </w:tc>
      </w:tr>
      <w:tr w:rsidR="00D62314" w:rsidRPr="008F341A" w14:paraId="597180ED" w14:textId="77777777" w:rsidTr="002A0676">
        <w:tc>
          <w:tcPr>
            <w:tcW w:w="1378" w:type="dxa"/>
          </w:tcPr>
          <w:p w14:paraId="0ED4D3A5" w14:textId="77777777" w:rsidR="00D62314" w:rsidRPr="008F341A" w:rsidRDefault="00D62314" w:rsidP="002A0676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15C818FE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5" w:type="dxa"/>
          </w:tcPr>
          <w:p w14:paraId="387376A8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409BCF37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3469560F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13" w:type="dxa"/>
          </w:tcPr>
          <w:p w14:paraId="48175890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42AD615B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02" w:type="dxa"/>
          </w:tcPr>
          <w:p w14:paraId="107CC01F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1CE3137F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53" w:type="dxa"/>
          </w:tcPr>
          <w:p w14:paraId="4E6FA562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2C288DEC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17" w:type="dxa"/>
          </w:tcPr>
          <w:p w14:paraId="2AD97119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</w:tcPr>
          <w:p w14:paraId="72D4A82B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63445C86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509E77E4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6A6A3F4A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90AF571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0476B7B0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ณ วันที่</w:t>
            </w:r>
          </w:p>
        </w:tc>
      </w:tr>
      <w:tr w:rsidR="00D62314" w:rsidRPr="008F341A" w14:paraId="1F8F1054" w14:textId="77777777" w:rsidTr="002A0676">
        <w:tc>
          <w:tcPr>
            <w:tcW w:w="1378" w:type="dxa"/>
          </w:tcPr>
          <w:p w14:paraId="726BE175" w14:textId="77777777" w:rsidR="00D62314" w:rsidRPr="008F341A" w:rsidRDefault="00D62314" w:rsidP="002A0676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2FB52BC8" w14:textId="3385AFB3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5" w:type="dxa"/>
          </w:tcPr>
          <w:p w14:paraId="545D6F3F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1F81AAB1" w14:textId="12F2BD34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4C7E03DE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</w:tcPr>
          <w:p w14:paraId="19674500" w14:textId="169684DB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29CED350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14:paraId="7E8D7462" w14:textId="16304656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13B6C904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664A6A34" w14:textId="0D6EA8ED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4FD93F3B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</w:tcPr>
          <w:p w14:paraId="5C5B9B51" w14:textId="3C5B5DD0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</w:tcPr>
          <w:p w14:paraId="416246F2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7248878E" w14:textId="3C62A0EB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63854407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0A8F9AAF" w14:textId="3880EC34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422DF2C2" w14:textId="1F36D179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77C6C561" w14:textId="74FD8EB2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31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62314"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ธันวาคม</w:t>
            </w:r>
          </w:p>
        </w:tc>
      </w:tr>
      <w:tr w:rsidR="00D62314" w:rsidRPr="008F341A" w14:paraId="231501CF" w14:textId="77777777" w:rsidTr="002A0676">
        <w:tc>
          <w:tcPr>
            <w:tcW w:w="1378" w:type="dxa"/>
          </w:tcPr>
          <w:p w14:paraId="4E72242E" w14:textId="77777777" w:rsidR="00D62314" w:rsidRPr="008F341A" w:rsidRDefault="00D62314" w:rsidP="002A0676">
            <w:pPr>
              <w:spacing w:line="280" w:lineRule="exact"/>
              <w:ind w:firstLine="350"/>
              <w:jc w:val="center"/>
              <w:rPr>
                <w:rFonts w:asciiTheme="minorBidi" w:hAnsiTheme="minorBidi" w:cstheme="minorBidi"/>
                <w:b/>
                <w:bCs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0BE2E55C" w14:textId="5BDB40A9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5" w:type="dxa"/>
          </w:tcPr>
          <w:p w14:paraId="1A85BC70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</w:tcPr>
          <w:p w14:paraId="179AC924" w14:textId="183258E8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28232340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</w:tcPr>
          <w:p w14:paraId="670C186D" w14:textId="60100814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</w:tcPr>
          <w:p w14:paraId="5612070E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</w:tcPr>
          <w:p w14:paraId="0CA58ECA" w14:textId="30F83E00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466381AC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272765A" w14:textId="085B2E62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</w:tcPr>
          <w:p w14:paraId="2C3356DA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</w:tcPr>
          <w:p w14:paraId="4897C249" w14:textId="1E2B6854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54" w:type="dxa"/>
          </w:tcPr>
          <w:p w14:paraId="0105433D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14:paraId="41F13109" w14:textId="394FEE46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5CF2F0BF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14:paraId="6F0AC9D1" w14:textId="2B40E71D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BED4F7D" w14:textId="7A19AE18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14:paraId="2A0F2BEE" w14:textId="0E1CDF1C" w:rsidR="00D62314" w:rsidRPr="008F341A" w:rsidRDefault="00B02EAA" w:rsidP="002A0676">
            <w:pPr>
              <w:spacing w:line="280" w:lineRule="exact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>2566</w:t>
            </w:r>
          </w:p>
        </w:tc>
      </w:tr>
      <w:tr w:rsidR="00D62314" w:rsidRPr="008F341A" w14:paraId="0E160B98" w14:textId="77777777" w:rsidTr="002A0676">
        <w:tc>
          <w:tcPr>
            <w:tcW w:w="1378" w:type="dxa"/>
            <w:hideMark/>
          </w:tcPr>
          <w:p w14:paraId="77F32C73" w14:textId="77777777" w:rsidR="00D62314" w:rsidRPr="008F341A" w:rsidRDefault="00D62314" w:rsidP="002A0676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เงินเบิกเกินบัญชี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46FD3834" w14:textId="793AC27F" w:rsidR="00D62314" w:rsidRPr="008F341A" w:rsidRDefault="00B02EAA" w:rsidP="002A0676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55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7B62099D" w14:textId="77777777" w:rsidR="00D62314" w:rsidRPr="008F341A" w:rsidRDefault="00D62314" w:rsidP="002A0676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7B17CD5C" w14:textId="5AFE90E9" w:rsidR="00D62314" w:rsidRPr="008F341A" w:rsidRDefault="00B02EAA" w:rsidP="002A0676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30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5B2E300A" w14:textId="77777777" w:rsidR="00D62314" w:rsidRPr="008F341A" w:rsidRDefault="00D62314" w:rsidP="002A0676">
            <w:pPr>
              <w:spacing w:line="280" w:lineRule="exact"/>
              <w:ind w:left="-73"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15F5E5F3" w14:textId="71148D8A" w:rsidR="00D62314" w:rsidRPr="008F341A" w:rsidRDefault="00B02EAA" w:rsidP="002A0676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40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1583477D" w14:textId="77777777" w:rsidR="00D62314" w:rsidRPr="008F341A" w:rsidRDefault="00D62314" w:rsidP="002A0676">
            <w:pPr>
              <w:spacing w:line="280" w:lineRule="exact"/>
              <w:ind w:right="15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685A4054" w14:textId="68332303" w:rsidR="00D62314" w:rsidRPr="008F341A" w:rsidRDefault="00B02EAA" w:rsidP="002A0676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30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D62314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962C003" w14:textId="77777777" w:rsidR="00D62314" w:rsidRPr="008F341A" w:rsidRDefault="00D62314" w:rsidP="002A0676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0C6D29B4" w14:textId="77777777" w:rsidR="00D62314" w:rsidRPr="008F341A" w:rsidRDefault="00D62314" w:rsidP="002A0676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52E5A679" w14:textId="77777777" w:rsidR="00D62314" w:rsidRPr="008F341A" w:rsidRDefault="00D62314" w:rsidP="002A0676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4F303FC1" w14:textId="77777777" w:rsidR="00D62314" w:rsidRPr="008F341A" w:rsidRDefault="00D62314" w:rsidP="002A0676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090ABA1D" w14:textId="77777777" w:rsidR="00D62314" w:rsidRPr="008F341A" w:rsidRDefault="00D62314" w:rsidP="002A0676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7B92ACB2" w14:textId="77777777" w:rsidR="00D62314" w:rsidRPr="008F341A" w:rsidRDefault="00D62314" w:rsidP="002A0676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44F8116A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BC0E6F2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14:paraId="3268D125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MOR</w:t>
            </w:r>
          </w:p>
        </w:tc>
        <w:tc>
          <w:tcPr>
            <w:tcW w:w="1094" w:type="dxa"/>
          </w:tcPr>
          <w:p w14:paraId="7A2C3C66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MOR</w:t>
            </w:r>
          </w:p>
        </w:tc>
      </w:tr>
      <w:tr w:rsidR="00D62314" w:rsidRPr="008F341A" w14:paraId="14690559" w14:textId="77777777" w:rsidTr="002A0676">
        <w:tc>
          <w:tcPr>
            <w:tcW w:w="1378" w:type="dxa"/>
          </w:tcPr>
          <w:p w14:paraId="7EC7877A" w14:textId="77777777" w:rsidR="00D62314" w:rsidRPr="008F341A" w:rsidRDefault="00D62314" w:rsidP="002A0676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เลตเตอร์ออฟเครดิตและ/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47A55B8A" w14:textId="77777777" w:rsidR="00D62314" w:rsidRPr="008F341A" w:rsidRDefault="00D62314" w:rsidP="002A0676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5" w:type="dxa"/>
          </w:tcPr>
          <w:p w14:paraId="2DB59FAA" w14:textId="77777777" w:rsidR="00D62314" w:rsidRPr="008F341A" w:rsidRDefault="00D62314" w:rsidP="002A0676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2BBB1121" w14:textId="77777777" w:rsidR="00D62314" w:rsidRPr="008F341A" w:rsidRDefault="00D62314" w:rsidP="002A0676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428CE6B2" w14:textId="77777777" w:rsidR="00D62314" w:rsidRPr="008F341A" w:rsidRDefault="00D62314" w:rsidP="002A0676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327B0DFC" w14:textId="77777777" w:rsidR="00D62314" w:rsidRPr="008F341A" w:rsidRDefault="00D62314" w:rsidP="002A0676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35D455CA" w14:textId="77777777" w:rsidR="00D62314" w:rsidRPr="008F341A" w:rsidRDefault="00D62314" w:rsidP="002A0676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2DEBE6AC" w14:textId="77777777" w:rsidR="00D62314" w:rsidRPr="008F341A" w:rsidRDefault="00D62314" w:rsidP="002A0676">
            <w:pPr>
              <w:tabs>
                <w:tab w:val="decimal" w:pos="786"/>
              </w:tabs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4DFD287A" w14:textId="77777777" w:rsidR="00D62314" w:rsidRPr="008F341A" w:rsidRDefault="00D62314" w:rsidP="002A0676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0406C1EA" w14:textId="77777777" w:rsidR="00D62314" w:rsidRPr="008F341A" w:rsidRDefault="00D62314" w:rsidP="002A0676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1249EF93" w14:textId="77777777" w:rsidR="00D62314" w:rsidRPr="008F341A" w:rsidRDefault="00D62314" w:rsidP="002A0676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39788B68" w14:textId="77777777" w:rsidR="00D62314" w:rsidRPr="008F341A" w:rsidRDefault="00D62314" w:rsidP="002A0676">
            <w:pPr>
              <w:tabs>
                <w:tab w:val="decimal" w:pos="782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6088E6AD" w14:textId="77777777" w:rsidR="00D62314" w:rsidRPr="008F341A" w:rsidRDefault="00D62314" w:rsidP="002A0676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7F066923" w14:textId="77777777" w:rsidR="00D62314" w:rsidRPr="008F341A" w:rsidRDefault="00D62314" w:rsidP="002A0676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33FC724E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6B9E749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089" w:type="dxa"/>
          </w:tcPr>
          <w:p w14:paraId="54EACA43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  <w:tc>
          <w:tcPr>
            <w:tcW w:w="1094" w:type="dxa"/>
          </w:tcPr>
          <w:p w14:paraId="4E5E5829" w14:textId="77777777" w:rsidR="00D62314" w:rsidRPr="008F341A" w:rsidRDefault="00D62314" w:rsidP="002A0676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</w:tr>
      <w:tr w:rsidR="00C4714B" w:rsidRPr="008F341A" w14:paraId="06C4681F" w14:textId="77777777" w:rsidTr="002A0676">
        <w:tc>
          <w:tcPr>
            <w:tcW w:w="1378" w:type="dxa"/>
          </w:tcPr>
          <w:p w14:paraId="1BFEE2C1" w14:textId="77777777" w:rsidR="00C4714B" w:rsidRPr="008F341A" w:rsidRDefault="00C4714B" w:rsidP="00C4714B">
            <w:pPr>
              <w:spacing w:line="280" w:lineRule="exact"/>
              <w:ind w:left="263" w:firstLine="9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หรือทรัสต์รีซีท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1C4DBB2A" w14:textId="0B72B08D" w:rsidR="00C4714B" w:rsidRPr="008F341A" w:rsidRDefault="00B02EAA" w:rsidP="00C4714B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370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6D1204CF" w14:textId="77777777" w:rsidR="00C4714B" w:rsidRPr="008F341A" w:rsidRDefault="00C4714B" w:rsidP="00C4714B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74F6F22" w14:textId="02C25288" w:rsidR="00C4714B" w:rsidRPr="008F341A" w:rsidRDefault="00B02EAA" w:rsidP="00C4714B">
            <w:pPr>
              <w:spacing w:line="280" w:lineRule="exact"/>
              <w:ind w:left="-70" w:right="137" w:hanging="30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250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D6767F4" w14:textId="77777777" w:rsidR="00C4714B" w:rsidRPr="008F341A" w:rsidRDefault="00C4714B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330BFE77" w14:textId="2B871576" w:rsidR="00C4714B" w:rsidRPr="008F341A" w:rsidRDefault="00B02EAA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325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6E2DFAC3" w14:textId="77777777" w:rsidR="00C4714B" w:rsidRPr="008F341A" w:rsidRDefault="00C4714B" w:rsidP="00C4714B">
            <w:pPr>
              <w:tabs>
                <w:tab w:val="decimal" w:pos="916"/>
              </w:tabs>
              <w:spacing w:line="280" w:lineRule="exact"/>
              <w:ind w:right="-3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02" w:type="dxa"/>
          </w:tcPr>
          <w:p w14:paraId="74F9FB61" w14:textId="0F75DCA3" w:rsidR="00C4714B" w:rsidRPr="008F341A" w:rsidRDefault="00B02EAA" w:rsidP="00C4714B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250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352DB1D9" w14:textId="77777777" w:rsidR="00C4714B" w:rsidRPr="008F341A" w:rsidRDefault="00C4714B" w:rsidP="00C4714B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53" w:type="dxa"/>
          </w:tcPr>
          <w:p w14:paraId="350CA42E" w14:textId="3ECFDAAA" w:rsidR="00C4714B" w:rsidRPr="008F341A" w:rsidRDefault="00B02EAA" w:rsidP="00C4714B">
            <w:pPr>
              <w:tabs>
                <w:tab w:val="left" w:pos="413"/>
              </w:tabs>
              <w:spacing w:line="280" w:lineRule="exact"/>
              <w:ind w:right="11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/>
                <w:sz w:val="20"/>
                <w:szCs w:val="20"/>
              </w:rPr>
              <w:t>71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711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808</w:t>
            </w:r>
            <w:r w:rsidR="00C4714B" w:rsidRPr="008F341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41034417" w14:textId="77777777" w:rsidR="00C4714B" w:rsidRPr="008F341A" w:rsidRDefault="00C4714B" w:rsidP="00C4714B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</w:p>
        </w:tc>
        <w:tc>
          <w:tcPr>
            <w:tcW w:w="1117" w:type="dxa"/>
          </w:tcPr>
          <w:p w14:paraId="3557F5DB" w14:textId="53004A40" w:rsidR="00C4714B" w:rsidRPr="008F341A" w:rsidRDefault="00B02EAA" w:rsidP="00C4714B">
            <w:pPr>
              <w:tabs>
                <w:tab w:val="left" w:pos="889"/>
              </w:tabs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124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2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0A7FA1B0" w14:textId="77777777" w:rsidR="00C4714B" w:rsidRPr="008F341A" w:rsidRDefault="00C4714B" w:rsidP="00C4714B">
            <w:pPr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5D6A8938" w14:textId="4AFF3495" w:rsidR="00C4714B" w:rsidRPr="008F341A" w:rsidRDefault="00B02EAA" w:rsidP="00C4714B">
            <w:pPr>
              <w:tabs>
                <w:tab w:val="left" w:pos="173"/>
                <w:tab w:val="left" w:pos="533"/>
              </w:tabs>
              <w:spacing w:line="280" w:lineRule="exact"/>
              <w:ind w:right="157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/>
                <w:sz w:val="20"/>
                <w:szCs w:val="20"/>
              </w:rPr>
              <w:t>71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711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808</w:t>
            </w:r>
            <w:r w:rsidR="00C4714B" w:rsidRPr="008F341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" w:type="dxa"/>
          </w:tcPr>
          <w:p w14:paraId="5B1F1098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51CC7C99" w14:textId="1DDF3EDE" w:rsidR="00C4714B" w:rsidRPr="008F341A" w:rsidRDefault="00B02EAA" w:rsidP="00C4714B">
            <w:pPr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124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(</w:t>
            </w:r>
            <w:r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2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9" w:type="dxa"/>
          </w:tcPr>
          <w:p w14:paraId="2CD4CA35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  <w:tc>
          <w:tcPr>
            <w:tcW w:w="1094" w:type="dxa"/>
          </w:tcPr>
          <w:p w14:paraId="7A5E17CF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</w:tr>
      <w:tr w:rsidR="00C4714B" w:rsidRPr="008F341A" w14:paraId="114EFC61" w14:textId="77777777" w:rsidTr="002A0676">
        <w:tc>
          <w:tcPr>
            <w:tcW w:w="1378" w:type="dxa"/>
          </w:tcPr>
          <w:p w14:paraId="37DB33EC" w14:textId="77777777" w:rsidR="00C4714B" w:rsidRPr="008F341A" w:rsidRDefault="00C4714B" w:rsidP="00C4714B">
            <w:pPr>
              <w:spacing w:line="280" w:lineRule="exact"/>
              <w:ind w:left="360" w:hanging="270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  <w:t>ตั๋วแลกเงินและ/หรือ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</w:tcPr>
          <w:p w14:paraId="6F63A339" w14:textId="77777777" w:rsidR="00C4714B" w:rsidRPr="008F341A" w:rsidRDefault="00C4714B" w:rsidP="00C4714B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5" w:type="dxa"/>
          </w:tcPr>
          <w:p w14:paraId="5C79AE47" w14:textId="77777777" w:rsidR="00C4714B" w:rsidRPr="008F341A" w:rsidRDefault="00C4714B" w:rsidP="00C4714B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</w:tcPr>
          <w:p w14:paraId="431FBB46" w14:textId="77777777" w:rsidR="00C4714B" w:rsidRPr="008F341A" w:rsidRDefault="00C4714B" w:rsidP="00C4714B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33605255" w14:textId="77777777" w:rsidR="00C4714B" w:rsidRPr="008F341A" w:rsidRDefault="00C4714B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</w:tcPr>
          <w:p w14:paraId="114361EC" w14:textId="77777777" w:rsidR="00C4714B" w:rsidRPr="008F341A" w:rsidRDefault="00C4714B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54" w:type="dxa"/>
          </w:tcPr>
          <w:p w14:paraId="61104272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</w:tcPr>
          <w:p w14:paraId="47D1F398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5C7AE270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14DC2D1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4F37CDDA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</w:tcPr>
          <w:p w14:paraId="2AE0FCD6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14507303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</w:tcPr>
          <w:p w14:paraId="6D5908B0" w14:textId="77777777" w:rsidR="00C4714B" w:rsidRPr="008F341A" w:rsidRDefault="00C4714B" w:rsidP="00C4714B">
            <w:pPr>
              <w:tabs>
                <w:tab w:val="decimal" w:pos="786"/>
              </w:tabs>
              <w:spacing w:line="280" w:lineRule="exact"/>
              <w:ind w:right="128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" w:type="dxa"/>
          </w:tcPr>
          <w:p w14:paraId="0BAF3689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216" w:type="dxa"/>
          </w:tcPr>
          <w:p w14:paraId="5BCBDD24" w14:textId="77777777" w:rsidR="00C4714B" w:rsidRPr="008F341A" w:rsidRDefault="00C4714B" w:rsidP="00C4714B">
            <w:pPr>
              <w:tabs>
                <w:tab w:val="left" w:pos="889"/>
              </w:tabs>
              <w:spacing w:line="280" w:lineRule="exact"/>
              <w:ind w:right="8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089" w:type="dxa"/>
          </w:tcPr>
          <w:p w14:paraId="36EF90D6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  <w:tc>
          <w:tcPr>
            <w:tcW w:w="1094" w:type="dxa"/>
          </w:tcPr>
          <w:p w14:paraId="1F9424A8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อัตราตามที่</w:t>
            </w:r>
          </w:p>
        </w:tc>
      </w:tr>
      <w:tr w:rsidR="00C4714B" w:rsidRPr="008F341A" w14:paraId="4F772B46" w14:textId="77777777" w:rsidTr="002A0676">
        <w:tc>
          <w:tcPr>
            <w:tcW w:w="1378" w:type="dxa"/>
          </w:tcPr>
          <w:p w14:paraId="1E34C352" w14:textId="77777777" w:rsidR="00C4714B" w:rsidRPr="008F341A" w:rsidRDefault="00C4714B" w:rsidP="00C4714B">
            <w:pPr>
              <w:spacing w:line="280" w:lineRule="exact"/>
              <w:ind w:left="263" w:firstLine="9"/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  <w:t>ตั๋วสัญญาใช้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เงิน</w:t>
            </w:r>
          </w:p>
        </w:tc>
        <w:tc>
          <w:tcPr>
            <w:tcW w:w="1108" w:type="dxa"/>
            <w:tcBorders>
              <w:left w:val="nil"/>
              <w:right w:val="nil"/>
            </w:tcBorders>
          </w:tcPr>
          <w:p w14:paraId="6935EF76" w14:textId="46342A25" w:rsidR="00C4714B" w:rsidRPr="008F341A" w:rsidRDefault="00B02EAA" w:rsidP="00C4714B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215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5530776E" w14:textId="77777777" w:rsidR="00C4714B" w:rsidRPr="008F341A" w:rsidRDefault="00C4714B" w:rsidP="00C4714B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F629093" w14:textId="5CA54B57" w:rsidR="00C4714B" w:rsidRPr="008F341A" w:rsidRDefault="00B02EAA" w:rsidP="00C4714B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43513A88" w14:textId="77777777" w:rsidR="00C4714B" w:rsidRPr="008F341A" w:rsidRDefault="00C4714B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1E3F5929" w14:textId="0AFBABF0" w:rsidR="00C4714B" w:rsidRPr="008F341A" w:rsidRDefault="00B02EAA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7F4C46FE" w14:textId="77777777" w:rsidR="00C4714B" w:rsidRPr="008F341A" w:rsidRDefault="00C4714B" w:rsidP="00C4714B">
            <w:pPr>
              <w:spacing w:line="280" w:lineRule="exact"/>
              <w:ind w:right="15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2C4C7AF5" w14:textId="35F9BB2A" w:rsidR="00C4714B" w:rsidRPr="008F341A" w:rsidRDefault="00B02EAA" w:rsidP="00C4714B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210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0D15C613" w14:textId="77777777" w:rsidR="00C4714B" w:rsidRPr="008F341A" w:rsidRDefault="00C4714B" w:rsidP="00C4714B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14:paraId="175C7BCE" w14:textId="77777777" w:rsidR="00C4714B" w:rsidRPr="008F341A" w:rsidRDefault="00C4714B" w:rsidP="00C4714B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52064A74" w14:textId="77777777" w:rsidR="00C4714B" w:rsidRPr="008F341A" w:rsidRDefault="00C4714B" w:rsidP="00C4714B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56631BF5" w14:textId="77777777" w:rsidR="00C4714B" w:rsidRPr="008F341A" w:rsidRDefault="00C4714B" w:rsidP="00C4714B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33345B59" w14:textId="77777777" w:rsidR="00C4714B" w:rsidRPr="008F341A" w:rsidRDefault="00C4714B" w:rsidP="00C4714B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left w:val="nil"/>
              <w:right w:val="nil"/>
            </w:tcBorders>
          </w:tcPr>
          <w:p w14:paraId="7AA13AE6" w14:textId="3883230F" w:rsidR="00C4714B" w:rsidRPr="008F341A" w:rsidRDefault="00C4714B" w:rsidP="00C4714B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54" w:type="dxa"/>
          </w:tcPr>
          <w:p w14:paraId="165D7408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14:paraId="1A390EBB" w14:textId="77777777" w:rsidR="00C4714B" w:rsidRPr="008F341A" w:rsidRDefault="00C4714B" w:rsidP="00C4714B">
            <w:pPr>
              <w:spacing w:line="280" w:lineRule="exact"/>
              <w:ind w:right="15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1089" w:type="dxa"/>
          </w:tcPr>
          <w:p w14:paraId="19F6DBC6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  <w:tc>
          <w:tcPr>
            <w:tcW w:w="1094" w:type="dxa"/>
          </w:tcPr>
          <w:p w14:paraId="2E5A0B7B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  <w:t>ตกลงกัน</w:t>
            </w:r>
          </w:p>
        </w:tc>
      </w:tr>
      <w:tr w:rsidR="00C4714B" w:rsidRPr="008F341A" w14:paraId="6BFB6FC3" w14:textId="77777777" w:rsidTr="002A0676">
        <w:tc>
          <w:tcPr>
            <w:tcW w:w="1378" w:type="dxa"/>
          </w:tcPr>
          <w:p w14:paraId="29C4021C" w14:textId="77777777" w:rsidR="00C4714B" w:rsidRPr="008F341A" w:rsidRDefault="00C4714B" w:rsidP="00C4714B">
            <w:pPr>
              <w:spacing w:line="280" w:lineRule="exact"/>
              <w:ind w:left="270" w:hanging="180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91B24E" w14:textId="57CFDEB2" w:rsidR="00C4714B" w:rsidRPr="008F341A" w:rsidRDefault="00B02EAA" w:rsidP="00C4714B">
            <w:pPr>
              <w:spacing w:line="280" w:lineRule="exact"/>
              <w:ind w:left="-56" w:right="9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640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5" w:type="dxa"/>
          </w:tcPr>
          <w:p w14:paraId="737234C6" w14:textId="77777777" w:rsidR="00C4714B" w:rsidRPr="008F341A" w:rsidRDefault="00C4714B" w:rsidP="00C4714B">
            <w:pPr>
              <w:spacing w:line="280" w:lineRule="exact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7F5F72FB" w14:textId="283943BF" w:rsidR="00C4714B" w:rsidRPr="008F341A" w:rsidRDefault="00B02EAA" w:rsidP="00C4714B">
            <w:pPr>
              <w:spacing w:line="280" w:lineRule="exact"/>
              <w:ind w:left="-70" w:right="137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490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0BCB0C7C" w14:textId="77777777" w:rsidR="00C4714B" w:rsidRPr="008F341A" w:rsidRDefault="00C4714B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07AAA9EC" w14:textId="229DAB9A" w:rsidR="00C4714B" w:rsidRPr="008F341A" w:rsidRDefault="00B02EAA" w:rsidP="00C4714B">
            <w:pPr>
              <w:spacing w:line="280" w:lineRule="exact"/>
              <w:ind w:right="113"/>
              <w:jc w:val="right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575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3945710A" w14:textId="77777777" w:rsidR="00C4714B" w:rsidRPr="008F341A" w:rsidRDefault="00C4714B" w:rsidP="00C4714B">
            <w:pPr>
              <w:tabs>
                <w:tab w:val="decimal" w:pos="916"/>
              </w:tabs>
              <w:spacing w:line="280" w:lineRule="exact"/>
              <w:ind w:right="-30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02" w:type="dxa"/>
            <w:tcBorders>
              <w:top w:val="single" w:sz="4" w:space="0" w:color="auto"/>
              <w:bottom w:val="double" w:sz="4" w:space="0" w:color="auto"/>
            </w:tcBorders>
          </w:tcPr>
          <w:p w14:paraId="380E7037" w14:textId="78F67956" w:rsidR="00C4714B" w:rsidRPr="008F341A" w:rsidRDefault="00B02EAA" w:rsidP="00C4714B">
            <w:pPr>
              <w:spacing w:line="280" w:lineRule="exact"/>
              <w:ind w:left="-94" w:right="54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490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  <w:r w:rsidR="00C4714B"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pacing w:val="-4"/>
                <w:sz w:val="20"/>
                <w:szCs w:val="20"/>
              </w:rPr>
              <w:t>000</w:t>
            </w:r>
          </w:p>
        </w:tc>
        <w:tc>
          <w:tcPr>
            <w:tcW w:w="154" w:type="dxa"/>
          </w:tcPr>
          <w:p w14:paraId="1CF3B0D2" w14:textId="77777777" w:rsidR="00C4714B" w:rsidRPr="008F341A" w:rsidRDefault="00C4714B" w:rsidP="00C4714B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double" w:sz="4" w:space="0" w:color="auto"/>
            </w:tcBorders>
          </w:tcPr>
          <w:p w14:paraId="4BD31CAA" w14:textId="0D37C956" w:rsidR="00C4714B" w:rsidRPr="008F341A" w:rsidRDefault="00B02EAA" w:rsidP="00C4714B">
            <w:pPr>
              <w:tabs>
                <w:tab w:val="left" w:pos="939"/>
              </w:tabs>
              <w:spacing w:line="280" w:lineRule="exact"/>
              <w:ind w:right="207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/>
                <w:sz w:val="20"/>
                <w:szCs w:val="20"/>
              </w:rPr>
              <w:t>71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711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808</w:t>
            </w:r>
          </w:p>
        </w:tc>
        <w:tc>
          <w:tcPr>
            <w:tcW w:w="154" w:type="dxa"/>
          </w:tcPr>
          <w:p w14:paraId="7CFF7E52" w14:textId="77777777" w:rsidR="00C4714B" w:rsidRPr="008F341A" w:rsidRDefault="00C4714B" w:rsidP="00C4714B">
            <w:pPr>
              <w:tabs>
                <w:tab w:val="decimal" w:pos="916"/>
              </w:tabs>
              <w:spacing w:line="280" w:lineRule="exact"/>
              <w:ind w:right="-30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</w:tcPr>
          <w:p w14:paraId="709E0473" w14:textId="1B1B2F28" w:rsidR="00C4714B" w:rsidRPr="008F341A" w:rsidRDefault="00B02EAA" w:rsidP="00C4714B">
            <w:pPr>
              <w:spacing w:line="280" w:lineRule="exact"/>
              <w:ind w:right="191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124</w:t>
            </w:r>
          </w:p>
        </w:tc>
        <w:tc>
          <w:tcPr>
            <w:tcW w:w="154" w:type="dxa"/>
          </w:tcPr>
          <w:p w14:paraId="791DA8EF" w14:textId="77777777" w:rsidR="00C4714B" w:rsidRPr="008F341A" w:rsidRDefault="00C4714B" w:rsidP="00C4714B">
            <w:pPr>
              <w:spacing w:line="280" w:lineRule="exact"/>
              <w:ind w:right="222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E6CE17" w14:textId="1B38BE24" w:rsidR="00C4714B" w:rsidRPr="008F341A" w:rsidRDefault="00B02EAA" w:rsidP="00C4714B">
            <w:pPr>
              <w:tabs>
                <w:tab w:val="left" w:pos="625"/>
              </w:tabs>
              <w:spacing w:line="280" w:lineRule="exact"/>
              <w:ind w:right="26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/>
                <w:sz w:val="20"/>
                <w:szCs w:val="20"/>
              </w:rPr>
              <w:t>71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711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/>
                <w:sz w:val="20"/>
                <w:szCs w:val="20"/>
              </w:rPr>
              <w:t>808</w:t>
            </w:r>
          </w:p>
        </w:tc>
        <w:tc>
          <w:tcPr>
            <w:tcW w:w="154" w:type="dxa"/>
          </w:tcPr>
          <w:p w14:paraId="0E7D062D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14:paraId="6D629A34" w14:textId="3FF5450C" w:rsidR="00C4714B" w:rsidRPr="008F341A" w:rsidRDefault="00B02EAA" w:rsidP="00C4714B">
            <w:pPr>
              <w:spacing w:line="280" w:lineRule="exact"/>
              <w:ind w:right="19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8F341A">
              <w:rPr>
                <w:rFonts w:asciiTheme="minorBidi" w:hAnsiTheme="minorBidi" w:cstheme="minorBidi"/>
                <w:sz w:val="20"/>
                <w:szCs w:val="20"/>
              </w:rPr>
              <w:t>60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206</w:t>
            </w:r>
            <w:r w:rsidR="00C4714B" w:rsidRPr="008F341A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F341A">
              <w:rPr>
                <w:rFonts w:asciiTheme="minorBidi" w:hAnsiTheme="minorBidi" w:cstheme="minorBidi"/>
                <w:sz w:val="20"/>
                <w:szCs w:val="20"/>
              </w:rPr>
              <w:t>124</w:t>
            </w:r>
          </w:p>
        </w:tc>
        <w:tc>
          <w:tcPr>
            <w:tcW w:w="1089" w:type="dxa"/>
          </w:tcPr>
          <w:p w14:paraId="7AC2B406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  <w:tc>
          <w:tcPr>
            <w:tcW w:w="1094" w:type="dxa"/>
          </w:tcPr>
          <w:p w14:paraId="1A814331" w14:textId="77777777" w:rsidR="00C4714B" w:rsidRPr="008F341A" w:rsidRDefault="00C4714B" w:rsidP="00C4714B">
            <w:pPr>
              <w:spacing w:line="280" w:lineRule="exact"/>
              <w:jc w:val="center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</w:p>
        </w:tc>
      </w:tr>
    </w:tbl>
    <w:p w14:paraId="27FB7830" w14:textId="0000A28C" w:rsidR="00D62314" w:rsidRPr="008F341A" w:rsidRDefault="00D62314" w:rsidP="00D62314">
      <w:pPr>
        <w:pStyle w:val="ListParagraph"/>
        <w:overflowPunct/>
        <w:autoSpaceDE/>
        <w:autoSpaceDN/>
        <w:adjustRightInd/>
        <w:spacing w:before="120"/>
        <w:ind w:left="990" w:hanging="307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8F341A">
        <w:rPr>
          <w:rFonts w:ascii="Angsana New" w:hAnsi="Angsana New"/>
          <w:sz w:val="28"/>
          <w:szCs w:val="28"/>
          <w:vertAlign w:val="superscript"/>
        </w:rPr>
        <w:t>(</w:t>
      </w:r>
      <w:r w:rsidR="00B02EAA" w:rsidRPr="008F341A">
        <w:rPr>
          <w:rFonts w:ascii="Angsana New" w:hAnsi="Angsana New"/>
          <w:sz w:val="28"/>
          <w:szCs w:val="28"/>
          <w:vertAlign w:val="superscript"/>
        </w:rPr>
        <w:t>1</w:t>
      </w:r>
      <w:r w:rsidRPr="008F341A">
        <w:rPr>
          <w:rFonts w:ascii="Angsana New" w:hAnsi="Angsana New"/>
          <w:sz w:val="28"/>
          <w:szCs w:val="28"/>
          <w:vertAlign w:val="superscript"/>
        </w:rPr>
        <w:t>)</w:t>
      </w:r>
      <w:r w:rsidRPr="008F341A">
        <w:rPr>
          <w:rFonts w:ascii="Angsana New" w:hAnsi="Angsana New"/>
          <w:sz w:val="28"/>
          <w:szCs w:val="28"/>
        </w:rPr>
        <w:t xml:space="preserve"> </w:t>
      </w:r>
      <w:r w:rsidRPr="008F341A">
        <w:rPr>
          <w:rFonts w:ascii="Angsana New" w:hAnsi="Angsana New"/>
          <w:sz w:val="28"/>
          <w:szCs w:val="28"/>
          <w:cs/>
        </w:rPr>
        <w:tab/>
        <w:t xml:space="preserve">ณ วันที่ </w:t>
      </w:r>
      <w:r w:rsidR="00B02EAA" w:rsidRPr="008F341A">
        <w:rPr>
          <w:rFonts w:ascii="Angsana New" w:hAnsi="Angsana New"/>
          <w:spacing w:val="-2"/>
          <w:sz w:val="28"/>
          <w:szCs w:val="28"/>
        </w:rPr>
        <w:t>31</w:t>
      </w:r>
      <w:r w:rsidRPr="008F341A">
        <w:rPr>
          <w:rFonts w:ascii="Angsana New" w:hAnsi="Angsana New"/>
          <w:spacing w:val="-2"/>
          <w:sz w:val="28"/>
          <w:szCs w:val="28"/>
        </w:rPr>
        <w:t xml:space="preserve"> </w:t>
      </w:r>
      <w:r w:rsidRPr="008F341A">
        <w:rPr>
          <w:rFonts w:ascii="Angsana New" w:hAnsi="Angsana New"/>
          <w:spacing w:val="-2"/>
          <w:sz w:val="28"/>
          <w:szCs w:val="28"/>
          <w:cs/>
        </w:rPr>
        <w:t>ธันวาคม</w:t>
      </w:r>
      <w:r w:rsidRPr="008F341A">
        <w:rPr>
          <w:rFonts w:ascii="Angsana New" w:hAnsi="Angsana New" w:hint="cs"/>
          <w:sz w:val="28"/>
          <w:szCs w:val="28"/>
          <w:cs/>
        </w:rPr>
        <w:t xml:space="preserve"> </w:t>
      </w:r>
      <w:r w:rsidR="00B02EAA" w:rsidRPr="008F341A">
        <w:rPr>
          <w:rFonts w:ascii="Angsana New" w:hAnsi="Angsana New"/>
          <w:sz w:val="28"/>
          <w:szCs w:val="28"/>
        </w:rPr>
        <w:t>2567</w:t>
      </w:r>
      <w:r w:rsidRPr="008F341A">
        <w:rPr>
          <w:rFonts w:ascii="Angsana New" w:hAnsi="Angsana New" w:hint="cs"/>
          <w:sz w:val="28"/>
          <w:szCs w:val="28"/>
          <w:cs/>
        </w:rPr>
        <w:t xml:space="preserve"> บริษัทมี</w:t>
      </w:r>
      <w:r w:rsidRPr="008F341A">
        <w:rPr>
          <w:rFonts w:ascii="Angsana New" w:hAnsi="Angsana New"/>
          <w:sz w:val="28"/>
          <w:szCs w:val="28"/>
          <w:cs/>
        </w:rPr>
        <w:t>ทรัสต์รีซีท</w:t>
      </w:r>
      <w:r w:rsidRPr="008F341A">
        <w:rPr>
          <w:rFonts w:ascii="Angsana New" w:hAnsi="Angsana New" w:hint="cs"/>
          <w:sz w:val="28"/>
          <w:szCs w:val="28"/>
          <w:cs/>
        </w:rPr>
        <w:t>ที่ออกโดยธนาคารพาณิชย์ในประเทศ จำนวน</w:t>
      </w:r>
      <w:r w:rsidR="00826A48" w:rsidRPr="008F341A">
        <w:rPr>
          <w:rFonts w:ascii="Angsana New" w:hAnsi="Angsana New"/>
          <w:sz w:val="28"/>
          <w:szCs w:val="28"/>
        </w:rPr>
        <w:t xml:space="preserve"> </w:t>
      </w:r>
      <w:r w:rsidR="00B02EAA" w:rsidRPr="008F341A">
        <w:rPr>
          <w:rFonts w:ascii="Angsana New" w:hAnsi="Angsana New"/>
          <w:sz w:val="28"/>
          <w:szCs w:val="28"/>
        </w:rPr>
        <w:t>9</w:t>
      </w:r>
      <w:r w:rsidR="00987712" w:rsidRPr="008F341A">
        <w:rPr>
          <w:rFonts w:ascii="Angsana New" w:hAnsi="Angsana New"/>
          <w:sz w:val="28"/>
          <w:szCs w:val="28"/>
        </w:rPr>
        <w:t>.</w:t>
      </w:r>
      <w:r w:rsidR="00B02EAA" w:rsidRPr="008F341A">
        <w:rPr>
          <w:rFonts w:ascii="Angsana New" w:hAnsi="Angsana New"/>
          <w:sz w:val="28"/>
          <w:szCs w:val="28"/>
        </w:rPr>
        <w:t>07</w:t>
      </w:r>
      <w:r w:rsidR="00826A48" w:rsidRPr="008F341A">
        <w:rPr>
          <w:rFonts w:ascii="Angsana New" w:hAnsi="Angsana New"/>
          <w:sz w:val="28"/>
          <w:szCs w:val="28"/>
        </w:rPr>
        <w:t xml:space="preserve"> </w:t>
      </w:r>
      <w:r w:rsidR="00987712" w:rsidRPr="008F341A">
        <w:rPr>
          <w:rFonts w:ascii="Angsana New" w:hAnsi="Angsana New" w:hint="cs"/>
          <w:sz w:val="28"/>
          <w:szCs w:val="28"/>
          <w:cs/>
        </w:rPr>
        <w:t>ล้าน</w:t>
      </w:r>
      <w:r w:rsidR="00826A48" w:rsidRPr="008F341A">
        <w:rPr>
          <w:rFonts w:ascii="Angsana New" w:hAnsi="Angsana New" w:hint="cs"/>
          <w:sz w:val="28"/>
          <w:szCs w:val="28"/>
          <w:cs/>
        </w:rPr>
        <w:t>บาท และ จำนวน</w:t>
      </w:r>
      <w:r w:rsidRPr="008F341A">
        <w:rPr>
          <w:rFonts w:ascii="Angsana New" w:hAnsi="Angsana New" w:hint="cs"/>
          <w:sz w:val="28"/>
          <w:szCs w:val="28"/>
          <w:cs/>
        </w:rPr>
        <w:t xml:space="preserve"> </w:t>
      </w:r>
      <w:r w:rsidR="00B02EAA" w:rsidRPr="008F341A">
        <w:rPr>
          <w:rFonts w:ascii="Angsana New" w:hAnsi="Angsana New"/>
          <w:sz w:val="28"/>
          <w:szCs w:val="28"/>
        </w:rPr>
        <w:t>1</w:t>
      </w:r>
      <w:r w:rsidR="00987712" w:rsidRPr="008F341A">
        <w:rPr>
          <w:rFonts w:ascii="Angsana New" w:hAnsi="Angsana New"/>
          <w:sz w:val="28"/>
          <w:szCs w:val="28"/>
        </w:rPr>
        <w:t>.</w:t>
      </w:r>
      <w:r w:rsidR="00B02EAA" w:rsidRPr="008F341A">
        <w:rPr>
          <w:rFonts w:ascii="Angsana New" w:hAnsi="Angsana New"/>
          <w:sz w:val="28"/>
          <w:szCs w:val="28"/>
        </w:rPr>
        <w:t>32</w:t>
      </w:r>
      <w:r w:rsidRPr="008F341A">
        <w:rPr>
          <w:rFonts w:ascii="Angsana New" w:hAnsi="Angsana New"/>
          <w:sz w:val="28"/>
          <w:szCs w:val="28"/>
        </w:rPr>
        <w:t xml:space="preserve"> </w:t>
      </w:r>
      <w:r w:rsidR="00987712" w:rsidRPr="008F341A">
        <w:rPr>
          <w:rFonts w:ascii="Angsana New" w:hAnsi="Angsana New" w:hint="cs"/>
          <w:sz w:val="28"/>
          <w:szCs w:val="28"/>
          <w:cs/>
        </w:rPr>
        <w:t>ล้าน</w:t>
      </w:r>
      <w:r w:rsidRPr="008F341A">
        <w:rPr>
          <w:rFonts w:ascii="Angsana New" w:hAnsi="Angsana New"/>
          <w:sz w:val="28"/>
          <w:szCs w:val="28"/>
          <w:cs/>
        </w:rPr>
        <w:t xml:space="preserve">ดอลลาร์สหรัฐฯ </w:t>
      </w:r>
      <w:r w:rsidRPr="008F341A">
        <w:rPr>
          <w:rFonts w:ascii="Angsana New" w:hAnsi="Angsana New" w:hint="cs"/>
          <w:sz w:val="28"/>
          <w:szCs w:val="28"/>
          <w:cs/>
        </w:rPr>
        <w:t>และจำนวน</w:t>
      </w:r>
      <w:r w:rsidRPr="008F341A">
        <w:rPr>
          <w:rFonts w:ascii="Angsana New" w:hAnsi="Angsana New"/>
          <w:sz w:val="28"/>
          <w:szCs w:val="28"/>
        </w:rPr>
        <w:t xml:space="preserve"> </w:t>
      </w:r>
      <w:r w:rsidR="00B02EAA" w:rsidRPr="008F341A">
        <w:rPr>
          <w:rFonts w:ascii="Angsana New" w:hAnsi="Angsana New"/>
          <w:sz w:val="28"/>
          <w:szCs w:val="28"/>
        </w:rPr>
        <w:t>0</w:t>
      </w:r>
      <w:r w:rsidR="00987712" w:rsidRPr="008F341A">
        <w:rPr>
          <w:rFonts w:ascii="Angsana New" w:hAnsi="Angsana New"/>
          <w:sz w:val="28"/>
          <w:szCs w:val="28"/>
        </w:rPr>
        <w:t>.</w:t>
      </w:r>
      <w:r w:rsidR="00B02EAA" w:rsidRPr="008F341A">
        <w:rPr>
          <w:rFonts w:ascii="Angsana New" w:hAnsi="Angsana New"/>
          <w:sz w:val="28"/>
          <w:szCs w:val="28"/>
        </w:rPr>
        <w:t>82</w:t>
      </w:r>
      <w:r w:rsidRPr="008F341A">
        <w:rPr>
          <w:rFonts w:ascii="Angsana New" w:hAnsi="Angsana New" w:hint="cs"/>
          <w:sz w:val="28"/>
          <w:szCs w:val="28"/>
          <w:cs/>
        </w:rPr>
        <w:t xml:space="preserve"> </w:t>
      </w:r>
      <w:r w:rsidR="00987712" w:rsidRPr="008F341A">
        <w:rPr>
          <w:rFonts w:ascii="Angsana New" w:hAnsi="Angsana New" w:hint="cs"/>
          <w:sz w:val="28"/>
          <w:szCs w:val="28"/>
          <w:cs/>
        </w:rPr>
        <w:t>ล้าน</w:t>
      </w:r>
      <w:r w:rsidRPr="008F341A">
        <w:rPr>
          <w:rFonts w:ascii="Angsana New" w:hAnsi="Angsana New"/>
          <w:sz w:val="28"/>
          <w:szCs w:val="28"/>
          <w:cs/>
        </w:rPr>
        <w:t>ดอลลาร์ออสเตรเลีย</w:t>
      </w:r>
      <w:r w:rsidRPr="008F341A">
        <w:rPr>
          <w:rFonts w:ascii="Angsana New" w:hAnsi="Angsana New"/>
          <w:sz w:val="28"/>
          <w:szCs w:val="28"/>
        </w:rPr>
        <w:t xml:space="preserve"> </w:t>
      </w:r>
      <w:r w:rsidRPr="008F341A">
        <w:rPr>
          <w:rFonts w:ascii="Angsana New" w:hAnsi="Angsana New" w:hint="cs"/>
          <w:sz w:val="28"/>
          <w:szCs w:val="28"/>
          <w:cs/>
        </w:rPr>
        <w:t>หรือเทียบเท่า</w:t>
      </w:r>
      <w:r w:rsidRPr="008F341A">
        <w:rPr>
          <w:rFonts w:ascii="Angsana New" w:hAnsi="Angsana New"/>
          <w:sz w:val="28"/>
          <w:szCs w:val="28"/>
        </w:rPr>
        <w:t xml:space="preserve"> </w:t>
      </w:r>
      <w:r w:rsidR="00B02EAA" w:rsidRPr="008F341A">
        <w:rPr>
          <w:rFonts w:ascii="Angsana New" w:hAnsi="Angsana New"/>
          <w:sz w:val="28"/>
          <w:szCs w:val="28"/>
        </w:rPr>
        <w:t>62</w:t>
      </w:r>
      <w:r w:rsidR="00987712" w:rsidRPr="008F341A">
        <w:rPr>
          <w:rFonts w:ascii="Angsana New" w:hAnsi="Angsana New"/>
          <w:sz w:val="28"/>
          <w:szCs w:val="28"/>
        </w:rPr>
        <w:t>.</w:t>
      </w:r>
      <w:r w:rsidR="00B02EAA" w:rsidRPr="008F341A">
        <w:rPr>
          <w:rFonts w:ascii="Angsana New" w:hAnsi="Angsana New"/>
          <w:sz w:val="28"/>
          <w:szCs w:val="28"/>
        </w:rPr>
        <w:t>64</w:t>
      </w:r>
      <w:r w:rsidR="00987712" w:rsidRPr="008F341A">
        <w:rPr>
          <w:rFonts w:ascii="Angsana New" w:hAnsi="Angsana New"/>
          <w:sz w:val="28"/>
          <w:szCs w:val="28"/>
        </w:rPr>
        <w:t xml:space="preserve"> </w:t>
      </w:r>
      <w:r w:rsidR="00987712" w:rsidRPr="008F341A">
        <w:rPr>
          <w:rFonts w:ascii="Angsana New" w:hAnsi="Angsana New" w:hint="cs"/>
          <w:sz w:val="28"/>
          <w:szCs w:val="28"/>
          <w:cs/>
        </w:rPr>
        <w:t>ล้าน</w:t>
      </w:r>
      <w:r w:rsidRPr="008F341A">
        <w:rPr>
          <w:rFonts w:ascii="Angsana New" w:hAnsi="Angsana New" w:hint="cs"/>
          <w:sz w:val="28"/>
          <w:szCs w:val="28"/>
          <w:cs/>
        </w:rPr>
        <w:t xml:space="preserve">บาท </w:t>
      </w:r>
    </w:p>
    <w:p w14:paraId="753E9616" w14:textId="74A80A9A" w:rsidR="00D62314" w:rsidRPr="008F341A" w:rsidRDefault="00D62314" w:rsidP="00D62314">
      <w:pPr>
        <w:pStyle w:val="ListParagraph"/>
        <w:overflowPunct/>
        <w:autoSpaceDE/>
        <w:autoSpaceDN/>
        <w:adjustRightInd/>
        <w:ind w:left="990" w:hanging="307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8F341A">
        <w:rPr>
          <w:rFonts w:ascii="Angsana New" w:hAnsi="Angsana New"/>
          <w:sz w:val="28"/>
          <w:szCs w:val="28"/>
          <w:vertAlign w:val="superscript"/>
        </w:rPr>
        <w:t>(</w:t>
      </w:r>
      <w:r w:rsidR="00B02EAA" w:rsidRPr="008F341A">
        <w:rPr>
          <w:rFonts w:ascii="Angsana New" w:hAnsi="Angsana New"/>
          <w:sz w:val="28"/>
          <w:szCs w:val="28"/>
          <w:vertAlign w:val="superscript"/>
        </w:rPr>
        <w:t>2</w:t>
      </w:r>
      <w:r w:rsidRPr="008F341A">
        <w:rPr>
          <w:rFonts w:ascii="Angsana New" w:hAnsi="Angsana New"/>
          <w:sz w:val="28"/>
          <w:szCs w:val="28"/>
          <w:vertAlign w:val="superscript"/>
        </w:rPr>
        <w:t>)</w:t>
      </w:r>
      <w:r w:rsidRPr="008F341A">
        <w:rPr>
          <w:rFonts w:ascii="Angsana New" w:hAnsi="Angsana New"/>
          <w:sz w:val="28"/>
          <w:szCs w:val="28"/>
        </w:rPr>
        <w:t xml:space="preserve"> </w:t>
      </w:r>
      <w:r w:rsidRPr="008F341A">
        <w:rPr>
          <w:rFonts w:ascii="Angsana New" w:hAnsi="Angsana New"/>
          <w:sz w:val="28"/>
          <w:szCs w:val="28"/>
          <w:cs/>
        </w:rPr>
        <w:tab/>
        <w:t xml:space="preserve">ณ วันที่ </w:t>
      </w:r>
      <w:r w:rsidR="00B02EAA" w:rsidRPr="008F341A">
        <w:rPr>
          <w:rFonts w:ascii="Angsana New" w:hAnsi="Angsana New"/>
          <w:spacing w:val="-2"/>
          <w:sz w:val="28"/>
          <w:szCs w:val="28"/>
        </w:rPr>
        <w:t>31</w:t>
      </w:r>
      <w:r w:rsidRPr="008F341A">
        <w:rPr>
          <w:rFonts w:ascii="Angsana New" w:hAnsi="Angsana New"/>
          <w:spacing w:val="-2"/>
          <w:sz w:val="28"/>
          <w:szCs w:val="28"/>
        </w:rPr>
        <w:t xml:space="preserve"> </w:t>
      </w:r>
      <w:r w:rsidRPr="008F341A">
        <w:rPr>
          <w:rFonts w:ascii="Angsana New" w:hAnsi="Angsana New" w:hint="cs"/>
          <w:spacing w:val="-2"/>
          <w:sz w:val="28"/>
          <w:szCs w:val="28"/>
          <w:cs/>
        </w:rPr>
        <w:t>ธันวาคม</w:t>
      </w:r>
      <w:r w:rsidRPr="008F341A">
        <w:rPr>
          <w:rFonts w:ascii="Angsana New" w:hAnsi="Angsana New"/>
          <w:spacing w:val="-2"/>
          <w:sz w:val="28"/>
          <w:szCs w:val="28"/>
        </w:rPr>
        <w:t xml:space="preserve"> </w:t>
      </w:r>
      <w:r w:rsidR="00B02EAA" w:rsidRPr="008F341A">
        <w:rPr>
          <w:rFonts w:ascii="Angsana New" w:hAnsi="Angsana New" w:hint="cs"/>
          <w:sz w:val="28"/>
          <w:szCs w:val="28"/>
        </w:rPr>
        <w:t>256</w:t>
      </w:r>
      <w:r w:rsidR="00B02EAA" w:rsidRPr="008F341A">
        <w:rPr>
          <w:rFonts w:ascii="Angsana New" w:hAnsi="Angsana New"/>
          <w:sz w:val="28"/>
          <w:szCs w:val="28"/>
        </w:rPr>
        <w:t>6</w:t>
      </w:r>
      <w:r w:rsidRPr="008F341A">
        <w:rPr>
          <w:rFonts w:ascii="Angsana New" w:hAnsi="Angsana New" w:hint="cs"/>
          <w:sz w:val="28"/>
          <w:szCs w:val="28"/>
          <w:cs/>
        </w:rPr>
        <w:t xml:space="preserve"> บริษัทมี</w:t>
      </w:r>
      <w:r w:rsidRPr="008F341A">
        <w:rPr>
          <w:rFonts w:ascii="Angsana New" w:hAnsi="Angsana New"/>
          <w:sz w:val="28"/>
          <w:szCs w:val="28"/>
          <w:cs/>
        </w:rPr>
        <w:t>ทรัสต์รีซีท</w:t>
      </w:r>
      <w:r w:rsidRPr="008F341A">
        <w:rPr>
          <w:rFonts w:ascii="Angsana New" w:hAnsi="Angsana New" w:hint="cs"/>
          <w:sz w:val="28"/>
          <w:szCs w:val="28"/>
          <w:cs/>
        </w:rPr>
        <w:t xml:space="preserve">ที่ออกโดยธนาคารพาณิชย์ในประเทศแห่งหนึ่ง </w:t>
      </w:r>
      <w:r w:rsidRPr="008F341A">
        <w:rPr>
          <w:rFonts w:ascii="Angsana New" w:hAnsi="Angsana New"/>
          <w:sz w:val="28"/>
          <w:szCs w:val="28"/>
          <w:cs/>
        </w:rPr>
        <w:t xml:space="preserve">จำนวน </w:t>
      </w:r>
      <w:r w:rsidR="00B02EAA" w:rsidRPr="008F341A">
        <w:rPr>
          <w:rFonts w:ascii="Angsana New" w:hAnsi="Angsana New"/>
          <w:sz w:val="28"/>
          <w:szCs w:val="28"/>
        </w:rPr>
        <w:t>1</w:t>
      </w:r>
      <w:r w:rsidR="00987712" w:rsidRPr="008F341A">
        <w:rPr>
          <w:rFonts w:ascii="Angsana New" w:hAnsi="Angsana New"/>
          <w:sz w:val="28"/>
          <w:szCs w:val="28"/>
        </w:rPr>
        <w:t>.</w:t>
      </w:r>
      <w:r w:rsidR="00B02EAA" w:rsidRPr="008F341A">
        <w:rPr>
          <w:rFonts w:ascii="Angsana New" w:hAnsi="Angsana New"/>
          <w:sz w:val="28"/>
          <w:szCs w:val="28"/>
        </w:rPr>
        <w:t>56</w:t>
      </w:r>
      <w:r w:rsidR="00987712" w:rsidRPr="008F341A">
        <w:rPr>
          <w:rFonts w:ascii="Angsana New" w:hAnsi="Angsana New"/>
          <w:sz w:val="28"/>
          <w:szCs w:val="28"/>
        </w:rPr>
        <w:t xml:space="preserve"> </w:t>
      </w:r>
      <w:r w:rsidR="00987712" w:rsidRPr="008F341A">
        <w:rPr>
          <w:rFonts w:ascii="Angsana New" w:hAnsi="Angsana New" w:hint="cs"/>
          <w:sz w:val="28"/>
          <w:szCs w:val="28"/>
          <w:cs/>
        </w:rPr>
        <w:t>ล้าน</w:t>
      </w:r>
      <w:r w:rsidRPr="008F341A">
        <w:rPr>
          <w:rFonts w:ascii="Angsana New" w:hAnsi="Angsana New"/>
          <w:sz w:val="28"/>
          <w:szCs w:val="28"/>
          <w:cs/>
        </w:rPr>
        <w:t xml:space="preserve">ดอลลาร์สหรัฐฯ </w:t>
      </w:r>
      <w:r w:rsidRPr="008F341A">
        <w:rPr>
          <w:rFonts w:ascii="Angsana New" w:hAnsi="Angsana New" w:hint="cs"/>
          <w:sz w:val="28"/>
          <w:szCs w:val="28"/>
          <w:cs/>
        </w:rPr>
        <w:t xml:space="preserve">และจำนวน </w:t>
      </w:r>
      <w:r w:rsidR="00B02EAA" w:rsidRPr="008F341A">
        <w:rPr>
          <w:rFonts w:ascii="Angsana New" w:hAnsi="Angsana New"/>
          <w:sz w:val="28"/>
          <w:szCs w:val="28"/>
        </w:rPr>
        <w:t>0</w:t>
      </w:r>
      <w:r w:rsidR="00987712" w:rsidRPr="008F341A">
        <w:rPr>
          <w:rFonts w:ascii="Angsana New" w:hAnsi="Angsana New"/>
          <w:sz w:val="28"/>
          <w:szCs w:val="28"/>
        </w:rPr>
        <w:t>.</w:t>
      </w:r>
      <w:r w:rsidR="00B02EAA" w:rsidRPr="008F341A">
        <w:rPr>
          <w:rFonts w:ascii="Angsana New" w:hAnsi="Angsana New"/>
          <w:sz w:val="28"/>
          <w:szCs w:val="28"/>
        </w:rPr>
        <w:t>27</w:t>
      </w:r>
      <w:r w:rsidRPr="008F341A">
        <w:rPr>
          <w:rFonts w:ascii="Angsana New" w:hAnsi="Angsana New"/>
          <w:sz w:val="28"/>
          <w:szCs w:val="28"/>
        </w:rPr>
        <w:t xml:space="preserve"> </w:t>
      </w:r>
      <w:r w:rsidR="00987712" w:rsidRPr="008F341A">
        <w:rPr>
          <w:rFonts w:ascii="Angsana New" w:hAnsi="Angsana New" w:hint="cs"/>
          <w:sz w:val="28"/>
          <w:szCs w:val="28"/>
          <w:cs/>
        </w:rPr>
        <w:t>ล้าน</w:t>
      </w:r>
      <w:r w:rsidRPr="008F341A">
        <w:rPr>
          <w:rFonts w:ascii="Angsana New" w:hAnsi="Angsana New" w:hint="cs"/>
          <w:sz w:val="28"/>
          <w:szCs w:val="28"/>
          <w:cs/>
        </w:rPr>
        <w:t xml:space="preserve">ดอลลาร์ออสเตรเลีย </w:t>
      </w:r>
      <w:r w:rsidRPr="008F341A">
        <w:rPr>
          <w:rFonts w:ascii="Angsana New" w:hAnsi="Angsana New"/>
          <w:sz w:val="28"/>
          <w:szCs w:val="28"/>
          <w:cs/>
        </w:rPr>
        <w:t xml:space="preserve">หรือเทียบเท่า </w:t>
      </w:r>
      <w:r w:rsidR="00B02EAA" w:rsidRPr="008F341A">
        <w:rPr>
          <w:rFonts w:ascii="Angsana New" w:hAnsi="Angsana New"/>
          <w:sz w:val="28"/>
          <w:szCs w:val="28"/>
        </w:rPr>
        <w:t>60</w:t>
      </w:r>
      <w:r w:rsidR="00987712" w:rsidRPr="008F341A">
        <w:rPr>
          <w:rFonts w:ascii="Angsana New" w:hAnsi="Angsana New"/>
          <w:sz w:val="28"/>
          <w:szCs w:val="28"/>
        </w:rPr>
        <w:t>.</w:t>
      </w:r>
      <w:r w:rsidR="00B02EAA" w:rsidRPr="008F341A">
        <w:rPr>
          <w:rFonts w:ascii="Angsana New" w:hAnsi="Angsana New"/>
          <w:sz w:val="28"/>
          <w:szCs w:val="28"/>
        </w:rPr>
        <w:t>21</w:t>
      </w:r>
      <w:r w:rsidR="00987712" w:rsidRPr="008F341A">
        <w:rPr>
          <w:rFonts w:ascii="Angsana New" w:hAnsi="Angsana New"/>
          <w:sz w:val="28"/>
          <w:szCs w:val="28"/>
        </w:rPr>
        <w:t xml:space="preserve"> </w:t>
      </w:r>
      <w:r w:rsidR="00987712" w:rsidRPr="008F341A">
        <w:rPr>
          <w:rFonts w:ascii="Angsana New" w:hAnsi="Angsana New" w:hint="cs"/>
          <w:sz w:val="28"/>
          <w:szCs w:val="28"/>
          <w:cs/>
        </w:rPr>
        <w:t>ล้านบาท</w:t>
      </w:r>
    </w:p>
    <w:p w14:paraId="7D10C339" w14:textId="6245C2A9" w:rsidR="00D62314" w:rsidRPr="008F341A" w:rsidRDefault="00D62314" w:rsidP="00D62314">
      <w:pPr>
        <w:overflowPunct/>
        <w:autoSpaceDE/>
        <w:autoSpaceDN/>
        <w:adjustRightInd/>
        <w:spacing w:before="12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 w:hint="cs"/>
          <w:sz w:val="32"/>
          <w:szCs w:val="32"/>
          <w:cs/>
        </w:rPr>
        <w:t>วง</w:t>
      </w:r>
      <w:r w:rsidRPr="008F341A">
        <w:rPr>
          <w:rFonts w:ascii="Angsana New" w:hAnsi="Angsana New"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  <w:r w:rsidRPr="008F341A">
        <w:rPr>
          <w:rFonts w:ascii="Angsana New" w:hAnsi="Angsana New" w:hint="cs"/>
          <w:sz w:val="32"/>
          <w:szCs w:val="32"/>
          <w:cs/>
        </w:rPr>
        <w:t xml:space="preserve">ทั้งหมดของบริษัท </w:t>
      </w:r>
      <w:r w:rsidRPr="008F341A">
        <w:rPr>
          <w:rFonts w:ascii="Angsana New" w:hAnsi="Angsana New"/>
          <w:sz w:val="32"/>
          <w:szCs w:val="32"/>
          <w:cs/>
        </w:rPr>
        <w:t xml:space="preserve">มีการค้ำประกันโดยที่ดินและอาคาร 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B02EAA" w:rsidRPr="008F341A">
        <w:rPr>
          <w:rFonts w:ascii="Angsana New" w:hAnsi="Angsana New"/>
          <w:spacing w:val="-6"/>
          <w:sz w:val="32"/>
          <w:szCs w:val="32"/>
        </w:rPr>
        <w:t>14</w:t>
      </w:r>
      <w:r w:rsidRPr="008F341A">
        <w:rPr>
          <w:rFonts w:ascii="Angsana New" w:hAnsi="Angsana New"/>
          <w:spacing w:val="-6"/>
          <w:sz w:val="32"/>
          <w:szCs w:val="32"/>
          <w:cs/>
        </w:rPr>
        <w:t>) ของบริษัท สัญญา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>ดั</w:t>
      </w:r>
      <w:r w:rsidRPr="008F341A">
        <w:rPr>
          <w:rFonts w:ascii="Angsana New" w:hAnsi="Angsana New"/>
          <w:spacing w:val="-6"/>
          <w:sz w:val="32"/>
          <w:szCs w:val="32"/>
          <w:cs/>
        </w:rPr>
        <w:t>งกล่าวกำหนดให้บริษัทต้องดำรงสัดส่วนหนี้สินต่อส่วนของผู้ถือหุ้น และสัดส่วนความสามารถในการชำระหนี้ตามที่ระบุไว้ในสัญญา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 อย่างไรก็ตาม</w:t>
      </w:r>
      <w:r w:rsidRPr="008F341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sz w:val="32"/>
          <w:szCs w:val="32"/>
        </w:rPr>
        <w:t>10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B02EAA" w:rsidRPr="008F341A">
        <w:rPr>
          <w:rFonts w:ascii="Angsana New" w:hAnsi="Angsana New"/>
          <w:sz w:val="32"/>
          <w:szCs w:val="32"/>
        </w:rPr>
        <w:t>2566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/>
          <w:sz w:val="32"/>
          <w:szCs w:val="32"/>
          <w:cs/>
        </w:rPr>
        <w:t>สถาบันการเงิน</w:t>
      </w:r>
      <w:r w:rsidRPr="008F341A">
        <w:rPr>
          <w:rFonts w:ascii="Angsana New" w:hAnsi="Angsana New" w:hint="cs"/>
          <w:sz w:val="32"/>
          <w:szCs w:val="32"/>
          <w:cs/>
        </w:rPr>
        <w:t>ดังกล่าว</w:t>
      </w:r>
      <w:r w:rsidRPr="008F341A">
        <w:rPr>
          <w:rFonts w:ascii="Angsana New" w:hAnsi="Angsana New"/>
          <w:sz w:val="32"/>
          <w:szCs w:val="32"/>
          <w:cs/>
        </w:rPr>
        <w:t>ยกเลิก</w:t>
      </w:r>
      <w:r w:rsidRPr="008F341A">
        <w:rPr>
          <w:rFonts w:ascii="Angsana New" w:hAnsi="Angsana New" w:hint="cs"/>
          <w:sz w:val="32"/>
          <w:szCs w:val="32"/>
          <w:cs/>
        </w:rPr>
        <w:t>เงื่อนไข</w:t>
      </w:r>
      <w:r w:rsidRPr="008F341A">
        <w:rPr>
          <w:rFonts w:ascii="Angsana New" w:hAnsi="Angsana New"/>
          <w:sz w:val="32"/>
          <w:szCs w:val="32"/>
          <w:cs/>
        </w:rPr>
        <w:t>การดำรงสัดส่วนหนี้สินต่อส่วนของผู้ถือหุ้นและสัดส่วนความสามารถในการชำระหนี้</w:t>
      </w:r>
    </w:p>
    <w:p w14:paraId="071E5E04" w14:textId="250BBA73" w:rsidR="00D62314" w:rsidRPr="008F341A" w:rsidRDefault="00D62314" w:rsidP="00D62314">
      <w:pPr>
        <w:overflowPunct/>
        <w:autoSpaceDE/>
        <w:autoSpaceDN/>
        <w:adjustRightInd/>
        <w:spacing w:before="120"/>
        <w:ind w:left="540"/>
        <w:jc w:val="thaiDistribute"/>
        <w:textAlignment w:val="auto"/>
        <w:rPr>
          <w:rFonts w:ascii="Angsana New" w:hAnsi="Angsana New"/>
          <w:spacing w:val="-6"/>
          <w:sz w:val="32"/>
          <w:szCs w:val="32"/>
        </w:rPr>
      </w:pPr>
      <w:r w:rsidRPr="008F341A">
        <w:rPr>
          <w:rFonts w:ascii="Angsana New" w:hAnsi="Angsana New" w:hint="cs"/>
          <w:sz w:val="32"/>
          <w:szCs w:val="32"/>
          <w:cs/>
        </w:rPr>
        <w:t>วงเงินสำหรับตั๋วแลกเงินและ/หรือตั๋วสัญญาใช้เงิน และวงเงินเลตเตอร์ออฟเครดิตและ/หรือทรัสต์รีซีทกับสถาบันการเงินในประเทศแห่งหนึ่งของบริษัท</w:t>
      </w:r>
      <w:r w:rsidRPr="008F341A">
        <w:rPr>
          <w:rFonts w:ascii="Angsana New" w:hAnsi="Angsana New"/>
          <w:sz w:val="32"/>
          <w:szCs w:val="32"/>
          <w:cs/>
        </w:rPr>
        <w:br/>
      </w:r>
      <w:r w:rsidRPr="008F341A">
        <w:rPr>
          <w:rFonts w:ascii="Angsana New" w:hAnsi="Angsana New" w:hint="cs"/>
          <w:sz w:val="32"/>
          <w:szCs w:val="32"/>
          <w:cs/>
        </w:rPr>
        <w:t xml:space="preserve">มีการค้ำประกันโดยเงินฝากธนาคารประเภทฝากประจำ </w:t>
      </w:r>
      <w:r w:rsidR="00B02EAA" w:rsidRPr="008F341A">
        <w:rPr>
          <w:rFonts w:ascii="Angsana New" w:hAnsi="Angsana New"/>
          <w:sz w:val="32"/>
          <w:szCs w:val="32"/>
        </w:rPr>
        <w:t>12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 xml:space="preserve">เดือน 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C7213B" w:rsidRPr="008F341A">
        <w:rPr>
          <w:rFonts w:ascii="Angsana New" w:hAnsi="Angsana New" w:hint="cs"/>
          <w:spacing w:val="-6"/>
          <w:sz w:val="32"/>
          <w:szCs w:val="32"/>
          <w:cs/>
        </w:rPr>
        <w:t>9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) </w:t>
      </w:r>
    </w:p>
    <w:p w14:paraId="3309801E" w14:textId="74ACD23A" w:rsidR="00D62314" w:rsidRPr="008F341A" w:rsidRDefault="00D62314" w:rsidP="00D62314">
      <w:pPr>
        <w:overflowPunct/>
        <w:autoSpaceDE/>
        <w:autoSpaceDN/>
        <w:adjustRightInd/>
        <w:spacing w:before="120"/>
        <w:ind w:left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F341A">
        <w:rPr>
          <w:rFonts w:ascii="Angsana New" w:hAnsi="Angsana New"/>
          <w:sz w:val="32"/>
          <w:szCs w:val="32"/>
          <w:cs/>
        </w:rPr>
        <w:t>วงเงินเบิกเกินบัญชี</w:t>
      </w:r>
      <w:r w:rsidRPr="008F341A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B02EAA" w:rsidRPr="008F341A">
        <w:rPr>
          <w:rFonts w:ascii="Angsana New" w:hAnsi="Angsana New"/>
          <w:sz w:val="32"/>
          <w:szCs w:val="32"/>
        </w:rPr>
        <w:t>15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8F341A">
        <w:rPr>
          <w:rFonts w:ascii="Angsana New" w:hAnsi="Angsana New"/>
          <w:sz w:val="32"/>
          <w:szCs w:val="32"/>
          <w:cs/>
        </w:rPr>
        <w:t>และวงเงินสำหรับตั๋วแลกเงินและ/หรือตั๋วสัญญาใช้เงิน</w:t>
      </w:r>
      <w:r w:rsidRPr="008F341A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B02EAA" w:rsidRPr="008F341A">
        <w:rPr>
          <w:rFonts w:ascii="Angsana New" w:hAnsi="Angsana New"/>
          <w:sz w:val="32"/>
          <w:szCs w:val="32"/>
        </w:rPr>
        <w:t>5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8F341A">
        <w:rPr>
          <w:rFonts w:ascii="Angsana New" w:hAnsi="Angsana New"/>
          <w:sz w:val="32"/>
          <w:szCs w:val="32"/>
          <w:cs/>
        </w:rPr>
        <w:t>และวงเงินเลตเตอร์ออฟเครดิตและ/</w:t>
      </w:r>
      <w:r w:rsidRPr="008F341A">
        <w:rPr>
          <w:rFonts w:ascii="Angsana New" w:hAnsi="Angsana New"/>
          <w:sz w:val="32"/>
          <w:szCs w:val="32"/>
        </w:rPr>
        <w:br/>
      </w:r>
      <w:r w:rsidRPr="008F341A">
        <w:rPr>
          <w:rFonts w:ascii="Angsana New" w:hAnsi="Angsana New"/>
          <w:sz w:val="32"/>
          <w:szCs w:val="32"/>
          <w:cs/>
        </w:rPr>
        <w:t>หรือทรัสต์รีซีท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B02EAA" w:rsidRPr="008F341A">
        <w:rPr>
          <w:rFonts w:ascii="Angsana New" w:hAnsi="Angsana New"/>
          <w:sz w:val="32"/>
          <w:szCs w:val="32"/>
        </w:rPr>
        <w:t>45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>ล้านบาท กับสถาบันการเงินในประเทศแห่งหนึ่งของ</w:t>
      </w:r>
      <w:r w:rsidRPr="008F341A">
        <w:rPr>
          <w:rFonts w:ascii="Angsana New" w:hAnsi="Angsana New"/>
          <w:sz w:val="32"/>
          <w:szCs w:val="32"/>
          <w:cs/>
        </w:rPr>
        <w:t>บริษัท</w:t>
      </w:r>
      <w:r w:rsidRPr="008F341A">
        <w:rPr>
          <w:rFonts w:ascii="Angsana New" w:hAnsi="Angsana New" w:hint="cs"/>
          <w:sz w:val="32"/>
          <w:szCs w:val="32"/>
          <w:cs/>
        </w:rPr>
        <w:t>ย่อย</w:t>
      </w:r>
      <w:r w:rsidRPr="008F341A">
        <w:rPr>
          <w:rFonts w:ascii="Angsana New" w:hAnsi="Angsana New"/>
          <w:sz w:val="32"/>
          <w:szCs w:val="32"/>
          <w:cs/>
        </w:rPr>
        <w:t xml:space="preserve"> มีการค้ำประกัน</w:t>
      </w:r>
      <w:r w:rsidRPr="008F341A">
        <w:rPr>
          <w:rFonts w:ascii="Angsana New" w:hAnsi="Angsana New" w:hint="cs"/>
          <w:sz w:val="32"/>
          <w:szCs w:val="32"/>
          <w:cs/>
        </w:rPr>
        <w:t>โดยบริษัทและกรรมการของบริษัทย่อย</w:t>
      </w:r>
    </w:p>
    <w:p w14:paraId="3054185A" w14:textId="77777777" w:rsidR="00D62314" w:rsidRPr="008F341A" w:rsidRDefault="00D62314" w:rsidP="00D62314">
      <w:pPr>
        <w:overflowPunct/>
        <w:autoSpaceDE/>
        <w:autoSpaceDN/>
        <w:adjustRightInd/>
        <w:spacing w:before="360"/>
        <w:ind w:right="58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  <w:sectPr w:rsidR="00D62314" w:rsidRPr="008F341A" w:rsidSect="00B02EAA">
          <w:pgSz w:w="16839" w:h="11907" w:orient="landscape" w:code="9"/>
          <w:pgMar w:top="1440" w:right="1224" w:bottom="720" w:left="1440" w:header="720" w:footer="720" w:gutter="0"/>
          <w:pgNumType w:fmt="numberInDash"/>
          <w:cols w:space="720"/>
          <w:titlePg/>
          <w:docGrid w:linePitch="360"/>
        </w:sectPr>
      </w:pPr>
    </w:p>
    <w:p w14:paraId="2F236C13" w14:textId="0C83BACA" w:rsidR="003525CA" w:rsidRPr="008F341A" w:rsidRDefault="00B02EAA" w:rsidP="00F263E2">
      <w:pPr>
        <w:overflowPunct/>
        <w:autoSpaceDE/>
        <w:autoSpaceDN/>
        <w:adjustRightInd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20</w:t>
      </w:r>
      <w:r w:rsidR="003525CA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525CA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3525CA" w:rsidRPr="008F341A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7CF5EC1E" w14:textId="1D787560" w:rsidR="003525CA" w:rsidRPr="008F341A" w:rsidRDefault="003525CA" w:rsidP="00CA2B93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8F341A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เจ้าหนี้การค้าและเจ้าหนี้หมุนเวียนอื่น </w:t>
      </w:r>
      <w:r w:rsidR="00D62503" w:rsidRPr="008F341A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ณ </w:t>
      </w:r>
      <w:r w:rsidR="0091079A" w:rsidRPr="008F341A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="00910022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910022" w:rsidRPr="008F341A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D62503" w:rsidRPr="008F341A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</w:t>
      </w:r>
      <w:r w:rsidRPr="008F341A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0170253A" w14:textId="26608E31" w:rsidR="003525CA" w:rsidRPr="008F341A" w:rsidRDefault="003525CA" w:rsidP="00A64590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</w:rPr>
      </w:pPr>
      <w:r w:rsidRPr="008F341A">
        <w:rPr>
          <w:rFonts w:asciiTheme="majorBidi" w:hAnsiTheme="majorBidi" w:cstheme="majorBidi"/>
          <w:b/>
          <w:bCs/>
          <w:cs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 </w:t>
      </w:r>
      <w:r w:rsidRPr="008F341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9125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8"/>
        <w:gridCol w:w="810"/>
        <w:gridCol w:w="1199"/>
        <w:gridCol w:w="147"/>
        <w:gridCol w:w="1199"/>
        <w:gridCol w:w="147"/>
        <w:gridCol w:w="1199"/>
        <w:gridCol w:w="147"/>
        <w:gridCol w:w="1199"/>
      </w:tblGrid>
      <w:tr w:rsidR="006E714D" w:rsidRPr="008F341A" w14:paraId="51DA5627" w14:textId="77777777" w:rsidTr="006E714D">
        <w:trPr>
          <w:cantSplit/>
          <w:trHeight w:val="144"/>
        </w:trPr>
        <w:tc>
          <w:tcPr>
            <w:tcW w:w="3078" w:type="dxa"/>
          </w:tcPr>
          <w:p w14:paraId="00E16D24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6324BDFD" w14:textId="2F5C4DC3" w:rsidR="006E714D" w:rsidRPr="008F341A" w:rsidRDefault="006E714D" w:rsidP="006E714D">
            <w:pPr>
              <w:ind w:left="-325" w:right="-68" w:firstLine="252"/>
              <w:jc w:val="center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หมายเหตุ</w:t>
            </w:r>
          </w:p>
        </w:tc>
        <w:tc>
          <w:tcPr>
            <w:tcW w:w="2545" w:type="dxa"/>
            <w:gridSpan w:val="3"/>
          </w:tcPr>
          <w:p w14:paraId="139990CB" w14:textId="5AF9B8CC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055480AF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</w:tcPr>
          <w:p w14:paraId="15D97140" w14:textId="02156CAC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6E714D" w:rsidRPr="008F341A" w14:paraId="230E0383" w14:textId="77777777" w:rsidTr="006E714D">
        <w:trPr>
          <w:cantSplit/>
          <w:trHeight w:val="144"/>
        </w:trPr>
        <w:tc>
          <w:tcPr>
            <w:tcW w:w="3078" w:type="dxa"/>
          </w:tcPr>
          <w:p w14:paraId="70A29647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286C06A6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5347D4A9" w14:textId="70497808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05B646BE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3CC4975A" w14:textId="072F1C9C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5CEF379A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034FBF7" w14:textId="7AED3916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6BB31795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09C9BB3" w14:textId="7D112E64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6E714D" w:rsidRPr="008F341A" w14:paraId="73D9A6BE" w14:textId="77777777" w:rsidTr="00CF19B6">
        <w:trPr>
          <w:cantSplit/>
          <w:trHeight w:val="144"/>
        </w:trPr>
        <w:tc>
          <w:tcPr>
            <w:tcW w:w="3078" w:type="dxa"/>
            <w:vAlign w:val="bottom"/>
          </w:tcPr>
          <w:p w14:paraId="44017461" w14:textId="1FE64567" w:rsidR="006E714D" w:rsidRPr="008F341A" w:rsidRDefault="006E714D" w:rsidP="006E714D">
            <w:pPr>
              <w:tabs>
                <w:tab w:val="left" w:pos="630"/>
              </w:tabs>
              <w:ind w:left="164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="Angsana New" w:hAnsi="Angsana New"/>
                <w:color w:val="000000"/>
                <w:cs/>
              </w:rPr>
              <w:t>เจ้าหนี้การค้า</w:t>
            </w:r>
            <w:r w:rsidRPr="008F341A">
              <w:rPr>
                <w:rFonts w:ascii="Angsana New" w:hAnsi="Angsana New"/>
                <w:color w:val="000000"/>
              </w:rPr>
              <w:t xml:space="preserve"> - </w:t>
            </w:r>
            <w:r w:rsidRPr="008F341A">
              <w:rPr>
                <w:rFonts w:ascii="Angsana New" w:hAnsi="Angsana New"/>
                <w:color w:val="000000"/>
                <w:cs/>
              </w:rPr>
              <w:t>บริษัทอื่น</w:t>
            </w:r>
          </w:p>
        </w:tc>
        <w:tc>
          <w:tcPr>
            <w:tcW w:w="810" w:type="dxa"/>
          </w:tcPr>
          <w:p w14:paraId="06DA75C6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05E4D9D1" w14:textId="4A68D241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651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249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636</w:t>
            </w:r>
          </w:p>
        </w:tc>
        <w:tc>
          <w:tcPr>
            <w:tcW w:w="147" w:type="dxa"/>
          </w:tcPr>
          <w:p w14:paraId="3784D2D6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7D992026" w14:textId="4A7E4C07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523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707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944</w:t>
            </w:r>
          </w:p>
        </w:tc>
        <w:tc>
          <w:tcPr>
            <w:tcW w:w="147" w:type="dxa"/>
          </w:tcPr>
          <w:p w14:paraId="76734BC9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402F5322" w14:textId="6EA5DA5E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604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501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796</w:t>
            </w:r>
          </w:p>
        </w:tc>
        <w:tc>
          <w:tcPr>
            <w:tcW w:w="147" w:type="dxa"/>
          </w:tcPr>
          <w:p w14:paraId="72951597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5C6A44AE" w14:textId="6CFB88EE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501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159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871</w:t>
            </w:r>
          </w:p>
        </w:tc>
      </w:tr>
      <w:tr w:rsidR="006E714D" w:rsidRPr="008F341A" w14:paraId="727FC61D" w14:textId="77777777" w:rsidTr="006E714D">
        <w:trPr>
          <w:cantSplit/>
          <w:trHeight w:val="144"/>
        </w:trPr>
        <w:tc>
          <w:tcPr>
            <w:tcW w:w="3078" w:type="dxa"/>
          </w:tcPr>
          <w:p w14:paraId="7FDEB790" w14:textId="6001364A" w:rsidR="006E714D" w:rsidRPr="008F341A" w:rsidRDefault="006E714D" w:rsidP="006E714D">
            <w:pPr>
              <w:tabs>
                <w:tab w:val="left" w:pos="630"/>
              </w:tabs>
              <w:ind w:left="164" w:right="63"/>
              <w:jc w:val="both"/>
              <w:rPr>
                <w:rFonts w:asciiTheme="majorBidi" w:hAnsiTheme="majorBidi" w:cstheme="majorBidi"/>
                <w:spacing w:val="-4"/>
              </w:rPr>
            </w:pPr>
            <w:r w:rsidRPr="008F341A">
              <w:rPr>
                <w:rFonts w:ascii="Angsana New" w:hAnsi="Angsana New" w:hint="cs"/>
                <w:color w:val="000000"/>
                <w:cs/>
              </w:rPr>
              <w:t xml:space="preserve">เจ้าหนี้การค้า </w:t>
            </w:r>
            <w:r w:rsidRPr="008F341A">
              <w:rPr>
                <w:rFonts w:ascii="Angsana New" w:hAnsi="Angsana New"/>
                <w:color w:val="000000"/>
              </w:rPr>
              <w:t xml:space="preserve">- </w:t>
            </w:r>
            <w:r w:rsidRPr="008F341A">
              <w:rPr>
                <w:rFonts w:ascii="Angsana New" w:hAnsi="Angsana New" w:hint="cs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</w:tcPr>
          <w:p w14:paraId="1E3508EC" w14:textId="27D2EE1E" w:rsidR="006E714D" w:rsidRPr="008F341A" w:rsidRDefault="00B02EAA" w:rsidP="006E714D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199" w:type="dxa"/>
          </w:tcPr>
          <w:p w14:paraId="73A41814" w14:textId="1A3C5644" w:rsidR="006E714D" w:rsidRPr="008F341A" w:rsidRDefault="00EC6A3E" w:rsidP="00EC6A3E">
            <w:pPr>
              <w:tabs>
                <w:tab w:val="decimal" w:pos="600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793CA901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272C8161" w14:textId="77777777" w:rsidR="006E714D" w:rsidRPr="008F341A" w:rsidRDefault="006E714D" w:rsidP="00011C40">
            <w:pPr>
              <w:tabs>
                <w:tab w:val="decimal" w:pos="600"/>
              </w:tabs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716C1D02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5BA1CD76" w14:textId="4E0FE352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20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542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635</w:t>
            </w:r>
          </w:p>
        </w:tc>
        <w:tc>
          <w:tcPr>
            <w:tcW w:w="147" w:type="dxa"/>
          </w:tcPr>
          <w:p w14:paraId="69540BE5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58593CD6" w14:textId="2F3EF9D3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834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266</w:t>
            </w:r>
          </w:p>
        </w:tc>
      </w:tr>
      <w:tr w:rsidR="006E714D" w:rsidRPr="008F341A" w14:paraId="3CD2F973" w14:textId="77777777" w:rsidTr="006E714D">
        <w:trPr>
          <w:cantSplit/>
          <w:trHeight w:val="144"/>
        </w:trPr>
        <w:tc>
          <w:tcPr>
            <w:tcW w:w="3078" w:type="dxa"/>
          </w:tcPr>
          <w:p w14:paraId="2AE047B7" w14:textId="298CA5BA" w:rsidR="006E714D" w:rsidRPr="008F341A" w:rsidRDefault="006E714D" w:rsidP="006E714D">
            <w:pPr>
              <w:tabs>
                <w:tab w:val="left" w:pos="630"/>
              </w:tabs>
              <w:ind w:left="164" w:right="63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="Angsana New" w:hAnsi="Angsana New"/>
                <w:color w:val="000000"/>
                <w:cs/>
              </w:rPr>
              <w:t>เจ้าหนี้อื่น</w:t>
            </w:r>
            <w:r w:rsidRPr="008F341A">
              <w:rPr>
                <w:rFonts w:ascii="Angsana New" w:hAnsi="Angsana New"/>
                <w:color w:val="000000"/>
              </w:rPr>
              <w:t xml:space="preserve"> - </w:t>
            </w:r>
            <w:r w:rsidRPr="008F341A">
              <w:rPr>
                <w:rFonts w:ascii="Angsana New" w:hAnsi="Angsana New"/>
                <w:color w:val="000000"/>
                <w:cs/>
              </w:rPr>
              <w:t>บริษัทอื่น</w:t>
            </w:r>
          </w:p>
        </w:tc>
        <w:tc>
          <w:tcPr>
            <w:tcW w:w="810" w:type="dxa"/>
          </w:tcPr>
          <w:p w14:paraId="792BF0A6" w14:textId="77777777" w:rsidR="006E714D" w:rsidRPr="008F341A" w:rsidRDefault="006E714D" w:rsidP="006E714D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25BC00D9" w14:textId="71EA5605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74</w:t>
            </w:r>
            <w:r w:rsidR="00C4714B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269</w:t>
            </w:r>
            <w:r w:rsidR="00C4714B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570</w:t>
            </w:r>
          </w:p>
        </w:tc>
        <w:tc>
          <w:tcPr>
            <w:tcW w:w="147" w:type="dxa"/>
          </w:tcPr>
          <w:p w14:paraId="38795814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2234C98A" w14:textId="5CEFB3E9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49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249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567</w:t>
            </w:r>
          </w:p>
        </w:tc>
        <w:tc>
          <w:tcPr>
            <w:tcW w:w="147" w:type="dxa"/>
          </w:tcPr>
          <w:p w14:paraId="5E24778A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380AE31E" w14:textId="74A13C4D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60</w:t>
            </w:r>
            <w:r w:rsidR="00C4714B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311</w:t>
            </w:r>
            <w:r w:rsidR="00C4714B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357</w:t>
            </w:r>
          </w:p>
        </w:tc>
        <w:tc>
          <w:tcPr>
            <w:tcW w:w="147" w:type="dxa"/>
          </w:tcPr>
          <w:p w14:paraId="14B7C4A7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68FFEA78" w14:textId="6FE25D84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46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716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518</w:t>
            </w:r>
          </w:p>
        </w:tc>
      </w:tr>
      <w:tr w:rsidR="002D3A2E" w:rsidRPr="008F341A" w14:paraId="18BB61AF" w14:textId="77777777" w:rsidTr="006E714D">
        <w:trPr>
          <w:cantSplit/>
          <w:trHeight w:val="144"/>
        </w:trPr>
        <w:tc>
          <w:tcPr>
            <w:tcW w:w="3078" w:type="dxa"/>
          </w:tcPr>
          <w:p w14:paraId="453AD2E2" w14:textId="2BA7E8CE" w:rsidR="002D3A2E" w:rsidRPr="008F341A" w:rsidRDefault="002D3A2E" w:rsidP="006E714D">
            <w:pPr>
              <w:tabs>
                <w:tab w:val="left" w:pos="630"/>
              </w:tabs>
              <w:ind w:left="164" w:right="63"/>
              <w:jc w:val="both"/>
              <w:rPr>
                <w:rFonts w:ascii="Angsana New" w:hAnsi="Angsana New"/>
                <w:color w:val="000000"/>
                <w:cs/>
              </w:rPr>
            </w:pPr>
            <w:r w:rsidRPr="008F341A">
              <w:rPr>
                <w:rFonts w:ascii="Angsana New" w:hAnsi="Angsana New"/>
                <w:color w:val="000000"/>
                <w:cs/>
              </w:rPr>
              <w:t>เจ้าหนี้ค่าซื้อธุรกิจ</w:t>
            </w:r>
          </w:p>
        </w:tc>
        <w:tc>
          <w:tcPr>
            <w:tcW w:w="810" w:type="dxa"/>
          </w:tcPr>
          <w:p w14:paraId="7CB91378" w14:textId="1B0889C8" w:rsidR="002D3A2E" w:rsidRPr="008F341A" w:rsidRDefault="00B02EAA" w:rsidP="006E714D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199" w:type="dxa"/>
          </w:tcPr>
          <w:p w14:paraId="632CEDF5" w14:textId="2946F45F" w:rsidR="002D3A2E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35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283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262</w:t>
            </w:r>
          </w:p>
        </w:tc>
        <w:tc>
          <w:tcPr>
            <w:tcW w:w="147" w:type="dxa"/>
          </w:tcPr>
          <w:p w14:paraId="4DB1CA83" w14:textId="77777777" w:rsidR="002D3A2E" w:rsidRPr="008F341A" w:rsidRDefault="002D3A2E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38B2DCC1" w14:textId="0DD71F3B" w:rsidR="002D3A2E" w:rsidRPr="008F341A" w:rsidRDefault="002D3A2E" w:rsidP="002D3A2E">
            <w:pPr>
              <w:tabs>
                <w:tab w:val="decimal" w:pos="600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40CBB7CC" w14:textId="77777777" w:rsidR="002D3A2E" w:rsidRPr="008F341A" w:rsidRDefault="002D3A2E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6256E539" w14:textId="75A2514E" w:rsidR="002D3A2E" w:rsidRPr="008F341A" w:rsidRDefault="002D3A2E" w:rsidP="002D3A2E">
            <w:pPr>
              <w:tabs>
                <w:tab w:val="decimal" w:pos="697"/>
              </w:tabs>
              <w:ind w:left="-176" w:right="-709"/>
              <w:rPr>
                <w:rFonts w:asciiTheme="majorBidi" w:hAnsi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3AA4ACED" w14:textId="77777777" w:rsidR="002D3A2E" w:rsidRPr="008F341A" w:rsidRDefault="002D3A2E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5A8AC52E" w14:textId="10D5D03C" w:rsidR="002D3A2E" w:rsidRPr="008F341A" w:rsidRDefault="002D3A2E" w:rsidP="002D3A2E">
            <w:pPr>
              <w:tabs>
                <w:tab w:val="decimal" w:pos="697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</w:tr>
      <w:tr w:rsidR="006E714D" w:rsidRPr="008F341A" w14:paraId="3993DD27" w14:textId="77777777" w:rsidTr="006E714D">
        <w:trPr>
          <w:cantSplit/>
          <w:trHeight w:val="144"/>
        </w:trPr>
        <w:tc>
          <w:tcPr>
            <w:tcW w:w="3078" w:type="dxa"/>
          </w:tcPr>
          <w:p w14:paraId="04B89449" w14:textId="13BE992E" w:rsidR="006E714D" w:rsidRPr="008F341A" w:rsidRDefault="006E714D" w:rsidP="006E714D">
            <w:pPr>
              <w:tabs>
                <w:tab w:val="left" w:pos="630"/>
              </w:tabs>
              <w:ind w:left="164" w:right="-175"/>
              <w:jc w:val="both"/>
              <w:rPr>
                <w:rFonts w:asciiTheme="majorBidi" w:hAnsiTheme="majorBidi" w:cstheme="majorBidi"/>
              </w:rPr>
            </w:pPr>
            <w:r w:rsidRPr="008F341A">
              <w:rPr>
                <w:rFonts w:ascii="Angsana New" w:hAnsi="Angsana New" w:hint="cs"/>
                <w:color w:val="000000"/>
                <w:cs/>
              </w:rPr>
              <w:t>เจ้าหนี้ค่าซื้อสินทรัพย์ถาวร</w:t>
            </w:r>
          </w:p>
        </w:tc>
        <w:tc>
          <w:tcPr>
            <w:tcW w:w="810" w:type="dxa"/>
          </w:tcPr>
          <w:p w14:paraId="381D7063" w14:textId="142823E1" w:rsidR="006E714D" w:rsidRPr="008F341A" w:rsidRDefault="00B02EAA" w:rsidP="006E714D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</w:t>
            </w:r>
            <w:r w:rsidR="006E714D" w:rsidRPr="008F341A">
              <w:rPr>
                <w:rFonts w:asciiTheme="majorBidi" w:hAnsiTheme="majorBidi" w:cstheme="majorBidi"/>
              </w:rPr>
              <w:t>.</w:t>
            </w:r>
            <w:r w:rsidRPr="008F341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99" w:type="dxa"/>
          </w:tcPr>
          <w:p w14:paraId="5C6D64D3" w14:textId="40AAE617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939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480</w:t>
            </w:r>
          </w:p>
        </w:tc>
        <w:tc>
          <w:tcPr>
            <w:tcW w:w="147" w:type="dxa"/>
          </w:tcPr>
          <w:p w14:paraId="6BC1CAD7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048F924B" w14:textId="4E1699F8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932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769</w:t>
            </w:r>
          </w:p>
        </w:tc>
        <w:tc>
          <w:tcPr>
            <w:tcW w:w="147" w:type="dxa"/>
          </w:tcPr>
          <w:p w14:paraId="12EC0836" w14:textId="77777777" w:rsidR="006E714D" w:rsidRPr="008F341A" w:rsidRDefault="006E714D" w:rsidP="006E714D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0403C59B" w14:textId="4E07AF75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7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998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/>
              </w:rPr>
              <w:t>185</w:t>
            </w:r>
          </w:p>
        </w:tc>
        <w:tc>
          <w:tcPr>
            <w:tcW w:w="147" w:type="dxa"/>
          </w:tcPr>
          <w:p w14:paraId="1FC07173" w14:textId="77777777" w:rsidR="006E714D" w:rsidRPr="008F341A" w:rsidRDefault="006E714D" w:rsidP="006E714D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34CD0DB6" w14:textId="74D0C664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10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932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769</w:t>
            </w:r>
          </w:p>
        </w:tc>
      </w:tr>
      <w:tr w:rsidR="002D3A2E" w:rsidRPr="008F341A" w14:paraId="7E22764A" w14:textId="77777777" w:rsidTr="006E714D">
        <w:trPr>
          <w:cantSplit/>
          <w:trHeight w:val="144"/>
        </w:trPr>
        <w:tc>
          <w:tcPr>
            <w:tcW w:w="3078" w:type="dxa"/>
          </w:tcPr>
          <w:p w14:paraId="23BE83AF" w14:textId="3A6B2535" w:rsidR="002D3A2E" w:rsidRPr="008F341A" w:rsidRDefault="002D3A2E" w:rsidP="006E714D">
            <w:pPr>
              <w:tabs>
                <w:tab w:val="left" w:pos="630"/>
              </w:tabs>
              <w:ind w:left="164" w:right="-175"/>
              <w:jc w:val="both"/>
              <w:rPr>
                <w:rFonts w:ascii="Angsana New" w:hAnsi="Angsana New"/>
                <w:color w:val="000000"/>
                <w:cs/>
              </w:rPr>
            </w:pPr>
            <w:r w:rsidRPr="008F341A">
              <w:rPr>
                <w:rFonts w:ascii="Angsana New" w:hAnsi="Angsana New" w:hint="cs"/>
                <w:color w:val="000000"/>
                <w:cs/>
              </w:rPr>
              <w:t>เจ้าหนี้ค่าซื้อสินทรัพย์ไม่มีตัวตน</w:t>
            </w:r>
          </w:p>
        </w:tc>
        <w:tc>
          <w:tcPr>
            <w:tcW w:w="810" w:type="dxa"/>
          </w:tcPr>
          <w:p w14:paraId="5ECE9847" w14:textId="0654B26A" w:rsidR="002D3A2E" w:rsidRPr="008F341A" w:rsidRDefault="002D3A2E" w:rsidP="006E714D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36B4D57A" w14:textId="0F5DAB89" w:rsidR="002D3A2E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</w:t>
            </w:r>
            <w:r w:rsidR="002D3A2E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147" w:type="dxa"/>
          </w:tcPr>
          <w:p w14:paraId="526E828F" w14:textId="77777777" w:rsidR="002D3A2E" w:rsidRPr="008F341A" w:rsidRDefault="002D3A2E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74938E99" w14:textId="29A90CFA" w:rsidR="002D3A2E" w:rsidRPr="008F341A" w:rsidRDefault="002D3A2E" w:rsidP="002D3A2E">
            <w:pPr>
              <w:tabs>
                <w:tab w:val="decimal" w:pos="600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5BD27DF0" w14:textId="77777777" w:rsidR="002D3A2E" w:rsidRPr="008F341A" w:rsidRDefault="002D3A2E" w:rsidP="006E714D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353651DB" w14:textId="31F151D8" w:rsidR="002D3A2E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/>
                <w:cs/>
              </w:rPr>
            </w:pPr>
            <w:r w:rsidRPr="008F341A">
              <w:rPr>
                <w:rFonts w:asciiTheme="majorBidi" w:hAnsiTheme="majorBidi"/>
              </w:rPr>
              <w:t>6</w:t>
            </w:r>
            <w:r w:rsidR="002D3A2E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500</w:t>
            </w:r>
          </w:p>
        </w:tc>
        <w:tc>
          <w:tcPr>
            <w:tcW w:w="147" w:type="dxa"/>
          </w:tcPr>
          <w:p w14:paraId="7FEF0716" w14:textId="77777777" w:rsidR="002D3A2E" w:rsidRPr="008F341A" w:rsidRDefault="002D3A2E" w:rsidP="006E714D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0FEFD09B" w14:textId="3F6BABCA" w:rsidR="002D3A2E" w:rsidRPr="008F341A" w:rsidRDefault="002D3A2E" w:rsidP="002D3A2E">
            <w:pPr>
              <w:tabs>
                <w:tab w:val="decimal" w:pos="697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</w:tr>
      <w:tr w:rsidR="006255A7" w:rsidRPr="008F341A" w14:paraId="042449F3" w14:textId="77777777" w:rsidTr="006E714D">
        <w:trPr>
          <w:cantSplit/>
          <w:trHeight w:val="144"/>
        </w:trPr>
        <w:tc>
          <w:tcPr>
            <w:tcW w:w="3078" w:type="dxa"/>
          </w:tcPr>
          <w:p w14:paraId="2A0990D2" w14:textId="201F1D10" w:rsidR="006255A7" w:rsidRPr="008F341A" w:rsidRDefault="009B5049" w:rsidP="006255A7">
            <w:pPr>
              <w:tabs>
                <w:tab w:val="left" w:pos="630"/>
              </w:tabs>
              <w:ind w:left="164" w:right="-175"/>
              <w:jc w:val="both"/>
              <w:rPr>
                <w:rFonts w:ascii="Angsana New" w:hAnsi="Angsana New"/>
                <w:color w:val="000000"/>
                <w:cs/>
              </w:rPr>
            </w:pPr>
            <w:r w:rsidRPr="008F341A">
              <w:rPr>
                <w:rFonts w:hint="cs"/>
                <w:cs/>
              </w:rPr>
              <w:t>ภาษีมูลค่าเพิ่มค้างจ่าย</w:t>
            </w:r>
          </w:p>
        </w:tc>
        <w:tc>
          <w:tcPr>
            <w:tcW w:w="810" w:type="dxa"/>
          </w:tcPr>
          <w:p w14:paraId="4C058E92" w14:textId="5BE0793A" w:rsidR="006255A7" w:rsidRPr="008F341A" w:rsidRDefault="00B02EAA" w:rsidP="006255A7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199" w:type="dxa"/>
          </w:tcPr>
          <w:p w14:paraId="0C3B5F6B" w14:textId="732569EF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11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057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275</w:t>
            </w:r>
          </w:p>
        </w:tc>
        <w:tc>
          <w:tcPr>
            <w:tcW w:w="147" w:type="dxa"/>
          </w:tcPr>
          <w:p w14:paraId="5CC84052" w14:textId="77777777" w:rsidR="006255A7" w:rsidRPr="008F341A" w:rsidRDefault="006255A7" w:rsidP="006255A7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09586954" w14:textId="15780717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9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121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191</w:t>
            </w:r>
          </w:p>
        </w:tc>
        <w:tc>
          <w:tcPr>
            <w:tcW w:w="147" w:type="dxa"/>
          </w:tcPr>
          <w:p w14:paraId="1FCD5F55" w14:textId="77777777" w:rsidR="006255A7" w:rsidRPr="008F341A" w:rsidRDefault="006255A7" w:rsidP="006255A7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24CF12FA" w14:textId="6A6998A1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>10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227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228</w:t>
            </w:r>
          </w:p>
        </w:tc>
        <w:tc>
          <w:tcPr>
            <w:tcW w:w="147" w:type="dxa"/>
          </w:tcPr>
          <w:p w14:paraId="3717C528" w14:textId="77777777" w:rsidR="006255A7" w:rsidRPr="008F341A" w:rsidRDefault="006255A7" w:rsidP="006255A7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25F35C2F" w14:textId="2525F426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9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093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805</w:t>
            </w:r>
          </w:p>
        </w:tc>
      </w:tr>
      <w:tr w:rsidR="006255A7" w:rsidRPr="008F341A" w14:paraId="12700B09" w14:textId="77777777" w:rsidTr="006E714D">
        <w:trPr>
          <w:cantSplit/>
          <w:trHeight w:val="144"/>
        </w:trPr>
        <w:tc>
          <w:tcPr>
            <w:tcW w:w="3078" w:type="dxa"/>
          </w:tcPr>
          <w:p w14:paraId="454FE42A" w14:textId="4C0FCF62" w:rsidR="006255A7" w:rsidRPr="008F341A" w:rsidRDefault="006255A7" w:rsidP="006255A7">
            <w:pPr>
              <w:tabs>
                <w:tab w:val="left" w:pos="630"/>
              </w:tabs>
              <w:ind w:left="164" w:right="-175"/>
              <w:jc w:val="both"/>
              <w:rPr>
                <w:rFonts w:ascii="Angsana New" w:hAnsi="Angsana New"/>
                <w:color w:val="000000"/>
                <w:cs/>
              </w:rPr>
            </w:pPr>
            <w:r w:rsidRPr="008F341A">
              <w:rPr>
                <w:cs/>
              </w:rPr>
              <w:t>ภาษีหัก ณ ที่จ่ายค้างจ่าย</w:t>
            </w:r>
          </w:p>
        </w:tc>
        <w:tc>
          <w:tcPr>
            <w:tcW w:w="810" w:type="dxa"/>
          </w:tcPr>
          <w:p w14:paraId="24F0F26E" w14:textId="49C7CBA9" w:rsidR="006255A7" w:rsidRPr="008F341A" w:rsidRDefault="00B02EAA" w:rsidP="006255A7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199" w:type="dxa"/>
          </w:tcPr>
          <w:p w14:paraId="4A913143" w14:textId="5766FB30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829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981</w:t>
            </w:r>
          </w:p>
        </w:tc>
        <w:tc>
          <w:tcPr>
            <w:tcW w:w="147" w:type="dxa"/>
          </w:tcPr>
          <w:p w14:paraId="3F1BC63C" w14:textId="77777777" w:rsidR="006255A7" w:rsidRPr="008F341A" w:rsidRDefault="006255A7" w:rsidP="006255A7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2790BF0B" w14:textId="57BB40FF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096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265</w:t>
            </w:r>
          </w:p>
        </w:tc>
        <w:tc>
          <w:tcPr>
            <w:tcW w:w="147" w:type="dxa"/>
          </w:tcPr>
          <w:p w14:paraId="76FDDB44" w14:textId="77777777" w:rsidR="006255A7" w:rsidRPr="008F341A" w:rsidRDefault="006255A7" w:rsidP="006255A7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03D1AA7B" w14:textId="58EC34F5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/>
              </w:rPr>
            </w:pPr>
            <w:r w:rsidRPr="008F341A">
              <w:rPr>
                <w:rFonts w:asciiTheme="majorBidi" w:hAnsiTheme="majorBidi"/>
              </w:rPr>
              <w:t>1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642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344</w:t>
            </w:r>
          </w:p>
        </w:tc>
        <w:tc>
          <w:tcPr>
            <w:tcW w:w="147" w:type="dxa"/>
          </w:tcPr>
          <w:p w14:paraId="1D85DE05" w14:textId="77777777" w:rsidR="006255A7" w:rsidRPr="008F341A" w:rsidRDefault="006255A7" w:rsidP="006255A7">
            <w:pPr>
              <w:tabs>
                <w:tab w:val="decimal" w:pos="144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nil"/>
              <w:left w:val="nil"/>
              <w:right w:val="nil"/>
            </w:tcBorders>
          </w:tcPr>
          <w:p w14:paraId="33A3152C" w14:textId="66705340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424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303</w:t>
            </w:r>
          </w:p>
        </w:tc>
      </w:tr>
      <w:tr w:rsidR="006E714D" w:rsidRPr="008F341A" w14:paraId="6775FEA7" w14:textId="77777777" w:rsidTr="006E714D">
        <w:trPr>
          <w:cantSplit/>
          <w:trHeight w:val="144"/>
        </w:trPr>
        <w:tc>
          <w:tcPr>
            <w:tcW w:w="3078" w:type="dxa"/>
          </w:tcPr>
          <w:p w14:paraId="7897F96E" w14:textId="12072D90" w:rsidR="006E714D" w:rsidRPr="008F341A" w:rsidRDefault="006E714D" w:rsidP="006E714D">
            <w:pPr>
              <w:tabs>
                <w:tab w:val="left" w:pos="630"/>
              </w:tabs>
              <w:ind w:left="164" w:right="-175"/>
              <w:jc w:val="both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="Angsana New" w:hAnsi="Angsana New"/>
                <w:color w:val="000000"/>
                <w:cs/>
              </w:rPr>
              <w:t>ค่าใช้จ่ายค้างจ่าย</w:t>
            </w:r>
          </w:p>
        </w:tc>
        <w:tc>
          <w:tcPr>
            <w:tcW w:w="810" w:type="dxa"/>
          </w:tcPr>
          <w:p w14:paraId="7948F01C" w14:textId="77777777" w:rsidR="006E714D" w:rsidRPr="008F341A" w:rsidRDefault="006E714D" w:rsidP="006E714D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</w:tcPr>
          <w:p w14:paraId="7E306BD0" w14:textId="74DD811F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76</w:t>
            </w:r>
            <w:r w:rsidR="00C4714B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724</w:t>
            </w:r>
            <w:r w:rsidR="00C4714B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695</w:t>
            </w:r>
          </w:p>
        </w:tc>
        <w:tc>
          <w:tcPr>
            <w:tcW w:w="147" w:type="dxa"/>
          </w:tcPr>
          <w:p w14:paraId="22A4FE54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2EBDA86B" w14:textId="186C1E23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66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091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147" w:type="dxa"/>
          </w:tcPr>
          <w:p w14:paraId="3CF2EAC9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4E25F9A9" w14:textId="7A74EE25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74</w:t>
            </w:r>
            <w:r w:rsidR="00C4714B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894</w:t>
            </w:r>
            <w:r w:rsidR="00C4714B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147" w:type="dxa"/>
          </w:tcPr>
          <w:p w14:paraId="21E79DAA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right w:val="nil"/>
            </w:tcBorders>
          </w:tcPr>
          <w:p w14:paraId="4D98515B" w14:textId="3A4008C3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64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288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049</w:t>
            </w:r>
          </w:p>
        </w:tc>
      </w:tr>
      <w:tr w:rsidR="006E714D" w:rsidRPr="008F341A" w14:paraId="5ACC551F" w14:textId="77777777" w:rsidTr="006E714D">
        <w:trPr>
          <w:cantSplit/>
          <w:trHeight w:val="144"/>
        </w:trPr>
        <w:tc>
          <w:tcPr>
            <w:tcW w:w="3078" w:type="dxa"/>
          </w:tcPr>
          <w:p w14:paraId="34B72A67" w14:textId="386BBB77" w:rsidR="006E714D" w:rsidRPr="008F341A" w:rsidRDefault="006E714D" w:rsidP="006E714D">
            <w:pPr>
              <w:tabs>
                <w:tab w:val="left" w:pos="630"/>
              </w:tabs>
              <w:ind w:left="164" w:right="-175"/>
              <w:jc w:val="both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="Angsana New" w:hAnsi="Angsana New"/>
                <w:color w:val="000000"/>
                <w:cs/>
              </w:rPr>
              <w:t>ค่าใช้จ่ายค้างจ่าย</w:t>
            </w:r>
            <w:r w:rsidRPr="008F341A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Pr="008F341A">
              <w:rPr>
                <w:rFonts w:ascii="Angsana New" w:hAnsi="Angsana New"/>
                <w:color w:val="000000"/>
              </w:rPr>
              <w:t xml:space="preserve">- </w:t>
            </w:r>
            <w:r w:rsidRPr="008F341A">
              <w:rPr>
                <w:rFonts w:ascii="Angsana New" w:hAnsi="Angsana New" w:hint="cs"/>
                <w:color w:val="000000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</w:tcPr>
          <w:p w14:paraId="71E2942C" w14:textId="1350E337" w:rsidR="006E714D" w:rsidRPr="008F341A" w:rsidRDefault="00B02EAA" w:rsidP="006E714D">
            <w:pPr>
              <w:ind w:left="-199" w:right="-287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C5B4543" w14:textId="781AB4C5" w:rsidR="006E714D" w:rsidRPr="008F341A" w:rsidRDefault="00481602" w:rsidP="00481602">
            <w:pPr>
              <w:tabs>
                <w:tab w:val="decimal" w:pos="600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747CD6C1" w14:textId="77777777" w:rsidR="006E714D" w:rsidRPr="008F341A" w:rsidRDefault="006E714D" w:rsidP="006E714D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7447ABE3" w14:textId="77777777" w:rsidR="006E714D" w:rsidRPr="008F341A" w:rsidRDefault="006E714D" w:rsidP="00011C40">
            <w:pPr>
              <w:tabs>
                <w:tab w:val="decimal" w:pos="600"/>
              </w:tabs>
              <w:ind w:left="-176" w:right="-709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7C9A1461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3E0CC340" w14:textId="5B4C0EB2" w:rsidR="006E714D" w:rsidRPr="008F341A" w:rsidRDefault="00481602" w:rsidP="00481602">
            <w:pPr>
              <w:tabs>
                <w:tab w:val="decimal" w:pos="1061"/>
              </w:tabs>
              <w:ind w:left="-176" w:right="-709"/>
              <w:rPr>
                <w:rFonts w:ascii="Aptos Narrow" w:hAnsi="Aptos Narrow" w:cs="Times New Roman"/>
                <w:sz w:val="28"/>
                <w:szCs w:val="28"/>
              </w:rPr>
            </w:pPr>
            <w:r w:rsidRPr="008F341A">
              <w:rPr>
                <w:rFonts w:ascii="Aptos Narrow" w:hAnsi="Aptos Narrow"/>
                <w:sz w:val="28"/>
                <w:szCs w:val="28"/>
              </w:rPr>
              <w:t xml:space="preserve">           </w:t>
            </w:r>
            <w:r w:rsidR="00B02EAA" w:rsidRPr="008F341A">
              <w:rPr>
                <w:rFonts w:asciiTheme="majorBidi" w:hAnsiTheme="majorBidi" w:cstheme="majorBidi"/>
              </w:rPr>
              <w:t>143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847</w:t>
            </w:r>
          </w:p>
        </w:tc>
        <w:tc>
          <w:tcPr>
            <w:tcW w:w="147" w:type="dxa"/>
          </w:tcPr>
          <w:p w14:paraId="0AAB4B64" w14:textId="77777777" w:rsidR="006E714D" w:rsidRPr="008F341A" w:rsidRDefault="006E714D" w:rsidP="006E714D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</w:tcPr>
          <w:p w14:paraId="6877E656" w14:textId="6BC73DBF" w:rsidR="006E714D" w:rsidRPr="008F341A" w:rsidRDefault="00B02EAA" w:rsidP="006E714D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186</w:t>
            </w:r>
            <w:r w:rsidR="006E714D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834</w:t>
            </w:r>
          </w:p>
        </w:tc>
      </w:tr>
      <w:tr w:rsidR="006255A7" w:rsidRPr="008F341A" w14:paraId="6D1B4932" w14:textId="77777777" w:rsidTr="006E714D">
        <w:trPr>
          <w:cantSplit/>
          <w:trHeight w:val="144"/>
        </w:trPr>
        <w:tc>
          <w:tcPr>
            <w:tcW w:w="3078" w:type="dxa"/>
          </w:tcPr>
          <w:p w14:paraId="6BEA64F8" w14:textId="77777777" w:rsidR="006255A7" w:rsidRPr="008F341A" w:rsidRDefault="006255A7" w:rsidP="006255A7">
            <w:pPr>
              <w:tabs>
                <w:tab w:val="left" w:pos="630"/>
              </w:tabs>
              <w:ind w:left="164" w:right="-175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10" w:type="dxa"/>
          </w:tcPr>
          <w:p w14:paraId="1A306EB7" w14:textId="77777777" w:rsidR="006255A7" w:rsidRPr="008F341A" w:rsidRDefault="006255A7" w:rsidP="006255A7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F141641" w14:textId="5EE1FD88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861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360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399</w:t>
            </w:r>
          </w:p>
        </w:tc>
        <w:tc>
          <w:tcPr>
            <w:tcW w:w="147" w:type="dxa"/>
          </w:tcPr>
          <w:p w14:paraId="50A6A928" w14:textId="77777777" w:rsidR="006255A7" w:rsidRPr="008F341A" w:rsidRDefault="006255A7" w:rsidP="006255A7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B452CD" w14:textId="104B9711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661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199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147" w:type="dxa"/>
          </w:tcPr>
          <w:p w14:paraId="34D95233" w14:textId="77777777" w:rsidR="006255A7" w:rsidRPr="008F341A" w:rsidRDefault="006255A7" w:rsidP="006255A7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332C32" w14:textId="26C8F0D8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/>
              </w:rPr>
              <w:t>780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268</w:t>
            </w:r>
            <w:r w:rsidR="006255A7" w:rsidRPr="008F341A">
              <w:rPr>
                <w:rFonts w:asciiTheme="majorBidi" w:hAnsiTheme="majorBidi"/>
              </w:rPr>
              <w:t>,</w:t>
            </w:r>
            <w:r w:rsidRPr="008F341A">
              <w:rPr>
                <w:rFonts w:asciiTheme="majorBidi" w:hAnsiTheme="majorBidi"/>
              </w:rPr>
              <w:t>016</w:t>
            </w:r>
          </w:p>
        </w:tc>
        <w:tc>
          <w:tcPr>
            <w:tcW w:w="147" w:type="dxa"/>
          </w:tcPr>
          <w:p w14:paraId="16334073" w14:textId="77777777" w:rsidR="006255A7" w:rsidRPr="008F341A" w:rsidRDefault="006255A7" w:rsidP="006255A7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3C3DCA" w14:textId="4CDEE239" w:rsidR="006255A7" w:rsidRPr="008F341A" w:rsidRDefault="00B02EAA" w:rsidP="006255A7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636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636</w:t>
            </w:r>
            <w:r w:rsidR="006255A7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415</w:t>
            </w:r>
          </w:p>
        </w:tc>
      </w:tr>
    </w:tbl>
    <w:p w14:paraId="34AE25E2" w14:textId="138EDFBE" w:rsidR="003525CA" w:rsidRPr="008F341A" w:rsidRDefault="00B02EAA" w:rsidP="00D6221F">
      <w:pPr>
        <w:spacing w:before="3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F341A">
        <w:rPr>
          <w:rFonts w:ascii="Angsana New" w:hAnsi="Angsana New"/>
          <w:b/>
          <w:bCs/>
          <w:sz w:val="32"/>
          <w:szCs w:val="32"/>
        </w:rPr>
        <w:t>21</w:t>
      </w:r>
      <w:r w:rsidR="003525CA" w:rsidRPr="008F341A">
        <w:rPr>
          <w:rFonts w:ascii="Angsana New" w:hAnsi="Angsana New"/>
          <w:b/>
          <w:bCs/>
          <w:sz w:val="32"/>
          <w:szCs w:val="32"/>
        </w:rPr>
        <w:t>.</w:t>
      </w:r>
      <w:r w:rsidR="003525CA" w:rsidRPr="008F341A">
        <w:rPr>
          <w:rFonts w:ascii="Angsana New" w:hAnsi="Angsana New"/>
          <w:b/>
          <w:bCs/>
          <w:sz w:val="32"/>
          <w:szCs w:val="32"/>
        </w:rPr>
        <w:tab/>
      </w:r>
      <w:r w:rsidR="003525CA" w:rsidRPr="008F341A">
        <w:rPr>
          <w:rFonts w:ascii="Angsana New" w:hAnsi="Angsana New"/>
          <w:b/>
          <w:bCs/>
          <w:sz w:val="32"/>
          <w:szCs w:val="32"/>
          <w:cs/>
          <w:lang w:val="en-GB"/>
        </w:rPr>
        <w:t>เงินกู้ยืมระยะยาวจากสถาบันการเงิน</w:t>
      </w:r>
    </w:p>
    <w:p w14:paraId="17F02C04" w14:textId="2CDF137C" w:rsidR="003525CA" w:rsidRPr="008F341A" w:rsidRDefault="003525CA" w:rsidP="009E5D1C">
      <w:pPr>
        <w:ind w:left="547"/>
        <w:jc w:val="thaiDistribute"/>
        <w:rPr>
          <w:rFonts w:ascii="Angsana New" w:hAnsi="Angsana New"/>
          <w:sz w:val="32"/>
          <w:szCs w:val="32"/>
          <w:lang w:eastAsia="th-TH"/>
        </w:rPr>
      </w:pPr>
      <w:r w:rsidRPr="008F341A">
        <w:rPr>
          <w:rFonts w:ascii="Angsana New" w:hAnsi="Angsana New"/>
          <w:sz w:val="32"/>
          <w:szCs w:val="32"/>
          <w:cs/>
          <w:lang w:eastAsia="th-TH"/>
        </w:rPr>
        <w:t xml:space="preserve">เงินกู้ยืมระยะยาวจากสถาบันการเงิน </w:t>
      </w:r>
      <w:r w:rsidR="00D62503" w:rsidRPr="008F341A">
        <w:rPr>
          <w:rFonts w:ascii="Angsana New" w:eastAsia="Angsana New" w:hAnsi="Angsana New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="00293D9C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293D9C" w:rsidRPr="008F341A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456582" w:rsidRPr="008F3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z w:val="32"/>
          <w:szCs w:val="32"/>
          <w:cs/>
          <w:lang w:eastAsia="th-TH"/>
        </w:rPr>
        <w:t>ประกอบด้วย</w:t>
      </w:r>
    </w:p>
    <w:p w14:paraId="73D551EB" w14:textId="77777777" w:rsidR="003525CA" w:rsidRPr="008F341A" w:rsidRDefault="003525CA" w:rsidP="003525CA">
      <w:pPr>
        <w:ind w:left="547" w:right="-29"/>
        <w:jc w:val="right"/>
        <w:rPr>
          <w:rFonts w:ascii="Angsana New" w:hAnsi="Angsana New"/>
          <w:b/>
          <w:bCs/>
          <w:lang w:eastAsia="th-TH"/>
        </w:rPr>
      </w:pPr>
      <w:r w:rsidRPr="008F341A">
        <w:rPr>
          <w:rFonts w:ascii="Angsana New" w:hAnsi="Angsana New" w:hint="cs"/>
          <w:b/>
          <w:bCs/>
          <w:cs/>
          <w:lang w:eastAsia="th-TH"/>
        </w:rPr>
        <w:t xml:space="preserve">หน่วย </w:t>
      </w:r>
      <w:r w:rsidRPr="008F341A">
        <w:rPr>
          <w:rFonts w:ascii="Angsana New" w:hAnsi="Angsana New"/>
          <w:b/>
          <w:bCs/>
          <w:lang w:eastAsia="th-TH"/>
        </w:rPr>
        <w:t xml:space="preserve">: </w:t>
      </w:r>
      <w:r w:rsidRPr="008F341A">
        <w:rPr>
          <w:rFonts w:ascii="Angsana New" w:hAnsi="Angsana New" w:hint="cs"/>
          <w:b/>
          <w:bCs/>
          <w:cs/>
          <w:lang w:eastAsia="th-TH"/>
        </w:rPr>
        <w:t>บาท</w:t>
      </w:r>
    </w:p>
    <w:tbl>
      <w:tblPr>
        <w:tblW w:w="9017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199"/>
        <w:gridCol w:w="147"/>
        <w:gridCol w:w="1199"/>
        <w:gridCol w:w="147"/>
        <w:gridCol w:w="1199"/>
        <w:gridCol w:w="147"/>
        <w:gridCol w:w="1199"/>
      </w:tblGrid>
      <w:tr w:rsidR="006E714D" w:rsidRPr="008F341A" w14:paraId="422EF33A" w14:textId="77777777" w:rsidTr="002169EB">
        <w:trPr>
          <w:cantSplit/>
          <w:trHeight w:val="19"/>
        </w:trPr>
        <w:tc>
          <w:tcPr>
            <w:tcW w:w="3780" w:type="dxa"/>
          </w:tcPr>
          <w:p w14:paraId="02E11A37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5" w:type="dxa"/>
            <w:gridSpan w:val="3"/>
          </w:tcPr>
          <w:p w14:paraId="10B759DE" w14:textId="4E7896CF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งบการเงินรวม</w:t>
            </w:r>
          </w:p>
        </w:tc>
        <w:tc>
          <w:tcPr>
            <w:tcW w:w="147" w:type="dxa"/>
          </w:tcPr>
          <w:p w14:paraId="64FF61BB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</w:tcPr>
          <w:p w14:paraId="345529BC" w14:textId="033E5FD1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="Angsana New" w:hAnsi="Angsana New" w:hint="cs"/>
                <w:b/>
                <w:bCs/>
                <w:snapToGrid w:val="0"/>
                <w:spacing w:val="-4"/>
                <w:cs/>
                <w:lang w:eastAsia="th-TH"/>
              </w:rPr>
              <w:t>งบการเงินเฉพาะกิจการ</w:t>
            </w:r>
          </w:p>
        </w:tc>
      </w:tr>
      <w:tr w:rsidR="006E714D" w:rsidRPr="008F341A" w14:paraId="271560EE" w14:textId="77777777" w:rsidTr="002169EB">
        <w:trPr>
          <w:cantSplit/>
          <w:trHeight w:val="19"/>
        </w:trPr>
        <w:tc>
          <w:tcPr>
            <w:tcW w:w="3780" w:type="dxa"/>
          </w:tcPr>
          <w:p w14:paraId="3B647F58" w14:textId="77777777" w:rsidR="006E714D" w:rsidRPr="008F341A" w:rsidRDefault="006E714D" w:rsidP="006E714D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197637FA" w14:textId="35E52FDA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674E1F99" w14:textId="77777777" w:rsidR="006E714D" w:rsidRPr="008F341A" w:rsidRDefault="006E714D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3B1F301C" w14:textId="7FC48F9B" w:rsidR="006E714D" w:rsidRPr="008F341A" w:rsidRDefault="00B02EAA" w:rsidP="006E714D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368581DB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AD386AD" w14:textId="502E77A2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5FE265B3" w14:textId="77777777" w:rsidR="006E714D" w:rsidRPr="008F341A" w:rsidRDefault="006E714D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B646F7A" w14:textId="30C5C866" w:rsidR="006E714D" w:rsidRPr="008F341A" w:rsidRDefault="00B02EAA" w:rsidP="006E714D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E17DA" w:rsidRPr="008F341A" w14:paraId="622F8492" w14:textId="77777777" w:rsidTr="001074E7">
        <w:trPr>
          <w:cantSplit/>
          <w:trHeight w:val="19"/>
        </w:trPr>
        <w:tc>
          <w:tcPr>
            <w:tcW w:w="3780" w:type="dxa"/>
          </w:tcPr>
          <w:p w14:paraId="14E610EC" w14:textId="35664F62" w:rsidR="001E17DA" w:rsidRPr="008F341A" w:rsidRDefault="001E17DA" w:rsidP="001E17DA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ยอดคงเหลือต้น</w:t>
            </w:r>
            <w:r w:rsidRPr="008F341A">
              <w:rPr>
                <w:rFonts w:asciiTheme="majorBidi" w:hAnsiTheme="majorBidi" w:cstheme="majorBidi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199" w:type="dxa"/>
            <w:vAlign w:val="bottom"/>
          </w:tcPr>
          <w:p w14:paraId="5923DF69" w14:textId="779BD64B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211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983</w:t>
            </w:r>
            <w:r w:rsidR="001E17DA"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47" w:type="dxa"/>
          </w:tcPr>
          <w:p w14:paraId="503EA964" w14:textId="77777777" w:rsidR="001E17DA" w:rsidRPr="008F341A" w:rsidRDefault="001E17DA" w:rsidP="001E17DA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0EF550E6" w14:textId="4DF8804E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175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504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201</w:t>
            </w:r>
          </w:p>
        </w:tc>
        <w:tc>
          <w:tcPr>
            <w:tcW w:w="147" w:type="dxa"/>
          </w:tcPr>
          <w:p w14:paraId="742D4CC9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8E7B4EE" w14:textId="2884C84B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211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983</w:t>
            </w:r>
          </w:p>
        </w:tc>
        <w:tc>
          <w:tcPr>
            <w:tcW w:w="147" w:type="dxa"/>
          </w:tcPr>
          <w:p w14:paraId="3C14D651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66EC2B0" w14:textId="1EB61D02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175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504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201</w:t>
            </w:r>
          </w:p>
        </w:tc>
      </w:tr>
      <w:tr w:rsidR="001E17DA" w:rsidRPr="008F341A" w14:paraId="5BDA2A66" w14:textId="77777777" w:rsidTr="001074E7">
        <w:trPr>
          <w:cantSplit/>
          <w:trHeight w:val="19"/>
        </w:trPr>
        <w:tc>
          <w:tcPr>
            <w:tcW w:w="3780" w:type="dxa"/>
          </w:tcPr>
          <w:p w14:paraId="76C2C03F" w14:textId="2E4586C2" w:rsidR="001E17DA" w:rsidRPr="008F341A" w:rsidRDefault="001E17DA" w:rsidP="001E17DA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8F341A">
              <w:rPr>
                <w:rFonts w:asciiTheme="majorBidi" w:hAnsiTheme="majorBidi" w:cs="Angsana New"/>
                <w:color w:val="000000"/>
                <w:sz w:val="24"/>
                <w:szCs w:val="24"/>
                <w:cs/>
              </w:rPr>
              <w:t>กู้เพิ่มระหว่างปี</w:t>
            </w:r>
          </w:p>
        </w:tc>
        <w:tc>
          <w:tcPr>
            <w:tcW w:w="1199" w:type="dxa"/>
            <w:vAlign w:val="bottom"/>
          </w:tcPr>
          <w:p w14:paraId="28563AE8" w14:textId="12B6C81D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18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260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977</w:t>
            </w:r>
            <w:r w:rsidR="001E17DA"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47" w:type="dxa"/>
          </w:tcPr>
          <w:p w14:paraId="0F1EA03D" w14:textId="77777777" w:rsidR="001E17DA" w:rsidRPr="008F341A" w:rsidRDefault="001E17DA" w:rsidP="001E17DA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4F6025A" w14:textId="20462F97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0CC50766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DB97937" w14:textId="50061EF7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4F6C36C7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57E5D9E" w14:textId="15DED2B5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</w:tr>
      <w:tr w:rsidR="001E17DA" w:rsidRPr="008F341A" w14:paraId="110B1157" w14:textId="77777777" w:rsidTr="001074E7">
        <w:trPr>
          <w:cantSplit/>
          <w:trHeight w:val="19"/>
        </w:trPr>
        <w:tc>
          <w:tcPr>
            <w:tcW w:w="3780" w:type="dxa"/>
          </w:tcPr>
          <w:p w14:paraId="53FDBC70" w14:textId="3100456F" w:rsidR="001E17DA" w:rsidRPr="008F341A" w:rsidRDefault="001E17DA" w:rsidP="001E17DA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จ่ายชำระคืนระหว่าง</w:t>
            </w:r>
            <w:r w:rsidRPr="008F341A">
              <w:rPr>
                <w:rFonts w:asciiTheme="majorBidi" w:hAnsiTheme="majorBidi" w:cstheme="majorBidi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199" w:type="dxa"/>
            <w:vAlign w:val="bottom"/>
          </w:tcPr>
          <w:p w14:paraId="48330801" w14:textId="412F79A8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73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027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072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68C6D6BE" w14:textId="77777777" w:rsidR="001E17DA" w:rsidRPr="008F341A" w:rsidRDefault="001E17DA" w:rsidP="001E17DA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F2922B2" w14:textId="3E4816F9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101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780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058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5824E12D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9DF6560" w14:textId="53CFC7B3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73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027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072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2A40C82D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24C37F3" w14:textId="126D2D7E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101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780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058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1E17DA" w:rsidRPr="008F341A" w14:paraId="059B287E" w14:textId="77777777" w:rsidTr="001074E7">
        <w:trPr>
          <w:cantSplit/>
          <w:trHeight w:val="19"/>
        </w:trPr>
        <w:tc>
          <w:tcPr>
            <w:tcW w:w="3780" w:type="dxa"/>
          </w:tcPr>
          <w:p w14:paraId="75440648" w14:textId="1D3A0037" w:rsidR="001E17DA" w:rsidRPr="008F341A" w:rsidRDefault="001E17DA" w:rsidP="001E17DA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 w:hint="cs"/>
                <w:color w:val="000000"/>
                <w:sz w:val="24"/>
                <w:szCs w:val="24"/>
                <w:cs/>
              </w:rPr>
              <w:t>ปรับปรุงดอกเบี้ยตามวิธีอัตราดอกเบี้ยที่แท้จริง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4DB1EB52" w14:textId="51C4992F" w:rsidR="001E17DA" w:rsidRPr="008F341A" w:rsidRDefault="001E17DA" w:rsidP="008D548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</w:rPr>
              <w:t>184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911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3D9D89AC" w14:textId="77777777" w:rsidR="001E17DA" w:rsidRPr="008F341A" w:rsidRDefault="001E17DA" w:rsidP="001E17DA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FB76000" w14:textId="0F766079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512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160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18EADC02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50703CF" w14:textId="68334DE8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184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911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7929CFD2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416B143" w14:textId="317E17F9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512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160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1E17DA" w:rsidRPr="008F341A" w14:paraId="0DFA00FE" w14:textId="77777777" w:rsidTr="000D682E">
        <w:trPr>
          <w:cantSplit/>
          <w:trHeight w:val="19"/>
        </w:trPr>
        <w:tc>
          <w:tcPr>
            <w:tcW w:w="3780" w:type="dxa"/>
          </w:tcPr>
          <w:p w14:paraId="2C6D1263" w14:textId="2939AE03" w:rsidR="001E17DA" w:rsidRPr="008F341A" w:rsidRDefault="001E17DA" w:rsidP="001E17DA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ยอดคงเหลือปลาย</w:t>
            </w:r>
            <w:r w:rsidRPr="008F341A">
              <w:rPr>
                <w:rFonts w:asciiTheme="majorBidi" w:hAnsiTheme="majorBidi" w:cstheme="majorBidi" w:hint="cs"/>
                <w:color w:val="000000"/>
                <w:sz w:val="24"/>
                <w:szCs w:val="24"/>
                <w:cs/>
              </w:rPr>
              <w:t>ปี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center"/>
          </w:tcPr>
          <w:p w14:paraId="6F6724AC" w14:textId="31A17E89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18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260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977</w:t>
            </w:r>
            <w:r w:rsidR="001E17DA" w:rsidRPr="008F341A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47" w:type="dxa"/>
          </w:tcPr>
          <w:p w14:paraId="62F6C9FA" w14:textId="77777777" w:rsidR="001E17DA" w:rsidRPr="008F341A" w:rsidRDefault="001E17DA" w:rsidP="001E17DA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30AF6073" w14:textId="1DC4659F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211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983</w:t>
            </w:r>
          </w:p>
        </w:tc>
        <w:tc>
          <w:tcPr>
            <w:tcW w:w="147" w:type="dxa"/>
          </w:tcPr>
          <w:p w14:paraId="5313F371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3F6F23D2" w14:textId="191D91FF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25BE0D1A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070961CF" w14:textId="211FD4AC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211</w:t>
            </w:r>
            <w:r w:rsidR="001E17D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983</w:t>
            </w:r>
          </w:p>
        </w:tc>
      </w:tr>
      <w:tr w:rsidR="001E17DA" w:rsidRPr="008F341A" w14:paraId="50AD2074" w14:textId="77777777" w:rsidTr="001074E7">
        <w:trPr>
          <w:cantSplit/>
          <w:trHeight w:val="19"/>
        </w:trPr>
        <w:tc>
          <w:tcPr>
            <w:tcW w:w="3780" w:type="dxa"/>
            <w:vAlign w:val="center"/>
          </w:tcPr>
          <w:p w14:paraId="4B04CBFE" w14:textId="588071C3" w:rsidR="001E17DA" w:rsidRPr="008F341A" w:rsidRDefault="001E17DA" w:rsidP="001E17DA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ส่วนที่จะถึงกำหนดชำระภายในหนึ่งปี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1212A033" w14:textId="5E8E766A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 w:hint="cs"/>
              </w:rPr>
              <w:t>5</w:t>
            </w:r>
            <w:r w:rsidR="001135C8" w:rsidRPr="008F341A">
              <w:rPr>
                <w:rFonts w:asciiTheme="majorBidi" w:hAnsiTheme="majorBidi" w:cstheme="majorBidi" w:hint="cs"/>
              </w:rPr>
              <w:t>,</w:t>
            </w:r>
            <w:r w:rsidR="00B02EAA" w:rsidRPr="008F341A">
              <w:rPr>
                <w:rFonts w:asciiTheme="majorBidi" w:hAnsiTheme="majorBidi" w:cstheme="majorBidi" w:hint="cs"/>
              </w:rPr>
              <w:t>915</w:t>
            </w:r>
            <w:r w:rsidR="001135C8" w:rsidRPr="008F341A">
              <w:rPr>
                <w:rFonts w:asciiTheme="majorBidi" w:hAnsiTheme="majorBidi" w:cstheme="majorBidi" w:hint="cs"/>
              </w:rPr>
              <w:t>,</w:t>
            </w:r>
            <w:r w:rsidR="00B02EAA" w:rsidRPr="008F341A">
              <w:rPr>
                <w:rFonts w:asciiTheme="majorBidi" w:hAnsiTheme="majorBidi" w:cstheme="majorBidi" w:hint="cs"/>
              </w:rPr>
              <w:t>770</w:t>
            </w:r>
            <w:r w:rsidRPr="008F341A">
              <w:rPr>
                <w:rFonts w:asciiTheme="majorBidi" w:hAnsiTheme="majorBidi" w:cstheme="majorBidi"/>
              </w:rPr>
              <w:t xml:space="preserve">) </w:t>
            </w:r>
          </w:p>
        </w:tc>
        <w:tc>
          <w:tcPr>
            <w:tcW w:w="147" w:type="dxa"/>
          </w:tcPr>
          <w:p w14:paraId="6F987E98" w14:textId="77777777" w:rsidR="001E17DA" w:rsidRPr="008F341A" w:rsidRDefault="001E17DA" w:rsidP="001E17DA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483D84A7" w14:textId="2DC15620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73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211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983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7" w:type="dxa"/>
          </w:tcPr>
          <w:p w14:paraId="7B16E92F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38FCAD35" w14:textId="7CBCCADB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508D8AEB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611729D8" w14:textId="60F72D6B" w:rsidR="001E17DA" w:rsidRPr="008F341A" w:rsidRDefault="001E17D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(</w:t>
            </w:r>
            <w:r w:rsidR="00B02EAA" w:rsidRPr="008F341A">
              <w:rPr>
                <w:rFonts w:asciiTheme="majorBidi" w:hAnsiTheme="majorBidi" w:cstheme="majorBidi"/>
              </w:rPr>
              <w:t>73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211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983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</w:tr>
      <w:tr w:rsidR="001E17DA" w:rsidRPr="008F341A" w14:paraId="2A2BFE2E" w14:textId="77777777" w:rsidTr="001074E7">
        <w:trPr>
          <w:cantSplit/>
          <w:trHeight w:val="19"/>
        </w:trPr>
        <w:tc>
          <w:tcPr>
            <w:tcW w:w="3780" w:type="dxa"/>
            <w:vAlign w:val="center"/>
          </w:tcPr>
          <w:p w14:paraId="1CC2EBF1" w14:textId="77777777" w:rsidR="001E17DA" w:rsidRPr="008F341A" w:rsidRDefault="001E17DA" w:rsidP="001E17DA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2424E" w14:textId="1B85C88E" w:rsidR="001E17DA" w:rsidRPr="008F341A" w:rsidRDefault="00B02EAA" w:rsidP="001E17D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</w:rPr>
              <w:t>12</w:t>
            </w:r>
            <w:r w:rsidR="00FF24D2" w:rsidRPr="008F341A">
              <w:rPr>
                <w:rFonts w:asciiTheme="majorBidi" w:hAnsiTheme="majorBidi" w:cstheme="majorBidi" w:hint="cs"/>
              </w:rPr>
              <w:t>,</w:t>
            </w:r>
            <w:r w:rsidRPr="008F341A">
              <w:rPr>
                <w:rFonts w:asciiTheme="majorBidi" w:hAnsiTheme="majorBidi" w:cstheme="majorBidi" w:hint="cs"/>
              </w:rPr>
              <w:t>345</w:t>
            </w:r>
            <w:r w:rsidR="00FF24D2" w:rsidRPr="008F341A">
              <w:rPr>
                <w:rFonts w:asciiTheme="majorBidi" w:hAnsiTheme="majorBidi" w:cstheme="majorBidi" w:hint="cs"/>
              </w:rPr>
              <w:t>,</w:t>
            </w:r>
            <w:r w:rsidRPr="008F341A">
              <w:rPr>
                <w:rFonts w:asciiTheme="majorBidi" w:hAnsiTheme="majorBidi" w:cstheme="majorBidi" w:hint="cs"/>
              </w:rPr>
              <w:t>207</w:t>
            </w:r>
          </w:p>
        </w:tc>
        <w:tc>
          <w:tcPr>
            <w:tcW w:w="147" w:type="dxa"/>
          </w:tcPr>
          <w:p w14:paraId="0F16AEAA" w14:textId="77777777" w:rsidR="001E17DA" w:rsidRPr="008F341A" w:rsidRDefault="001E17DA" w:rsidP="001E17DA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4375AD7" w14:textId="77777777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0AA4D4F5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08A6F60" w14:textId="71BF1F61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09DFB4CF" w14:textId="77777777" w:rsidR="001E17DA" w:rsidRPr="008F341A" w:rsidRDefault="001E17DA" w:rsidP="001E17DA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6281149" w14:textId="77777777" w:rsidR="001E17DA" w:rsidRPr="008F341A" w:rsidRDefault="001E17DA" w:rsidP="001E17DA">
            <w:pPr>
              <w:tabs>
                <w:tab w:val="decimal" w:pos="695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</w:tr>
    </w:tbl>
    <w:p w14:paraId="67D4DDF6" w14:textId="20EFA4D9" w:rsidR="00C8783F" w:rsidRPr="008F341A" w:rsidRDefault="00C8783F" w:rsidP="00011C40">
      <w:pPr>
        <w:overflowPunct/>
        <w:autoSpaceDE/>
        <w:autoSpaceDN/>
        <w:adjustRightInd/>
        <w:spacing w:before="200"/>
        <w:ind w:left="547" w:right="-11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sz w:val="32"/>
          <w:szCs w:val="32"/>
        </w:rPr>
        <w:t>23</w:t>
      </w:r>
      <w:r w:rsidRPr="008F341A">
        <w:rPr>
          <w:rFonts w:ascii="Angsana New" w:hAnsi="Angsana New"/>
          <w:sz w:val="32"/>
          <w:szCs w:val="32"/>
          <w:cs/>
        </w:rPr>
        <w:t xml:space="preserve"> มีนาคม </w:t>
      </w:r>
      <w:r w:rsidR="00B02EAA" w:rsidRPr="008F341A">
        <w:rPr>
          <w:rFonts w:ascii="Angsana New" w:hAnsi="Angsana New"/>
          <w:sz w:val="32"/>
          <w:szCs w:val="32"/>
        </w:rPr>
        <w:t>2561</w:t>
      </w:r>
      <w:r w:rsidRPr="008F341A">
        <w:rPr>
          <w:rFonts w:ascii="Angsana New" w:hAnsi="Angsana New"/>
          <w:sz w:val="32"/>
          <w:szCs w:val="32"/>
          <w:cs/>
        </w:rPr>
        <w:t xml:space="preserve"> บริษัทได้ทำสัญญากู้ยืมเงินกับสถาบันการเงินในประเทศแห่งหนึ่งจำนวน </w:t>
      </w:r>
      <w:r w:rsidRPr="008F341A">
        <w:rPr>
          <w:rFonts w:ascii="Angsana New" w:hAnsi="Angsana New"/>
          <w:sz w:val="32"/>
          <w:szCs w:val="32"/>
          <w:cs/>
        </w:rPr>
        <w:br/>
      </w:r>
      <w:r w:rsidR="00B02EAA" w:rsidRPr="008F341A">
        <w:rPr>
          <w:rFonts w:ascii="Angsana New" w:hAnsi="Angsana New"/>
          <w:sz w:val="32"/>
          <w:szCs w:val="32"/>
        </w:rPr>
        <w:t>604</w:t>
      </w:r>
      <w:r w:rsidRPr="008F341A">
        <w:rPr>
          <w:rFonts w:ascii="Angsana New" w:hAnsi="Angsana New"/>
          <w:sz w:val="32"/>
          <w:szCs w:val="32"/>
          <w:cs/>
        </w:rPr>
        <w:t xml:space="preserve"> ล้านบาท โดยมีกำหนดชำระคืนเงินต้นและดอกเบี้ยเป็นรายเดือนภายใน </w:t>
      </w:r>
      <w:r w:rsidR="00B02EAA" w:rsidRPr="008F341A">
        <w:rPr>
          <w:rFonts w:ascii="Angsana New" w:hAnsi="Angsana New"/>
          <w:sz w:val="32"/>
          <w:szCs w:val="32"/>
        </w:rPr>
        <w:t>7</w:t>
      </w:r>
      <w:r w:rsidRPr="008F341A">
        <w:rPr>
          <w:rFonts w:ascii="Angsana New" w:hAnsi="Angsana New"/>
          <w:sz w:val="32"/>
          <w:szCs w:val="32"/>
          <w:cs/>
        </w:rPr>
        <w:t xml:space="preserve"> ปีนับจากวันที่กู้ยืม</w:t>
      </w:r>
      <w:r w:rsidRPr="008F341A">
        <w:rPr>
          <w:rFonts w:ascii="Angsana New" w:hAnsi="Angsana New"/>
          <w:sz w:val="32"/>
          <w:szCs w:val="32"/>
        </w:rPr>
        <w:br/>
      </w:r>
      <w:r w:rsidRPr="008F341A">
        <w:rPr>
          <w:rFonts w:ascii="Angsana New" w:hAnsi="Angsana New"/>
          <w:sz w:val="32"/>
          <w:szCs w:val="32"/>
          <w:cs/>
        </w:rPr>
        <w:t xml:space="preserve">เงินกู้ยืมนี้มีอัตราดอกเบี้ยปีที่ </w:t>
      </w:r>
      <w:r w:rsidR="00B02EAA" w:rsidRPr="008F341A">
        <w:rPr>
          <w:rFonts w:ascii="Angsana New" w:hAnsi="Angsana New"/>
          <w:sz w:val="32"/>
          <w:szCs w:val="32"/>
        </w:rPr>
        <w:t>1</w:t>
      </w:r>
      <w:r w:rsidRPr="008F341A">
        <w:rPr>
          <w:rFonts w:ascii="Angsana New" w:hAnsi="Angsana New"/>
          <w:sz w:val="32"/>
          <w:szCs w:val="32"/>
          <w:cs/>
        </w:rPr>
        <w:t xml:space="preserve"> ถึงปีที่ </w:t>
      </w:r>
      <w:r w:rsidR="00B02EAA" w:rsidRPr="008F341A">
        <w:rPr>
          <w:rFonts w:ascii="Angsana New" w:hAnsi="Angsana New"/>
          <w:sz w:val="32"/>
          <w:szCs w:val="32"/>
        </w:rPr>
        <w:t>3</w:t>
      </w:r>
      <w:r w:rsidRPr="008F341A">
        <w:rPr>
          <w:rFonts w:ascii="Angsana New" w:hAnsi="Angsana New"/>
          <w:sz w:val="32"/>
          <w:szCs w:val="32"/>
          <w:cs/>
        </w:rPr>
        <w:t xml:space="preserve"> เท่ากับ </w:t>
      </w:r>
      <w:r w:rsidRPr="008F341A">
        <w:rPr>
          <w:rFonts w:ascii="Angsana New" w:hAnsi="Angsana New"/>
          <w:sz w:val="32"/>
          <w:szCs w:val="32"/>
        </w:rPr>
        <w:t xml:space="preserve">Minimum Loan Rate (MLR) </w:t>
      </w:r>
      <w:r w:rsidRPr="008F341A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B02EAA" w:rsidRPr="008F341A">
        <w:rPr>
          <w:rFonts w:ascii="Angsana New" w:hAnsi="Angsana New"/>
          <w:sz w:val="32"/>
          <w:szCs w:val="32"/>
        </w:rPr>
        <w:t>1</w:t>
      </w:r>
      <w:r w:rsidRPr="008F341A">
        <w:rPr>
          <w:rFonts w:ascii="Angsana New" w:hAnsi="Angsana New"/>
          <w:sz w:val="32"/>
          <w:szCs w:val="32"/>
          <w:cs/>
        </w:rPr>
        <w:t>.</w:t>
      </w:r>
      <w:r w:rsidR="00B02EAA" w:rsidRPr="008F341A">
        <w:rPr>
          <w:rFonts w:ascii="Angsana New" w:hAnsi="Angsana New"/>
          <w:sz w:val="32"/>
          <w:szCs w:val="32"/>
        </w:rPr>
        <w:t>75</w:t>
      </w:r>
      <w:r w:rsidRPr="008F341A">
        <w:rPr>
          <w:rFonts w:ascii="Angsana New" w:hAnsi="Angsana New"/>
          <w:sz w:val="32"/>
          <w:szCs w:val="32"/>
          <w:cs/>
        </w:rPr>
        <w:t xml:space="preserve"> ต่อปีหลังจากนั้นจะมีอัตราดอกเบี้ยเท่ากับ </w:t>
      </w:r>
      <w:r w:rsidRPr="008F341A">
        <w:rPr>
          <w:rFonts w:ascii="Angsana New" w:hAnsi="Angsana New"/>
          <w:sz w:val="32"/>
          <w:szCs w:val="32"/>
        </w:rPr>
        <w:t xml:space="preserve">MLR </w:t>
      </w:r>
      <w:r w:rsidRPr="008F341A">
        <w:rPr>
          <w:rFonts w:ascii="Angsana New" w:hAnsi="Angsana New"/>
          <w:sz w:val="32"/>
          <w:szCs w:val="32"/>
          <w:cs/>
        </w:rPr>
        <w:t xml:space="preserve">ลบด้วยร้อยละ </w:t>
      </w:r>
      <w:r w:rsidR="00B02EAA" w:rsidRPr="008F341A">
        <w:rPr>
          <w:rFonts w:ascii="Angsana New" w:hAnsi="Angsana New"/>
          <w:sz w:val="32"/>
          <w:szCs w:val="32"/>
        </w:rPr>
        <w:t>2</w:t>
      </w:r>
      <w:r w:rsidRPr="008F341A">
        <w:rPr>
          <w:rFonts w:ascii="Angsana New" w:hAnsi="Angsana New"/>
          <w:sz w:val="32"/>
          <w:szCs w:val="32"/>
          <w:cs/>
        </w:rPr>
        <w:t xml:space="preserve"> ต่อปี </w:t>
      </w:r>
      <w:r w:rsidRPr="008F341A">
        <w:rPr>
          <w:rFonts w:ascii="Angsana New" w:hAnsi="Angsana New" w:hint="cs"/>
          <w:sz w:val="32"/>
          <w:szCs w:val="32"/>
          <w:cs/>
        </w:rPr>
        <w:t>โดย</w:t>
      </w:r>
      <w:r w:rsidRPr="008F341A">
        <w:rPr>
          <w:rFonts w:asciiTheme="majorBidi" w:hAnsiTheme="majorBidi" w:cstheme="majorBidi"/>
          <w:spacing w:val="-6"/>
          <w:sz w:val="32"/>
          <w:szCs w:val="32"/>
          <w:cs/>
        </w:rPr>
        <w:t>อัตราดอกเบี้ยของ</w:t>
      </w:r>
      <w:r w:rsidRPr="008F341A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เงินกู้ยืมระยะยาวจากสถาบันการเงิน</w:t>
      </w:r>
      <w:r w:rsidRPr="008F341A">
        <w:rPr>
          <w:rFonts w:ascii="Angsana New" w:hAnsi="Angsana New" w:hint="cs"/>
          <w:sz w:val="32"/>
          <w:szCs w:val="32"/>
          <w:cs/>
        </w:rPr>
        <w:t xml:space="preserve"> </w:t>
      </w:r>
      <w:bookmarkStart w:id="5" w:name="_Hlk181646013"/>
      <w:r w:rsidRPr="008F341A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ณ </w:t>
      </w:r>
      <w:r w:rsidRPr="008F341A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>วันที่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31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Pr="008F341A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 xml:space="preserve">ธันวาคม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2566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Pr="008F341A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เท่ากับร้อยละ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4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.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08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-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5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.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28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Pr="008F341A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>ต่อปี</w:t>
      </w:r>
      <w:r w:rsidRPr="008F341A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 xml:space="preserve"> (ณ </w:t>
      </w:r>
      <w:r w:rsidRPr="008F341A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t xml:space="preserve">วันที่ </w:t>
      </w:r>
      <w:r w:rsidR="00B02EAA" w:rsidRPr="008F341A">
        <w:rPr>
          <w:rFonts w:ascii="Angsana New" w:hAnsi="Angsana New"/>
          <w:spacing w:val="-2"/>
          <w:sz w:val="32"/>
          <w:szCs w:val="32"/>
        </w:rPr>
        <w:t>31</w:t>
      </w:r>
      <w:r w:rsidRPr="008F341A">
        <w:rPr>
          <w:rFonts w:ascii="Angsana New" w:hAnsi="Angsana New"/>
          <w:spacing w:val="-2"/>
          <w:sz w:val="32"/>
          <w:szCs w:val="32"/>
        </w:rPr>
        <w:t xml:space="preserve"> </w:t>
      </w:r>
      <w:r w:rsidR="001E17DA" w:rsidRPr="008F341A">
        <w:rPr>
          <w:rFonts w:ascii="Angsana New" w:hAnsi="Angsana New" w:hint="cs"/>
          <w:spacing w:val="-2"/>
          <w:sz w:val="32"/>
          <w:szCs w:val="32"/>
          <w:cs/>
        </w:rPr>
        <w:t>ธันวาคม</w:t>
      </w:r>
      <w:r w:rsidRPr="008F341A">
        <w:rPr>
          <w:rFonts w:ascii="Angsana New" w:hAnsi="Angsana New"/>
          <w:spacing w:val="-2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>2567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: </w:t>
      </w:r>
      <w:r w:rsidRPr="008F341A">
        <w:rPr>
          <w:rFonts w:asciiTheme="majorBidi" w:hAnsiTheme="majorBidi" w:cstheme="majorBidi"/>
          <w:spacing w:val="-6"/>
          <w:sz w:val="32"/>
          <w:szCs w:val="32"/>
          <w:cs/>
          <w:lang w:eastAsia="th-TH"/>
        </w:rPr>
        <w:br/>
      </w:r>
      <w:r w:rsidRPr="008F341A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>ไม่มี)</w:t>
      </w:r>
      <w:r w:rsidRPr="008F341A">
        <w:rPr>
          <w:rFonts w:asciiTheme="majorBidi" w:hAnsiTheme="majorBidi" w:cstheme="majorBidi"/>
          <w:spacing w:val="-6"/>
          <w:sz w:val="32"/>
          <w:szCs w:val="32"/>
          <w:lang w:eastAsia="th-TH"/>
        </w:rPr>
        <w:t xml:space="preserve"> </w:t>
      </w:r>
      <w:r w:rsidRPr="008F341A">
        <w:rPr>
          <w:rFonts w:asciiTheme="majorBidi" w:hAnsiTheme="majorBidi" w:cstheme="majorBidi" w:hint="cs"/>
          <w:spacing w:val="-6"/>
          <w:sz w:val="32"/>
          <w:szCs w:val="32"/>
          <w:cs/>
          <w:lang w:eastAsia="th-TH"/>
        </w:rPr>
        <w:t>และ</w:t>
      </w:r>
      <w:r w:rsidRPr="008F341A">
        <w:rPr>
          <w:rFonts w:ascii="Angsana New" w:hAnsi="Angsana New"/>
          <w:sz w:val="32"/>
          <w:szCs w:val="32"/>
          <w:cs/>
        </w:rPr>
        <w:t xml:space="preserve">มีการค้ำประกันโดยที่ดินและอาคาร (ดูหมายเหตุข้อ </w:t>
      </w:r>
      <w:r w:rsidR="00B02EAA" w:rsidRPr="008F341A">
        <w:rPr>
          <w:rFonts w:ascii="Angsana New" w:hAnsi="Angsana New"/>
          <w:sz w:val="32"/>
          <w:szCs w:val="32"/>
        </w:rPr>
        <w:t>14</w:t>
      </w:r>
      <w:r w:rsidRPr="008F341A">
        <w:rPr>
          <w:rFonts w:ascii="Angsana New" w:hAnsi="Angsana New"/>
          <w:sz w:val="32"/>
          <w:szCs w:val="32"/>
          <w:cs/>
        </w:rPr>
        <w:t>)</w:t>
      </w:r>
      <w:bookmarkEnd w:id="5"/>
    </w:p>
    <w:p w14:paraId="6C540FCA" w14:textId="77777777" w:rsidR="00C8783F" w:rsidRPr="008F341A" w:rsidRDefault="00C8783F" w:rsidP="00011C40">
      <w:pPr>
        <w:overflowPunct/>
        <w:autoSpaceDE/>
        <w:autoSpaceDN/>
        <w:adjustRightInd/>
        <w:spacing w:before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สัญญาเงินกู้ดังกล่าวกำหนดให้บริษัทต้องดำรงสัดส่วนหนี้สินต่อส่วนของผู้ถือหุ้นและสัดส่วนความสามารถในการชำระหนี้ตามที่ระบุไว้ในสัญญา</w:t>
      </w:r>
    </w:p>
    <w:p w14:paraId="745505B1" w14:textId="77777777" w:rsidR="008E26D0" w:rsidRPr="008F341A" w:rsidRDefault="008E26D0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8F341A">
        <w:rPr>
          <w:rFonts w:ascii="Angsana New" w:hAnsi="Angsana New"/>
          <w:sz w:val="32"/>
          <w:szCs w:val="32"/>
          <w:cs/>
        </w:rPr>
        <w:br w:type="page"/>
      </w:r>
    </w:p>
    <w:p w14:paraId="34FFEA82" w14:textId="238D0712" w:rsidR="00B311BF" w:rsidRPr="008F341A" w:rsidRDefault="00C8783F" w:rsidP="008E26D0">
      <w:pPr>
        <w:overflowPunct/>
        <w:autoSpaceDE/>
        <w:autoSpaceDN/>
        <w:adjustRightInd/>
        <w:spacing w:before="120" w:after="240"/>
        <w:ind w:left="547" w:right="-115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lastRenderedPageBreak/>
        <w:t xml:space="preserve">เมื่อวันที่ </w:t>
      </w:r>
      <w:r w:rsidR="00B02EAA" w:rsidRPr="008F341A">
        <w:rPr>
          <w:rFonts w:ascii="Angsana New" w:hAnsi="Angsana New"/>
          <w:sz w:val="32"/>
          <w:szCs w:val="32"/>
        </w:rPr>
        <w:t>10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B02EAA" w:rsidRPr="008F341A">
        <w:rPr>
          <w:rFonts w:ascii="Angsana New" w:hAnsi="Angsana New"/>
          <w:sz w:val="32"/>
          <w:szCs w:val="32"/>
        </w:rPr>
        <w:t>2566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/>
          <w:sz w:val="32"/>
          <w:szCs w:val="32"/>
          <w:cs/>
        </w:rPr>
        <w:t>สถาบันการเงิน</w:t>
      </w:r>
      <w:r w:rsidRPr="008F341A">
        <w:rPr>
          <w:rFonts w:ascii="Angsana New" w:hAnsi="Angsana New" w:hint="cs"/>
          <w:sz w:val="32"/>
          <w:szCs w:val="32"/>
          <w:cs/>
        </w:rPr>
        <w:t>ดังกล่าว</w:t>
      </w:r>
      <w:r w:rsidRPr="008F341A">
        <w:rPr>
          <w:rFonts w:ascii="Angsana New" w:hAnsi="Angsana New"/>
          <w:sz w:val="32"/>
          <w:szCs w:val="32"/>
          <w:cs/>
        </w:rPr>
        <w:t>ยกเลิก</w:t>
      </w:r>
      <w:r w:rsidRPr="008F341A">
        <w:rPr>
          <w:rFonts w:ascii="Angsana New" w:hAnsi="Angsana New" w:hint="cs"/>
          <w:sz w:val="32"/>
          <w:szCs w:val="32"/>
          <w:cs/>
        </w:rPr>
        <w:t>เงื่อนไข</w:t>
      </w:r>
      <w:r w:rsidRPr="008F341A">
        <w:rPr>
          <w:rFonts w:ascii="Angsana New" w:hAnsi="Angsana New"/>
          <w:sz w:val="32"/>
          <w:szCs w:val="32"/>
          <w:cs/>
        </w:rPr>
        <w:t>การดำรงสัดส่วนหนี้สินต่อส่วนของ</w:t>
      </w:r>
      <w:r w:rsidRPr="008F341A">
        <w:rPr>
          <w:rFonts w:ascii="Angsana New" w:hAnsi="Angsana New"/>
          <w:sz w:val="32"/>
          <w:szCs w:val="32"/>
        </w:rPr>
        <w:br/>
      </w:r>
      <w:r w:rsidRPr="008F341A">
        <w:rPr>
          <w:rFonts w:ascii="Angsana New" w:hAnsi="Angsana New"/>
          <w:sz w:val="32"/>
          <w:szCs w:val="32"/>
          <w:cs/>
        </w:rPr>
        <w:t>ผู้ถือหุ้นและสัดส่วนความสามารถในการชำระหนี้</w:t>
      </w:r>
    </w:p>
    <w:p w14:paraId="6FEEA806" w14:textId="653F575F" w:rsidR="00C8783F" w:rsidRPr="008F341A" w:rsidRDefault="00B311BF" w:rsidP="008E26D0">
      <w:pPr>
        <w:overflowPunct/>
        <w:autoSpaceDE/>
        <w:autoSpaceDN/>
        <w:adjustRightInd/>
        <w:spacing w:before="120" w:after="240"/>
        <w:ind w:left="547" w:right="-115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02EAA" w:rsidRPr="008F341A">
        <w:rPr>
          <w:rFonts w:ascii="Angsana New" w:hAnsi="Angsana New"/>
          <w:sz w:val="32"/>
          <w:szCs w:val="32"/>
        </w:rPr>
        <w:t>31</w:t>
      </w:r>
      <w:r w:rsidRPr="008F341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B02EAA" w:rsidRPr="008F341A">
        <w:rPr>
          <w:rFonts w:ascii="Angsana New" w:hAnsi="Angsana New"/>
          <w:sz w:val="32"/>
          <w:szCs w:val="32"/>
        </w:rPr>
        <w:t>2567</w:t>
      </w:r>
      <w:r w:rsidRPr="008F341A">
        <w:rPr>
          <w:rFonts w:ascii="Angsana New" w:hAnsi="Angsana New"/>
          <w:sz w:val="32"/>
          <w:szCs w:val="32"/>
          <w:cs/>
        </w:rPr>
        <w:t xml:space="preserve"> บริษัทจ่ายชำระคืนเงิน</w:t>
      </w:r>
      <w:r w:rsidRPr="008F341A">
        <w:rPr>
          <w:rFonts w:ascii="Angsana New" w:hAnsi="Angsana New" w:hint="cs"/>
          <w:sz w:val="32"/>
          <w:szCs w:val="32"/>
          <w:cs/>
        </w:rPr>
        <w:t>กู้ยืม</w:t>
      </w:r>
      <w:r w:rsidRPr="008F341A">
        <w:rPr>
          <w:rFonts w:ascii="Angsana New" w:hAnsi="Angsana New"/>
          <w:sz w:val="32"/>
          <w:szCs w:val="32"/>
          <w:cs/>
        </w:rPr>
        <w:t>จากสถาบันการเงินทั้งหมดแล้ว</w:t>
      </w:r>
    </w:p>
    <w:p w14:paraId="69B08EA0" w14:textId="36CFDC75" w:rsidR="00C8783F" w:rsidRPr="008F341A" w:rsidRDefault="00C8783F" w:rsidP="008E26D0">
      <w:pPr>
        <w:overflowPunct/>
        <w:autoSpaceDE/>
        <w:autoSpaceDN/>
        <w:adjustRightInd/>
        <w:spacing w:before="120" w:after="240"/>
        <w:ind w:left="547" w:right="-115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sz w:val="32"/>
          <w:szCs w:val="32"/>
        </w:rPr>
        <w:t>23</w:t>
      </w:r>
      <w:r w:rsidRPr="008F341A">
        <w:rPr>
          <w:rFonts w:ascii="Angsana New" w:hAnsi="Angsana New"/>
          <w:sz w:val="32"/>
          <w:szCs w:val="32"/>
          <w:cs/>
        </w:rPr>
        <w:t xml:space="preserve"> กรกฎาคม </w:t>
      </w:r>
      <w:r w:rsidR="00B02EAA" w:rsidRPr="008F341A">
        <w:rPr>
          <w:rFonts w:ascii="Angsana New" w:hAnsi="Angsana New"/>
          <w:sz w:val="32"/>
          <w:szCs w:val="32"/>
        </w:rPr>
        <w:t>2567</w:t>
      </w:r>
      <w:r w:rsidRPr="008F341A">
        <w:rPr>
          <w:rFonts w:ascii="Angsana New" w:hAnsi="Angsana New"/>
          <w:sz w:val="32"/>
          <w:szCs w:val="32"/>
          <w:cs/>
        </w:rPr>
        <w:t xml:space="preserve"> บริษัทย่อยแห่งหนึ่งได้ทำสัญญาวงเงินสินเชื่อกับสถาบันการเงินในประเทศแห่งหนึ่ง โดยมีวงเงินทั้งสิ้น </w:t>
      </w:r>
      <w:r w:rsidR="00B02EAA" w:rsidRPr="008F341A">
        <w:rPr>
          <w:rFonts w:ascii="Angsana New" w:hAnsi="Angsana New"/>
          <w:sz w:val="32"/>
          <w:szCs w:val="32"/>
        </w:rPr>
        <w:t>59</w:t>
      </w:r>
      <w:r w:rsidRPr="008F341A">
        <w:rPr>
          <w:rFonts w:ascii="Angsana New" w:hAnsi="Angsana New"/>
          <w:sz w:val="32"/>
          <w:szCs w:val="32"/>
        </w:rPr>
        <w:t>.</w:t>
      </w:r>
      <w:r w:rsidR="00B02EAA" w:rsidRPr="008F341A">
        <w:rPr>
          <w:rFonts w:ascii="Angsana New" w:hAnsi="Angsana New"/>
          <w:sz w:val="32"/>
          <w:szCs w:val="32"/>
        </w:rPr>
        <w:t>50</w:t>
      </w:r>
      <w:r w:rsidRPr="008F341A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B02EAA" w:rsidRPr="008F341A">
        <w:rPr>
          <w:rFonts w:ascii="Angsana New" w:hAnsi="Angsana New"/>
          <w:sz w:val="32"/>
          <w:szCs w:val="32"/>
        </w:rPr>
        <w:t>0</w:t>
      </w:r>
      <w:r w:rsidRPr="008F341A">
        <w:rPr>
          <w:rFonts w:ascii="Angsana New" w:hAnsi="Angsana New"/>
          <w:sz w:val="32"/>
          <w:szCs w:val="32"/>
        </w:rPr>
        <w:t>.</w:t>
      </w:r>
      <w:r w:rsidR="00B02EAA" w:rsidRPr="008F341A">
        <w:rPr>
          <w:rFonts w:ascii="Angsana New" w:hAnsi="Angsana New"/>
          <w:sz w:val="32"/>
          <w:szCs w:val="32"/>
        </w:rPr>
        <w:t>30</w:t>
      </w:r>
      <w:r w:rsidRPr="008F341A">
        <w:rPr>
          <w:rFonts w:ascii="Angsana New" w:hAnsi="Angsana New"/>
          <w:sz w:val="32"/>
          <w:szCs w:val="32"/>
          <w:cs/>
        </w:rPr>
        <w:t xml:space="preserve"> ล้านดอลลาร์สหรัฐฯ ซึ่งประกอบด้วยวงเงินเบิ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กเกินบัญชี จำนวน </w:t>
      </w:r>
      <w:r w:rsidR="00B02EAA" w:rsidRPr="008F341A">
        <w:rPr>
          <w:rFonts w:ascii="Angsana New" w:hAnsi="Angsana New"/>
          <w:spacing w:val="-6"/>
          <w:sz w:val="32"/>
          <w:szCs w:val="32"/>
        </w:rPr>
        <w:t>10</w:t>
      </w:r>
      <w:r w:rsidRPr="008F341A">
        <w:rPr>
          <w:rFonts w:ascii="Angsana New" w:hAnsi="Angsana New"/>
          <w:spacing w:val="-6"/>
          <w:sz w:val="32"/>
          <w:szCs w:val="32"/>
        </w:rPr>
        <w:t>.</w:t>
      </w:r>
      <w:r w:rsidR="00B02EAA" w:rsidRPr="008F341A">
        <w:rPr>
          <w:rFonts w:ascii="Angsana New" w:hAnsi="Angsana New"/>
          <w:spacing w:val="-6"/>
          <w:sz w:val="32"/>
          <w:szCs w:val="32"/>
        </w:rPr>
        <w:t>00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 ล้านบาท วงเงินเลตเตอร์ออฟเครดิตและ/หรือทรัสต์รีซีทจำนวน </w:t>
      </w:r>
      <w:r w:rsidR="00B02EAA" w:rsidRPr="008F341A">
        <w:rPr>
          <w:rFonts w:ascii="Angsana New" w:hAnsi="Angsana New"/>
          <w:spacing w:val="-6"/>
          <w:sz w:val="32"/>
          <w:szCs w:val="32"/>
        </w:rPr>
        <w:t>20</w:t>
      </w:r>
      <w:r w:rsidRPr="008F341A">
        <w:rPr>
          <w:rFonts w:ascii="Angsana New" w:hAnsi="Angsana New"/>
          <w:spacing w:val="-6"/>
          <w:sz w:val="32"/>
          <w:szCs w:val="32"/>
        </w:rPr>
        <w:t>.</w:t>
      </w:r>
      <w:r w:rsidR="00B02EAA" w:rsidRPr="008F341A">
        <w:rPr>
          <w:rFonts w:ascii="Angsana New" w:hAnsi="Angsana New"/>
          <w:spacing w:val="-6"/>
          <w:sz w:val="32"/>
          <w:szCs w:val="32"/>
        </w:rPr>
        <w:t>00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 ล้านบาท</w:t>
      </w:r>
      <w:r w:rsidRPr="008F341A">
        <w:rPr>
          <w:rFonts w:ascii="Angsana New" w:hAnsi="Angsana New"/>
          <w:sz w:val="32"/>
          <w:szCs w:val="32"/>
          <w:cs/>
        </w:rPr>
        <w:t xml:space="preserve"> วงเงินกู้ยืมระยะยาว จำนวน </w:t>
      </w:r>
      <w:r w:rsidR="00B02EAA" w:rsidRPr="008F341A">
        <w:rPr>
          <w:rFonts w:ascii="Angsana New" w:hAnsi="Angsana New"/>
          <w:sz w:val="32"/>
          <w:szCs w:val="32"/>
        </w:rPr>
        <w:t>29</w:t>
      </w:r>
      <w:r w:rsidRPr="008F341A">
        <w:rPr>
          <w:rFonts w:ascii="Angsana New" w:hAnsi="Angsana New"/>
          <w:sz w:val="32"/>
          <w:szCs w:val="32"/>
        </w:rPr>
        <w:t>.</w:t>
      </w:r>
      <w:r w:rsidR="00B02EAA" w:rsidRPr="008F341A">
        <w:rPr>
          <w:rFonts w:ascii="Angsana New" w:hAnsi="Angsana New"/>
          <w:sz w:val="32"/>
          <w:szCs w:val="32"/>
        </w:rPr>
        <w:t>50</w:t>
      </w:r>
      <w:r w:rsidRPr="008F341A">
        <w:rPr>
          <w:rFonts w:ascii="Angsana New" w:hAnsi="Angsana New"/>
          <w:sz w:val="32"/>
          <w:szCs w:val="32"/>
          <w:cs/>
        </w:rPr>
        <w:t xml:space="preserve"> ล้านบาท และวงเงินซื้อขายเงินตราต่างประเทศล่วงหน้าจำนวน</w:t>
      </w:r>
      <w:r w:rsidR="00987712" w:rsidRPr="008F341A">
        <w:rPr>
          <w:rFonts w:ascii="Angsana New" w:hAnsi="Angsana New"/>
          <w:sz w:val="32"/>
          <w:szCs w:val="32"/>
        </w:rPr>
        <w:br/>
      </w:r>
      <w:r w:rsidR="00B02EAA" w:rsidRPr="008F341A">
        <w:rPr>
          <w:rFonts w:ascii="Angsana New" w:hAnsi="Angsana New"/>
          <w:sz w:val="32"/>
          <w:szCs w:val="32"/>
        </w:rPr>
        <w:t>0</w:t>
      </w:r>
      <w:r w:rsidRPr="008F341A">
        <w:rPr>
          <w:rFonts w:ascii="Angsana New" w:hAnsi="Angsana New"/>
          <w:sz w:val="32"/>
          <w:szCs w:val="32"/>
        </w:rPr>
        <w:t>.</w:t>
      </w:r>
      <w:r w:rsidR="00B02EAA" w:rsidRPr="008F341A">
        <w:rPr>
          <w:rFonts w:ascii="Angsana New" w:hAnsi="Angsana New"/>
          <w:sz w:val="32"/>
          <w:szCs w:val="32"/>
        </w:rPr>
        <w:t>30</w:t>
      </w:r>
      <w:r w:rsidRPr="008F341A">
        <w:rPr>
          <w:rFonts w:ascii="Angsana New" w:hAnsi="Angsana New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6"/>
          <w:sz w:val="32"/>
          <w:szCs w:val="32"/>
          <w:cs/>
        </w:rPr>
        <w:t>ล้านดอลลาร์สหรัฐฯ วงเงินสินเชื่อดังกล่าวมีการค้ำประกันโดยบริษัทและกรรมการของบริษัทย่อยดังกล่าว</w:t>
      </w:r>
      <w:r w:rsidR="006255A7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6255A7" w:rsidRPr="008F341A">
        <w:rPr>
          <w:rFonts w:ascii="Angsana New" w:hAnsi="Angsana New"/>
          <w:spacing w:val="-6"/>
          <w:sz w:val="32"/>
          <w:szCs w:val="32"/>
          <w:cs/>
        </w:rPr>
        <w:t>และวงเงินกู้ยืมระยะยาวมีการ</w:t>
      </w:r>
      <w:r w:rsidR="006325FA" w:rsidRPr="008F341A">
        <w:rPr>
          <w:rFonts w:ascii="Angsana New" w:hAnsi="Angsana New" w:hint="cs"/>
          <w:spacing w:val="-6"/>
          <w:sz w:val="32"/>
          <w:szCs w:val="32"/>
          <w:cs/>
        </w:rPr>
        <w:t>ค้ำประกันโดย</w:t>
      </w:r>
      <w:r w:rsidR="006255A7" w:rsidRPr="008F341A">
        <w:rPr>
          <w:rFonts w:ascii="Angsana New" w:hAnsi="Angsana New"/>
          <w:spacing w:val="-6"/>
          <w:sz w:val="32"/>
          <w:szCs w:val="32"/>
          <w:cs/>
        </w:rPr>
        <w:t>เครื่องจักร เครื่องมือและอุปกรณ์</w:t>
      </w:r>
      <w:r w:rsidR="006325FA" w:rsidRPr="008F341A">
        <w:rPr>
          <w:rFonts w:ascii="Angsana New" w:hAnsi="Angsana New" w:hint="cs"/>
          <w:spacing w:val="-6"/>
          <w:sz w:val="32"/>
          <w:szCs w:val="32"/>
          <w:cs/>
        </w:rPr>
        <w:t>ของบริษัทย่อยดังกล่าว</w:t>
      </w:r>
      <w:r w:rsidR="006325FA" w:rsidRPr="008F341A">
        <w:rPr>
          <w:rFonts w:ascii="Angsana New" w:hAnsi="Angsana New"/>
          <w:spacing w:val="-6"/>
          <w:sz w:val="32"/>
          <w:szCs w:val="32"/>
          <w:cs/>
        </w:rPr>
        <w:br/>
      </w:r>
      <w:r w:rsidR="006255A7" w:rsidRPr="008F341A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B02EAA" w:rsidRPr="008F341A">
        <w:rPr>
          <w:rFonts w:ascii="Angsana New" w:hAnsi="Angsana New"/>
          <w:spacing w:val="-6"/>
          <w:sz w:val="32"/>
          <w:szCs w:val="32"/>
        </w:rPr>
        <w:t>14</w:t>
      </w:r>
      <w:r w:rsidR="006255A7" w:rsidRPr="008F341A">
        <w:rPr>
          <w:rFonts w:ascii="Angsana New" w:hAnsi="Angsana New"/>
          <w:spacing w:val="-6"/>
          <w:sz w:val="32"/>
          <w:szCs w:val="32"/>
        </w:rPr>
        <w:t>)</w:t>
      </w:r>
      <w:r w:rsidR="006325FA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</w:p>
    <w:p w14:paraId="6BBFB395" w14:textId="1E39C1B9" w:rsidR="00613279" w:rsidRPr="008F341A" w:rsidRDefault="00C8783F" w:rsidP="00EC6A3E">
      <w:pPr>
        <w:overflowPunct/>
        <w:autoSpaceDE/>
        <w:autoSpaceDN/>
        <w:adjustRightInd/>
        <w:spacing w:before="120" w:after="240"/>
        <w:ind w:left="547" w:right="-11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ต่อมา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sz w:val="32"/>
          <w:szCs w:val="32"/>
        </w:rPr>
        <w:t>3</w:t>
      </w:r>
      <w:r w:rsidR="00C7213B" w:rsidRPr="008F341A">
        <w:rPr>
          <w:rFonts w:ascii="Angsana New" w:hAnsi="Angsana New"/>
          <w:sz w:val="32"/>
          <w:szCs w:val="32"/>
        </w:rPr>
        <w:t>1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 กรกฎาคม </w:t>
      </w:r>
      <w:r w:rsidR="00B02EAA" w:rsidRPr="008F341A">
        <w:rPr>
          <w:rFonts w:ascii="Angsana New" w:hAnsi="Angsana New"/>
          <w:sz w:val="32"/>
          <w:szCs w:val="32"/>
        </w:rPr>
        <w:t>2567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 และ</w:t>
      </w:r>
      <w:r w:rsidR="00F263E2" w:rsidRPr="008F341A">
        <w:rPr>
          <w:rFonts w:ascii="Angsana New" w:hAnsi="Angsana New" w:hint="cs"/>
          <w:sz w:val="32"/>
          <w:szCs w:val="32"/>
          <w:cs/>
        </w:rPr>
        <w:t>วันที่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 </w:t>
      </w:r>
      <w:r w:rsidR="004F224E" w:rsidRPr="008F341A">
        <w:rPr>
          <w:rFonts w:ascii="Angsana New" w:hAnsi="Angsana New"/>
          <w:sz w:val="32"/>
          <w:szCs w:val="32"/>
        </w:rPr>
        <w:t>18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="00B02EAA" w:rsidRPr="008F341A">
        <w:rPr>
          <w:rFonts w:ascii="Angsana New" w:hAnsi="Angsana New"/>
          <w:sz w:val="32"/>
          <w:szCs w:val="32"/>
        </w:rPr>
        <w:t>2567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 บริษัทย่อยได้รับเงินกู้ยืมระยะยาวจำนวน </w:t>
      </w:r>
      <w:r w:rsidR="00B02EAA" w:rsidRPr="008F341A">
        <w:rPr>
          <w:rFonts w:ascii="Angsana New" w:hAnsi="Angsana New"/>
          <w:sz w:val="32"/>
          <w:szCs w:val="32"/>
        </w:rPr>
        <w:t>13</w:t>
      </w:r>
      <w:r w:rsidR="006255A7" w:rsidRPr="008F341A">
        <w:rPr>
          <w:rFonts w:ascii="Angsana New" w:hAnsi="Angsana New"/>
          <w:sz w:val="32"/>
          <w:szCs w:val="32"/>
          <w:cs/>
        </w:rPr>
        <w:t>.</w:t>
      </w:r>
      <w:r w:rsidR="00C7213B" w:rsidRPr="008F341A">
        <w:rPr>
          <w:rFonts w:ascii="Angsana New" w:hAnsi="Angsana New"/>
          <w:sz w:val="32"/>
          <w:szCs w:val="32"/>
        </w:rPr>
        <w:t>9</w:t>
      </w:r>
      <w:r w:rsidR="00B02EAA" w:rsidRPr="008F341A">
        <w:rPr>
          <w:rFonts w:ascii="Angsana New" w:hAnsi="Angsana New"/>
          <w:sz w:val="32"/>
          <w:szCs w:val="32"/>
        </w:rPr>
        <w:t>7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B02EAA" w:rsidRPr="008F341A">
        <w:rPr>
          <w:rFonts w:ascii="Angsana New" w:hAnsi="Angsana New"/>
          <w:sz w:val="32"/>
          <w:szCs w:val="32"/>
        </w:rPr>
        <w:t>4</w:t>
      </w:r>
      <w:r w:rsidR="00C87824" w:rsidRPr="008F341A">
        <w:rPr>
          <w:rFonts w:ascii="Angsana New" w:hAnsi="Angsana New"/>
          <w:sz w:val="32"/>
          <w:szCs w:val="32"/>
        </w:rPr>
        <w:t>.</w:t>
      </w:r>
      <w:r w:rsidR="00B02EAA" w:rsidRPr="008F341A">
        <w:rPr>
          <w:rFonts w:ascii="Angsana New" w:hAnsi="Angsana New"/>
          <w:sz w:val="32"/>
          <w:szCs w:val="32"/>
        </w:rPr>
        <w:t>29</w:t>
      </w:r>
      <w:r w:rsidR="006255A7" w:rsidRPr="008F341A">
        <w:rPr>
          <w:rFonts w:ascii="Angsana New" w:hAnsi="Angsana New"/>
          <w:sz w:val="32"/>
          <w:szCs w:val="32"/>
          <w:cs/>
        </w:rPr>
        <w:t xml:space="preserve"> ล้านบาท ตามลำดับ</w:t>
      </w:r>
      <w:r w:rsidRPr="008F341A">
        <w:rPr>
          <w:rFonts w:ascii="Angsana New" w:hAnsi="Angsana New"/>
          <w:sz w:val="32"/>
          <w:szCs w:val="32"/>
          <w:cs/>
        </w:rPr>
        <w:t xml:space="preserve">โดยเงินกู้ยืมระยะยาวดังกล่าวมีข้อตกลงชำระเฉพาะดอกเบี้ยเป็นรายเดือน เป็นระยะเวลา </w:t>
      </w:r>
      <w:r w:rsidR="00B02EAA" w:rsidRPr="008F341A">
        <w:rPr>
          <w:rFonts w:ascii="Angsana New" w:hAnsi="Angsana New"/>
          <w:sz w:val="32"/>
          <w:szCs w:val="32"/>
        </w:rPr>
        <w:t>6</w:t>
      </w:r>
      <w:r w:rsidRPr="008F341A">
        <w:rPr>
          <w:rFonts w:ascii="Angsana New" w:hAnsi="Angsana New"/>
          <w:sz w:val="32"/>
          <w:szCs w:val="32"/>
          <w:cs/>
        </w:rPr>
        <w:t xml:space="preserve"> เดือนแรกนับแต่วันเบิกรับเงินกู้ระยะยาวงวดแรก และชำระคืนเงินต้นและดอกเบี้ยที่เหลือเป็นรายเดือนภายใน </w:t>
      </w:r>
      <w:r w:rsidR="00B02EAA" w:rsidRPr="008F341A">
        <w:rPr>
          <w:rFonts w:ascii="Angsana New" w:hAnsi="Angsana New"/>
          <w:sz w:val="32"/>
          <w:szCs w:val="32"/>
        </w:rPr>
        <w:t>5</w:t>
      </w:r>
      <w:r w:rsidRPr="008F341A">
        <w:rPr>
          <w:rFonts w:ascii="Angsana New" w:hAnsi="Angsana New"/>
          <w:sz w:val="32"/>
          <w:szCs w:val="32"/>
          <w:cs/>
        </w:rPr>
        <w:t xml:space="preserve"> ปี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/>
          <w:sz w:val="32"/>
          <w:szCs w:val="32"/>
          <w:cs/>
        </w:rPr>
        <w:t xml:space="preserve">โดยมีอัตราดอกเบี้ยเท่ากับ </w:t>
      </w:r>
      <w:r w:rsidRPr="008F341A">
        <w:rPr>
          <w:rFonts w:ascii="Angsana New" w:hAnsi="Angsana New"/>
          <w:sz w:val="32"/>
          <w:szCs w:val="32"/>
        </w:rPr>
        <w:t xml:space="preserve">Minimum Loan Rate (MLR) </w:t>
      </w: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ลบด้วยร้อยละ </w:t>
      </w:r>
      <w:r w:rsidR="00B02EAA" w:rsidRPr="008F341A">
        <w:rPr>
          <w:rFonts w:ascii="Angsana New" w:hAnsi="Angsana New"/>
          <w:spacing w:val="-8"/>
          <w:sz w:val="32"/>
          <w:szCs w:val="32"/>
        </w:rPr>
        <w:t>0</w:t>
      </w:r>
      <w:r w:rsidRPr="008F341A">
        <w:rPr>
          <w:rFonts w:ascii="Angsana New" w:hAnsi="Angsana New"/>
          <w:spacing w:val="-8"/>
          <w:sz w:val="32"/>
          <w:szCs w:val="32"/>
        </w:rPr>
        <w:t>.</w:t>
      </w:r>
      <w:r w:rsidR="00B02EAA" w:rsidRPr="008F341A">
        <w:rPr>
          <w:rFonts w:ascii="Angsana New" w:hAnsi="Angsana New"/>
          <w:spacing w:val="-8"/>
          <w:sz w:val="32"/>
          <w:szCs w:val="32"/>
        </w:rPr>
        <w:t>50</w:t>
      </w: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 ต่อปี</w:t>
      </w:r>
      <w:r w:rsidR="00EC6A3E" w:rsidRPr="008F341A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โดยอัตราดอกเบี้ยของเงินกู้ยืมระยะยาวจากสถาบันการเงิน ณ วันที่ </w:t>
      </w:r>
      <w:r w:rsidR="00B02EAA" w:rsidRPr="008F341A">
        <w:rPr>
          <w:rFonts w:ascii="Angsana New" w:hAnsi="Angsana New"/>
          <w:spacing w:val="-8"/>
          <w:sz w:val="32"/>
          <w:szCs w:val="32"/>
        </w:rPr>
        <w:t>31</w:t>
      </w: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1E17DA" w:rsidRPr="008F341A">
        <w:rPr>
          <w:rFonts w:ascii="Angsana New" w:hAnsi="Angsana New" w:hint="cs"/>
          <w:spacing w:val="-8"/>
          <w:sz w:val="32"/>
          <w:szCs w:val="32"/>
          <w:cs/>
        </w:rPr>
        <w:t>ธันวาคม</w:t>
      </w:r>
      <w:r w:rsidRPr="008F341A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02EAA" w:rsidRPr="008F341A">
        <w:rPr>
          <w:rFonts w:ascii="Angsana New" w:hAnsi="Angsana New"/>
          <w:spacing w:val="-8"/>
          <w:sz w:val="32"/>
          <w:szCs w:val="32"/>
        </w:rPr>
        <w:t>2567</w:t>
      </w:r>
      <w:r w:rsidRPr="008F341A">
        <w:rPr>
          <w:rFonts w:ascii="Angsana New" w:hAnsi="Angsana New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เท่ากับร้อยละ </w:t>
      </w:r>
      <w:r w:rsidR="00B02EAA" w:rsidRPr="008F341A">
        <w:rPr>
          <w:rFonts w:ascii="Angsana New" w:hAnsi="Angsana New"/>
          <w:spacing w:val="-6"/>
          <w:sz w:val="32"/>
          <w:szCs w:val="32"/>
        </w:rPr>
        <w:t>6</w:t>
      </w:r>
      <w:r w:rsidR="001E17DA" w:rsidRPr="008F341A">
        <w:rPr>
          <w:rFonts w:ascii="Angsana New" w:hAnsi="Angsana New"/>
          <w:spacing w:val="-6"/>
          <w:sz w:val="32"/>
          <w:szCs w:val="32"/>
        </w:rPr>
        <w:t>.</w:t>
      </w:r>
      <w:r w:rsidR="00B02EAA" w:rsidRPr="008F341A">
        <w:rPr>
          <w:rFonts w:ascii="Angsana New" w:hAnsi="Angsana New"/>
          <w:spacing w:val="-6"/>
          <w:sz w:val="32"/>
          <w:szCs w:val="32"/>
        </w:rPr>
        <w:t>66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 ต่อปี</w:t>
      </w:r>
      <w:r w:rsidR="006255A7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>(ณ วันที</w:t>
      </w:r>
      <w:r w:rsidR="00EC6A3E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่ </w:t>
      </w:r>
      <w:r w:rsidR="00B02EAA" w:rsidRPr="008F341A">
        <w:rPr>
          <w:rFonts w:ascii="Angsana New" w:hAnsi="Angsana New"/>
          <w:spacing w:val="-6"/>
          <w:sz w:val="32"/>
          <w:szCs w:val="32"/>
        </w:rPr>
        <w:t>31</w:t>
      </w:r>
      <w:r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B02EAA" w:rsidRPr="008F341A">
        <w:rPr>
          <w:rFonts w:ascii="Angsana New" w:hAnsi="Angsana New"/>
          <w:spacing w:val="-6"/>
          <w:sz w:val="32"/>
          <w:szCs w:val="32"/>
        </w:rPr>
        <w:t>2566</w:t>
      </w:r>
      <w:r w:rsidRPr="008F341A">
        <w:rPr>
          <w:rFonts w:ascii="Angsana New" w:hAnsi="Angsana New"/>
          <w:spacing w:val="-6"/>
          <w:sz w:val="32"/>
          <w:szCs w:val="32"/>
        </w:rPr>
        <w:t xml:space="preserve">: 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>ไม่มี)</w:t>
      </w:r>
      <w:r w:rsidRPr="008F341A">
        <w:rPr>
          <w:rFonts w:ascii="Angsana New" w:hAnsi="Angsana New"/>
          <w:spacing w:val="-6"/>
          <w:sz w:val="32"/>
          <w:szCs w:val="32"/>
          <w:cs/>
        </w:rPr>
        <w:t xml:space="preserve"> เงินกู้ยืมระยะยาวดังกล่าว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>มีกำหนดชำระคืนเงินต้น</w:t>
      </w:r>
      <w:r w:rsidRPr="008F341A">
        <w:rPr>
          <w:rFonts w:ascii="Angsana New" w:hAnsi="Angsana New"/>
          <w:sz w:val="32"/>
          <w:szCs w:val="32"/>
          <w:cs/>
        </w:rPr>
        <w:t xml:space="preserve">ตั้งแต่เดือนกุมภาพันธ์ </w:t>
      </w:r>
      <w:r w:rsidR="00B02EAA" w:rsidRPr="008F341A">
        <w:rPr>
          <w:rFonts w:ascii="Angsana New" w:hAnsi="Angsana New"/>
          <w:sz w:val="32"/>
          <w:szCs w:val="32"/>
        </w:rPr>
        <w:t>2568</w:t>
      </w:r>
      <w:r w:rsidRPr="008F341A">
        <w:rPr>
          <w:rFonts w:ascii="Angsana New" w:hAnsi="Angsana New" w:hint="cs"/>
          <w:sz w:val="32"/>
          <w:szCs w:val="32"/>
          <w:cs/>
        </w:rPr>
        <w:t xml:space="preserve"> เป็นต้นไป</w:t>
      </w:r>
    </w:p>
    <w:p w14:paraId="489DCCE2" w14:textId="5FCFD693" w:rsidR="00C24994" w:rsidRPr="008F341A" w:rsidRDefault="00B02EAA" w:rsidP="00385152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C24994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24994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24994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หนี้สิน</w:t>
      </w:r>
      <w:r w:rsidR="00C24994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ตาม</w:t>
      </w:r>
      <w:r w:rsidR="00C24994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68C9D86F" w14:textId="72224219" w:rsidR="00C24994" w:rsidRPr="008F341A" w:rsidRDefault="00C24994" w:rsidP="00E019DC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>หนี้สินตามสัญญาเช่า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14CB3267" w14:textId="77777777" w:rsidR="00011C40" w:rsidRPr="008F341A" w:rsidRDefault="00011C40" w:rsidP="00011C40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8F341A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8F341A">
        <w:rPr>
          <w:rFonts w:asciiTheme="majorBidi" w:hAnsiTheme="majorBidi" w:cstheme="majorBidi"/>
          <w:b/>
          <w:bCs/>
          <w:sz w:val="22"/>
          <w:szCs w:val="22"/>
        </w:rPr>
        <w:t xml:space="preserve"> : </w:t>
      </w:r>
      <w:r w:rsidRPr="008F341A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011C40" w:rsidRPr="008F341A" w14:paraId="15C29164" w14:textId="77777777" w:rsidTr="00987712">
        <w:trPr>
          <w:trHeight w:val="68"/>
        </w:trPr>
        <w:tc>
          <w:tcPr>
            <w:tcW w:w="2757" w:type="dxa"/>
          </w:tcPr>
          <w:p w14:paraId="525961A6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974" w:type="dxa"/>
            <w:gridSpan w:val="7"/>
            <w:tcBorders>
              <w:bottom w:val="single" w:sz="4" w:space="0" w:color="auto"/>
            </w:tcBorders>
          </w:tcPr>
          <w:p w14:paraId="4A03FB0A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จำนวนเงินขั้นต่ำที่ต้องจ่าย</w:t>
            </w:r>
          </w:p>
        </w:tc>
      </w:tr>
      <w:tr w:rsidR="00011C40" w:rsidRPr="008F341A" w14:paraId="017722D7" w14:textId="77777777" w:rsidTr="00987712">
        <w:trPr>
          <w:trHeight w:val="68"/>
        </w:trPr>
        <w:tc>
          <w:tcPr>
            <w:tcW w:w="2757" w:type="dxa"/>
          </w:tcPr>
          <w:p w14:paraId="64506C3D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</w:tcBorders>
          </w:tcPr>
          <w:p w14:paraId="7C5541DD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  <w:tcBorders>
              <w:top w:val="single" w:sz="4" w:space="0" w:color="auto"/>
            </w:tcBorders>
          </w:tcPr>
          <w:p w14:paraId="6DCCB617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</w:tcBorders>
          </w:tcPr>
          <w:p w14:paraId="61728577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1C40" w:rsidRPr="008F341A" w14:paraId="2EA591A2" w14:textId="77777777" w:rsidTr="002A0676">
        <w:trPr>
          <w:trHeight w:val="68"/>
        </w:trPr>
        <w:tc>
          <w:tcPr>
            <w:tcW w:w="2757" w:type="dxa"/>
          </w:tcPr>
          <w:p w14:paraId="52804834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E5ED247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36B5B580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7400C2D1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5C3ECB87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7012E0C4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F45C088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51F7E8AA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11C40" w:rsidRPr="008F341A" w14:paraId="0E623170" w14:textId="77777777" w:rsidTr="002A0676">
        <w:trPr>
          <w:trHeight w:val="171"/>
        </w:trPr>
        <w:tc>
          <w:tcPr>
            <w:tcW w:w="2757" w:type="dxa"/>
          </w:tcPr>
          <w:p w14:paraId="20D0BF75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34DA98C" w14:textId="610E4F36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556E229F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7D330188" w14:textId="162DA276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28CEB219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1C932DF2" w14:textId="46E8E1D1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55564D9E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6AEC82C8" w14:textId="1665C89A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1E17DA" w:rsidRPr="008F341A" w14:paraId="296A7D03" w14:textId="77777777" w:rsidTr="00EE70EE">
        <w:trPr>
          <w:trHeight w:val="81"/>
        </w:trPr>
        <w:tc>
          <w:tcPr>
            <w:tcW w:w="2757" w:type="dxa"/>
          </w:tcPr>
          <w:p w14:paraId="680F560C" w14:textId="2CBCEE69" w:rsidR="001E17DA" w:rsidRPr="008F341A" w:rsidRDefault="001E17DA" w:rsidP="001E17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ภายใน </w:t>
            </w:r>
            <w:r w:rsidR="00B02EAA"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</w:tcPr>
          <w:p w14:paraId="2F650BB0" w14:textId="3E4AB63A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14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606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593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527E260B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C865C4C" w14:textId="7AB29426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9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316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593</w:t>
            </w:r>
          </w:p>
        </w:tc>
        <w:tc>
          <w:tcPr>
            <w:tcW w:w="110" w:type="dxa"/>
          </w:tcPr>
          <w:p w14:paraId="598FA374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67E7CCB" w14:textId="162862F3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308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025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6D8667E9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84D52B3" w14:textId="4E2BBA2A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5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579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010</w:t>
            </w:r>
          </w:p>
        </w:tc>
      </w:tr>
      <w:tr w:rsidR="001E17DA" w:rsidRPr="008F341A" w14:paraId="7A03D937" w14:textId="77777777" w:rsidTr="00EE70EE">
        <w:trPr>
          <w:trHeight w:val="81"/>
        </w:trPr>
        <w:tc>
          <w:tcPr>
            <w:tcW w:w="2757" w:type="dxa"/>
          </w:tcPr>
          <w:p w14:paraId="754AA9B6" w14:textId="408A2100" w:rsidR="001E17DA" w:rsidRPr="008F341A" w:rsidRDefault="001E17DA" w:rsidP="001E17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มากกว่า </w:t>
            </w:r>
            <w:r w:rsidR="00B02EAA"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ปี แต่ไม่เกิน </w:t>
            </w:r>
            <w:r w:rsidR="00B02EAA"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5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C5DB236" w14:textId="36E22EFD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79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281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271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418AAEA3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05A8813" w14:textId="4A069AB1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16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519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091</w:t>
            </w:r>
          </w:p>
        </w:tc>
        <w:tc>
          <w:tcPr>
            <w:tcW w:w="110" w:type="dxa"/>
          </w:tcPr>
          <w:p w14:paraId="2C22E0C0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114E0CB" w14:textId="34C34949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13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450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809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2900B911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BC89B8B" w14:textId="0C6748ED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7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079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786</w:t>
            </w:r>
          </w:p>
        </w:tc>
      </w:tr>
      <w:tr w:rsidR="001E17DA" w:rsidRPr="008F341A" w14:paraId="19197BB7" w14:textId="77777777" w:rsidTr="00EE70EE">
        <w:trPr>
          <w:trHeight w:val="71"/>
        </w:trPr>
        <w:tc>
          <w:tcPr>
            <w:tcW w:w="2757" w:type="dxa"/>
          </w:tcPr>
          <w:p w14:paraId="00B11C41" w14:textId="77777777" w:rsidR="001E17DA" w:rsidRPr="008F341A" w:rsidRDefault="001E17DA" w:rsidP="001E17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25959419" w14:textId="574A3082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93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887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864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765F5C8B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436E478E" w14:textId="0AB3043D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25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835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684</w:t>
            </w:r>
          </w:p>
        </w:tc>
        <w:tc>
          <w:tcPr>
            <w:tcW w:w="110" w:type="dxa"/>
          </w:tcPr>
          <w:p w14:paraId="78BBE8FA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5BE5A938" w14:textId="33341033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20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758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834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1499A07D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64AE9866" w14:textId="60E2716F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12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658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796</w:t>
            </w:r>
          </w:p>
        </w:tc>
      </w:tr>
      <w:tr w:rsidR="001E17DA" w:rsidRPr="008F341A" w14:paraId="3E0D1334" w14:textId="77777777" w:rsidTr="00EE70EE">
        <w:trPr>
          <w:trHeight w:val="60"/>
        </w:trPr>
        <w:tc>
          <w:tcPr>
            <w:tcW w:w="2757" w:type="dxa"/>
          </w:tcPr>
          <w:p w14:paraId="01ABDC39" w14:textId="77777777" w:rsidR="001E17DA" w:rsidRPr="008F341A" w:rsidRDefault="001E17DA" w:rsidP="001E17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  <w:u w:val="single"/>
                <w:cs/>
              </w:rPr>
              <w:t>หัก</w:t>
            </w:r>
            <w:r w:rsidRPr="008F341A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ดอกเบี้ยรอตัดจ่าย</w:t>
            </w:r>
          </w:p>
        </w:tc>
        <w:tc>
          <w:tcPr>
            <w:tcW w:w="1411" w:type="dxa"/>
          </w:tcPr>
          <w:p w14:paraId="392C27C9" w14:textId="643218E0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25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752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895</w:t>
            </w:r>
            <w:r w:rsidRPr="008F341A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6DFF22E2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FEA3946" w14:textId="204BD428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922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649</w:t>
            </w:r>
            <w:r w:rsidRPr="008F341A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07A43855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211B8C5" w14:textId="17480C6F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704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225</w:t>
            </w:r>
            <w:r w:rsidRPr="008F341A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3CEA37A1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0650212" w14:textId="683584A4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  <w:cs/>
              </w:rPr>
              <w:t>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799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444</w:t>
            </w:r>
            <w:r w:rsidRPr="008F341A">
              <w:rPr>
                <w:rFonts w:asciiTheme="minorBidi" w:hAnsiTheme="minorBidi"/>
                <w:sz w:val="22"/>
                <w:szCs w:val="22"/>
                <w:cs/>
              </w:rPr>
              <w:t>)</w:t>
            </w:r>
          </w:p>
        </w:tc>
      </w:tr>
      <w:tr w:rsidR="001E17DA" w:rsidRPr="008F341A" w14:paraId="64A85270" w14:textId="77777777" w:rsidTr="00EE70EE">
        <w:trPr>
          <w:trHeight w:val="162"/>
        </w:trPr>
        <w:tc>
          <w:tcPr>
            <w:tcW w:w="2757" w:type="dxa"/>
          </w:tcPr>
          <w:p w14:paraId="16A6813E" w14:textId="77777777" w:rsidR="001E17DA" w:rsidRPr="008F341A" w:rsidRDefault="001E17DA" w:rsidP="001E17DA">
            <w:pPr>
              <w:spacing w:line="280" w:lineRule="exact"/>
              <w:ind w:left="532" w:right="63" w:hanging="352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  <w:u w:val="single"/>
                <w:cs/>
              </w:rPr>
              <w:t>หัก</w:t>
            </w:r>
            <w:r w:rsidRPr="008F341A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 ภาษีซื้อรอตัดจ่าย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CB8F71A" w14:textId="7A10D79D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358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056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2EEC502D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ACC9CE0" w14:textId="5BA5FAA1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690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186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56AAFEA3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78F79511" w14:textId="4D47B67D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358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056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)</w:t>
            </w:r>
          </w:p>
        </w:tc>
        <w:tc>
          <w:tcPr>
            <w:tcW w:w="110" w:type="dxa"/>
          </w:tcPr>
          <w:p w14:paraId="4D1EB5EB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E35E53E" w14:textId="775BD763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  <w:cs/>
              </w:rPr>
              <w:t>(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828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147</w:t>
            </w:r>
            <w:r w:rsidRPr="008F341A">
              <w:rPr>
                <w:rFonts w:asciiTheme="minorBidi" w:hAnsiTheme="minorBidi"/>
                <w:sz w:val="22"/>
                <w:szCs w:val="22"/>
                <w:cs/>
              </w:rPr>
              <w:t>)</w:t>
            </w:r>
          </w:p>
        </w:tc>
      </w:tr>
      <w:tr w:rsidR="001E17DA" w:rsidRPr="008F341A" w14:paraId="3644F46B" w14:textId="77777777" w:rsidTr="00EE70EE">
        <w:trPr>
          <w:trHeight w:val="62"/>
        </w:trPr>
        <w:tc>
          <w:tcPr>
            <w:tcW w:w="2757" w:type="dxa"/>
          </w:tcPr>
          <w:p w14:paraId="286F8781" w14:textId="77777777" w:rsidR="001E17DA" w:rsidRPr="008F341A" w:rsidRDefault="001E17DA" w:rsidP="001E17DA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59AE1A28" w14:textId="7BC94A31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776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913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072E5683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17B99B3C" w14:textId="75B5D225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22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222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468516C0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AC6A84D" w14:textId="04B50AB2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17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696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553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32338909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E1CE9DE" w14:textId="3F1F92AA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>11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031</w:t>
            </w:r>
            <w:r w:rsidR="001E17DA"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/>
                <w:sz w:val="22"/>
                <w:szCs w:val="22"/>
              </w:rPr>
              <w:t>205</w:t>
            </w:r>
          </w:p>
        </w:tc>
      </w:tr>
    </w:tbl>
    <w:p w14:paraId="0E2F2BF8" w14:textId="6C0413A9" w:rsidR="006255A7" w:rsidRPr="008F341A" w:rsidRDefault="006255A7" w:rsidP="00011C40">
      <w:pPr>
        <w:overflowPunct/>
        <w:autoSpaceDE/>
        <w:autoSpaceDN/>
        <w:adjustRightInd/>
        <w:spacing w:before="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8F341A">
        <w:rPr>
          <w:rFonts w:asciiTheme="majorBidi" w:hAnsiTheme="majorBidi" w:cstheme="majorBidi"/>
          <w:b/>
          <w:bCs/>
          <w:sz w:val="22"/>
          <w:szCs w:val="22"/>
        </w:rPr>
        <w:br w:type="page"/>
      </w:r>
    </w:p>
    <w:p w14:paraId="0E616FA3" w14:textId="172F5727" w:rsidR="00011C40" w:rsidRPr="008F341A" w:rsidRDefault="00011C40" w:rsidP="00011C40">
      <w:pPr>
        <w:overflowPunct/>
        <w:autoSpaceDE/>
        <w:autoSpaceDN/>
        <w:adjustRightInd/>
        <w:spacing w:before="4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8F341A">
        <w:rPr>
          <w:rFonts w:asciiTheme="majorBidi" w:hAnsiTheme="majorBidi" w:cstheme="majorBidi" w:hint="cs"/>
          <w:b/>
          <w:bCs/>
          <w:sz w:val="22"/>
          <w:szCs w:val="22"/>
          <w:cs/>
        </w:rPr>
        <w:lastRenderedPageBreak/>
        <w:t xml:space="preserve">หน่วย </w:t>
      </w:r>
      <w:r w:rsidRPr="008F341A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8F341A">
        <w:rPr>
          <w:rFonts w:asciiTheme="majorBidi" w:hAnsiTheme="majorBidi" w:cstheme="majorBidi" w:hint="cs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011C40" w:rsidRPr="008F341A" w14:paraId="67848EB3" w14:textId="77777777" w:rsidTr="00987712">
        <w:trPr>
          <w:trHeight w:val="68"/>
        </w:trPr>
        <w:tc>
          <w:tcPr>
            <w:tcW w:w="2757" w:type="dxa"/>
          </w:tcPr>
          <w:p w14:paraId="4B046D9F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974" w:type="dxa"/>
            <w:gridSpan w:val="7"/>
            <w:tcBorders>
              <w:bottom w:val="single" w:sz="4" w:space="0" w:color="auto"/>
            </w:tcBorders>
          </w:tcPr>
          <w:p w14:paraId="03EE4974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มูลค่าปัจจุบันของ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จำนวนเงินขั้นต่ำที่ต้องจ่าย</w:t>
            </w:r>
          </w:p>
        </w:tc>
      </w:tr>
      <w:tr w:rsidR="00011C40" w:rsidRPr="008F341A" w14:paraId="528E7306" w14:textId="77777777" w:rsidTr="00987712">
        <w:trPr>
          <w:trHeight w:val="68"/>
        </w:trPr>
        <w:tc>
          <w:tcPr>
            <w:tcW w:w="2757" w:type="dxa"/>
          </w:tcPr>
          <w:p w14:paraId="636365A2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</w:tcBorders>
          </w:tcPr>
          <w:p w14:paraId="773ED44F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  <w:tcBorders>
              <w:top w:val="single" w:sz="4" w:space="0" w:color="auto"/>
            </w:tcBorders>
          </w:tcPr>
          <w:p w14:paraId="4063E072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  <w:tcBorders>
              <w:top w:val="single" w:sz="4" w:space="0" w:color="auto"/>
            </w:tcBorders>
          </w:tcPr>
          <w:p w14:paraId="52A65818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1C40" w:rsidRPr="008F341A" w14:paraId="37578639" w14:textId="77777777" w:rsidTr="002A0676">
        <w:trPr>
          <w:trHeight w:val="68"/>
        </w:trPr>
        <w:tc>
          <w:tcPr>
            <w:tcW w:w="2757" w:type="dxa"/>
          </w:tcPr>
          <w:p w14:paraId="3DDF9302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51787CC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32C16F4F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41D7E724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2CB27D2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16C371AB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62EC6072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213CDF84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11C40" w:rsidRPr="008F341A" w14:paraId="7E0E6033" w14:textId="77777777" w:rsidTr="002A0676">
        <w:trPr>
          <w:trHeight w:val="171"/>
        </w:trPr>
        <w:tc>
          <w:tcPr>
            <w:tcW w:w="2757" w:type="dxa"/>
          </w:tcPr>
          <w:p w14:paraId="33C5062F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88B0BDF" w14:textId="139B8281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795338D5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08B846E2" w14:textId="6E3B9531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2083F730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01AEB0ED" w14:textId="697E4F96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25C62853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3E05C2C9" w14:textId="2A23B5EE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1E17DA" w:rsidRPr="008F341A" w14:paraId="4A18D4A5" w14:textId="77777777" w:rsidTr="002A0676">
        <w:trPr>
          <w:trHeight w:val="81"/>
        </w:trPr>
        <w:tc>
          <w:tcPr>
            <w:tcW w:w="2757" w:type="dxa"/>
          </w:tcPr>
          <w:p w14:paraId="088D73CD" w14:textId="777EC60B" w:rsidR="001E17DA" w:rsidRPr="008F341A" w:rsidRDefault="001E17DA" w:rsidP="001E17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ภายใน </w:t>
            </w:r>
            <w:r w:rsidR="00B02EAA"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</w:tcPr>
          <w:p w14:paraId="35A028E9" w14:textId="21AE0AAC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10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928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025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5C4E3747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FAB8751" w14:textId="18901FD6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810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943</w:t>
            </w:r>
          </w:p>
        </w:tc>
        <w:tc>
          <w:tcPr>
            <w:tcW w:w="110" w:type="dxa"/>
          </w:tcPr>
          <w:p w14:paraId="3273172D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044CF0A5" w14:textId="7276A8EF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087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947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16B88E82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13FDD47" w14:textId="1EE39420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</w:rPr>
              <w:t>4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812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310</w:t>
            </w:r>
          </w:p>
        </w:tc>
      </w:tr>
      <w:tr w:rsidR="001E17DA" w:rsidRPr="008F341A" w14:paraId="582BDEAE" w14:textId="77777777" w:rsidTr="002A0676">
        <w:trPr>
          <w:trHeight w:val="81"/>
        </w:trPr>
        <w:tc>
          <w:tcPr>
            <w:tcW w:w="2757" w:type="dxa"/>
          </w:tcPr>
          <w:p w14:paraId="35A28E57" w14:textId="045EC6B8" w:rsidR="001E17DA" w:rsidRPr="008F341A" w:rsidRDefault="001E17DA" w:rsidP="001E17DA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มากกว่า </w:t>
            </w:r>
            <w:r w:rsidR="00B02EAA"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1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 xml:space="preserve"> ปี แต่ไม่เกิน </w:t>
            </w:r>
            <w:r w:rsidR="00B02EAA"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5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</w:t>
            </w:r>
            <w:r w:rsidRPr="008F341A"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  <w:t>ปี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83B75A0" w14:textId="1866DB21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55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848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888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5C1C42AE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336F8F5" w14:textId="090515B2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</w:rPr>
              <w:t>14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411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906</w:t>
            </w:r>
          </w:p>
        </w:tc>
        <w:tc>
          <w:tcPr>
            <w:tcW w:w="110" w:type="dxa"/>
          </w:tcPr>
          <w:p w14:paraId="2EF9B07D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BF46AF3" w14:textId="0D1D4368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608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606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2AB7C751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7663C80" w14:textId="4FA604B1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</w:rPr>
              <w:t>6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218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895</w:t>
            </w:r>
          </w:p>
        </w:tc>
      </w:tr>
      <w:tr w:rsidR="001E17DA" w:rsidRPr="008F341A" w14:paraId="66DE6A93" w14:textId="77777777" w:rsidTr="002A0676">
        <w:trPr>
          <w:trHeight w:val="62"/>
        </w:trPr>
        <w:tc>
          <w:tcPr>
            <w:tcW w:w="2757" w:type="dxa"/>
          </w:tcPr>
          <w:p w14:paraId="260A8D6F" w14:textId="77777777" w:rsidR="001E17DA" w:rsidRPr="008F341A" w:rsidRDefault="001E17DA" w:rsidP="001E17DA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DE09517" w14:textId="674656BD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776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913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2BC49548" w14:textId="77777777" w:rsidR="001E17DA" w:rsidRPr="008F341A" w:rsidRDefault="001E17DA" w:rsidP="001E17DA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2F9FC3CC" w14:textId="471D3697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</w:rPr>
              <w:t>22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222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1F273E61" w14:textId="77777777" w:rsidR="001E17DA" w:rsidRPr="008F341A" w:rsidRDefault="001E17DA" w:rsidP="001E17DA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3F90DDD7" w14:textId="6ABAE46E" w:rsidR="001E17DA" w:rsidRPr="008F341A" w:rsidRDefault="001E17D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17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696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553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339B4956" w14:textId="77777777" w:rsidR="001E17DA" w:rsidRPr="008F341A" w:rsidRDefault="001E17DA" w:rsidP="001E17DA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675945FA" w14:textId="6061C725" w:rsidR="001E17DA" w:rsidRPr="008F341A" w:rsidRDefault="00B02EAA" w:rsidP="001E17DA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sz w:val="22"/>
                <w:szCs w:val="22"/>
              </w:rPr>
              <w:t>11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031</w:t>
            </w:r>
            <w:r w:rsidR="001E17DA" w:rsidRPr="008F341A">
              <w:rPr>
                <w:rFonts w:asciiTheme="minorBidi" w:hAnsiTheme="minorBidi" w:cstheme="minorBidi"/>
                <w:sz w:val="22"/>
                <w:szCs w:val="22"/>
              </w:rPr>
              <w:t>,</w:t>
            </w:r>
            <w:r w:rsidRPr="008F341A">
              <w:rPr>
                <w:rFonts w:asciiTheme="minorBidi" w:hAnsiTheme="minorBidi" w:cstheme="minorBidi"/>
                <w:sz w:val="22"/>
                <w:szCs w:val="22"/>
              </w:rPr>
              <w:t>205</w:t>
            </w:r>
          </w:p>
        </w:tc>
      </w:tr>
    </w:tbl>
    <w:p w14:paraId="355B388E" w14:textId="77777777" w:rsidR="00011C40" w:rsidRPr="008F341A" w:rsidRDefault="00011C40" w:rsidP="006255A7">
      <w:pPr>
        <w:overflowPunct/>
        <w:autoSpaceDE/>
        <w:autoSpaceDN/>
        <w:adjustRightInd/>
        <w:spacing w:before="120"/>
        <w:ind w:left="360" w:right="58"/>
        <w:jc w:val="right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8F341A">
        <w:rPr>
          <w:rFonts w:asciiTheme="majorBidi" w:hAnsiTheme="majorBidi" w:cstheme="majorBidi" w:hint="cs"/>
          <w:b/>
          <w:bCs/>
          <w:sz w:val="22"/>
          <w:szCs w:val="22"/>
          <w:cs/>
        </w:rPr>
        <w:t xml:space="preserve">หน่วย </w:t>
      </w:r>
      <w:r w:rsidRPr="008F341A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8F341A">
        <w:rPr>
          <w:rFonts w:asciiTheme="majorBidi" w:hAnsiTheme="majorBidi" w:cstheme="majorBidi" w:hint="cs"/>
          <w:b/>
          <w:bCs/>
          <w:sz w:val="22"/>
          <w:szCs w:val="22"/>
          <w:cs/>
        </w:rPr>
        <w:t>บาท</w:t>
      </w:r>
    </w:p>
    <w:tbl>
      <w:tblPr>
        <w:tblW w:w="8731" w:type="dxa"/>
        <w:tblInd w:w="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7"/>
        <w:gridCol w:w="1411"/>
        <w:gridCol w:w="110"/>
        <w:gridCol w:w="1411"/>
        <w:gridCol w:w="110"/>
        <w:gridCol w:w="1411"/>
        <w:gridCol w:w="110"/>
        <w:gridCol w:w="1411"/>
      </w:tblGrid>
      <w:tr w:rsidR="00011C40" w:rsidRPr="008F341A" w14:paraId="341AB91F" w14:textId="77777777" w:rsidTr="002A0676">
        <w:trPr>
          <w:trHeight w:val="68"/>
        </w:trPr>
        <w:tc>
          <w:tcPr>
            <w:tcW w:w="2757" w:type="dxa"/>
          </w:tcPr>
          <w:p w14:paraId="07957409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932" w:type="dxa"/>
            <w:gridSpan w:val="3"/>
          </w:tcPr>
          <w:p w14:paraId="0B912596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10" w:type="dxa"/>
          </w:tcPr>
          <w:p w14:paraId="5A5B9454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932" w:type="dxa"/>
            <w:gridSpan w:val="3"/>
          </w:tcPr>
          <w:p w14:paraId="06563422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011C40" w:rsidRPr="008F341A" w14:paraId="43D1482E" w14:textId="77777777" w:rsidTr="002A0676">
        <w:trPr>
          <w:trHeight w:val="68"/>
        </w:trPr>
        <w:tc>
          <w:tcPr>
            <w:tcW w:w="2757" w:type="dxa"/>
          </w:tcPr>
          <w:p w14:paraId="003C99A8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FDF68C5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28C323E3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614486EA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1CF8BBD7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0D4AF21D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0" w:type="dxa"/>
          </w:tcPr>
          <w:p w14:paraId="0F36EF32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11" w:type="dxa"/>
          </w:tcPr>
          <w:p w14:paraId="49830E88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011C40" w:rsidRPr="008F341A" w14:paraId="14A1C2EA" w14:textId="77777777" w:rsidTr="002A0676">
        <w:trPr>
          <w:trHeight w:val="171"/>
        </w:trPr>
        <w:tc>
          <w:tcPr>
            <w:tcW w:w="2757" w:type="dxa"/>
          </w:tcPr>
          <w:p w14:paraId="4ECADF35" w14:textId="77777777" w:rsidR="00011C40" w:rsidRPr="008F341A" w:rsidRDefault="00011C40" w:rsidP="002A0676">
            <w:pPr>
              <w:spacing w:line="280" w:lineRule="exact"/>
              <w:ind w:left="720" w:right="63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7E1CD91" w14:textId="65DB9D6F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0C98214D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4342307C" w14:textId="21851C5E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10" w:type="dxa"/>
          </w:tcPr>
          <w:p w14:paraId="5D4AD0A6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1A3354B6" w14:textId="191D392B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0" w:type="dxa"/>
          </w:tcPr>
          <w:p w14:paraId="3E458CE1" w14:textId="77777777" w:rsidR="00011C40" w:rsidRPr="008F341A" w:rsidRDefault="00011C40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</w:tcPr>
          <w:p w14:paraId="0D3A6783" w14:textId="19460BF1" w:rsidR="00011C40" w:rsidRPr="008F341A" w:rsidRDefault="00B02EAA" w:rsidP="002A0676">
            <w:pPr>
              <w:spacing w:line="280" w:lineRule="exact"/>
              <w:ind w:left="-18" w:right="6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31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 xml:space="preserve"> </w:t>
            </w:r>
            <w:r w:rsidR="00011C40" w:rsidRPr="008F341A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F341A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2566</w:t>
            </w:r>
          </w:p>
        </w:tc>
      </w:tr>
      <w:tr w:rsidR="00011C40" w:rsidRPr="008F341A" w14:paraId="450B14DB" w14:textId="77777777" w:rsidTr="002A0676">
        <w:trPr>
          <w:trHeight w:val="81"/>
        </w:trPr>
        <w:tc>
          <w:tcPr>
            <w:tcW w:w="2757" w:type="dxa"/>
          </w:tcPr>
          <w:p w14:paraId="1CBF58F0" w14:textId="77777777" w:rsidR="00011C40" w:rsidRPr="008F341A" w:rsidRDefault="00011C40" w:rsidP="002A0676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8F341A">
              <w:rPr>
                <w:rFonts w:ascii="Angsana New" w:hAnsi="Angsana New"/>
                <w:color w:val="000000"/>
                <w:sz w:val="22"/>
                <w:szCs w:val="22"/>
                <w:cs/>
              </w:rPr>
              <w:t>การจัดประเภท</w:t>
            </w:r>
          </w:p>
        </w:tc>
        <w:tc>
          <w:tcPr>
            <w:tcW w:w="1411" w:type="dxa"/>
          </w:tcPr>
          <w:p w14:paraId="73C39F10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32BA2BA3" w14:textId="77777777" w:rsidR="00011C40" w:rsidRPr="008F341A" w:rsidRDefault="00011C40" w:rsidP="002A0676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B28EBC0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5BE8EEED" w14:textId="77777777" w:rsidR="00011C40" w:rsidRPr="008F341A" w:rsidRDefault="00011C40" w:rsidP="002A0676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222F38F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61E67948" w14:textId="77777777" w:rsidR="00011C40" w:rsidRPr="008F341A" w:rsidRDefault="00011C40" w:rsidP="002A0676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1C7B22B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011C40" w:rsidRPr="008F341A" w14:paraId="0EC9993B" w14:textId="77777777" w:rsidTr="002A0676">
        <w:trPr>
          <w:trHeight w:val="81"/>
        </w:trPr>
        <w:tc>
          <w:tcPr>
            <w:tcW w:w="2757" w:type="dxa"/>
          </w:tcPr>
          <w:p w14:paraId="552BEB5A" w14:textId="77777777" w:rsidR="00011C40" w:rsidRPr="008F341A" w:rsidRDefault="00011C40" w:rsidP="002A0676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-</w:t>
            </w:r>
            <w:r w:rsidRPr="008F341A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8F341A">
              <w:rPr>
                <w:rFonts w:ascii="Angsana New" w:hAnsi="Angsana New"/>
                <w:sz w:val="22"/>
                <w:szCs w:val="22"/>
                <w:cs/>
              </w:rPr>
              <w:t>หนี้สินตามสัญญาเช่า</w:t>
            </w:r>
            <w:r w:rsidRPr="008F341A">
              <w:rPr>
                <w:rFonts w:ascii="Angsana New" w:hAnsi="Angsana New" w:hint="cs"/>
                <w:sz w:val="22"/>
                <w:szCs w:val="22"/>
                <w:cs/>
              </w:rPr>
              <w:t>ที่ถึง</w:t>
            </w:r>
          </w:p>
        </w:tc>
        <w:tc>
          <w:tcPr>
            <w:tcW w:w="1411" w:type="dxa"/>
          </w:tcPr>
          <w:p w14:paraId="10F0B4B7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7D517BDC" w14:textId="77777777" w:rsidR="00011C40" w:rsidRPr="008F341A" w:rsidRDefault="00011C40" w:rsidP="002A0676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A09ADA5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20575D33" w14:textId="77777777" w:rsidR="00011C40" w:rsidRPr="008F341A" w:rsidRDefault="00011C40" w:rsidP="002A0676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29F213A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110" w:type="dxa"/>
          </w:tcPr>
          <w:p w14:paraId="3DCA94A6" w14:textId="77777777" w:rsidR="00011C40" w:rsidRPr="008F341A" w:rsidRDefault="00011C40" w:rsidP="002A0676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FB57155" w14:textId="77777777" w:rsidR="00011C40" w:rsidRPr="008F341A" w:rsidRDefault="00011C40" w:rsidP="002A0676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D40632" w:rsidRPr="008F341A" w14:paraId="551D8A55" w14:textId="77777777" w:rsidTr="002A0676">
        <w:trPr>
          <w:trHeight w:val="81"/>
        </w:trPr>
        <w:tc>
          <w:tcPr>
            <w:tcW w:w="2757" w:type="dxa"/>
            <w:vAlign w:val="bottom"/>
          </w:tcPr>
          <w:p w14:paraId="67082D9F" w14:textId="77777777" w:rsidR="00D40632" w:rsidRPr="008F341A" w:rsidRDefault="00D40632" w:rsidP="00D40632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8F341A">
              <w:rPr>
                <w:rFonts w:ascii="Angsana New" w:hAnsi="Angsana New" w:hint="cs"/>
                <w:sz w:val="22"/>
                <w:szCs w:val="22"/>
                <w:cs/>
              </w:rPr>
              <w:t xml:space="preserve">          </w:t>
            </w:r>
            <w:r w:rsidRPr="008F341A">
              <w:rPr>
                <w:rFonts w:ascii="Angsana New" w:hAnsi="Angsana New"/>
                <w:sz w:val="22"/>
                <w:szCs w:val="22"/>
                <w:cs/>
              </w:rPr>
              <w:t>กำหนดชำระภายในหนึ่งปี</w:t>
            </w:r>
          </w:p>
        </w:tc>
        <w:tc>
          <w:tcPr>
            <w:tcW w:w="1411" w:type="dxa"/>
          </w:tcPr>
          <w:p w14:paraId="3FCB07A6" w14:textId="3684A0FA" w:rsidR="00D40632" w:rsidRPr="008F341A" w:rsidRDefault="00D40632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10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928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025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6AF151CE" w14:textId="77777777" w:rsidR="00D40632" w:rsidRPr="008F341A" w:rsidRDefault="00D40632" w:rsidP="00D40632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6DC3842" w14:textId="0A7B0CFF" w:rsidR="00D40632" w:rsidRPr="008F341A" w:rsidRDefault="00B02EAA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7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810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943</w:t>
            </w:r>
          </w:p>
        </w:tc>
        <w:tc>
          <w:tcPr>
            <w:tcW w:w="110" w:type="dxa"/>
          </w:tcPr>
          <w:p w14:paraId="09670F86" w14:textId="77777777" w:rsidR="00D40632" w:rsidRPr="008F341A" w:rsidRDefault="00D40632" w:rsidP="00D40632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51CB4F76" w14:textId="10F88164" w:rsidR="00D40632" w:rsidRPr="008F341A" w:rsidRDefault="00D40632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087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947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7FB43C27" w14:textId="77777777" w:rsidR="00D40632" w:rsidRPr="008F341A" w:rsidRDefault="00D40632" w:rsidP="00D40632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0749FA6" w14:textId="0AB424CE" w:rsidR="00D40632" w:rsidRPr="008F341A" w:rsidRDefault="00B02EAA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4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812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310</w:t>
            </w:r>
          </w:p>
        </w:tc>
      </w:tr>
      <w:tr w:rsidR="00D40632" w:rsidRPr="008F341A" w14:paraId="6045FB6A" w14:textId="77777777" w:rsidTr="002A0676">
        <w:trPr>
          <w:trHeight w:val="81"/>
        </w:trPr>
        <w:tc>
          <w:tcPr>
            <w:tcW w:w="2757" w:type="dxa"/>
          </w:tcPr>
          <w:p w14:paraId="6950AF5A" w14:textId="77777777" w:rsidR="00D40632" w:rsidRPr="008F341A" w:rsidRDefault="00D40632" w:rsidP="00D40632">
            <w:pPr>
              <w:spacing w:line="280" w:lineRule="exact"/>
              <w:ind w:left="532" w:right="63" w:hanging="352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  <w:cs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-</w:t>
            </w:r>
            <w:r w:rsidRPr="008F341A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8F341A">
              <w:rPr>
                <w:rFonts w:ascii="Angsana New" w:hAnsi="Angsana New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763ECAE" w14:textId="6A856AF4" w:rsidR="00D40632" w:rsidRPr="008F341A" w:rsidRDefault="00D40632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55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848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888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2F7BB903" w14:textId="77777777" w:rsidR="00D40632" w:rsidRPr="008F341A" w:rsidRDefault="00D40632" w:rsidP="00D40632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38756DD9" w14:textId="1D1803C6" w:rsidR="00D40632" w:rsidRPr="008F341A" w:rsidRDefault="00B02EAA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14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411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906</w:t>
            </w:r>
          </w:p>
        </w:tc>
        <w:tc>
          <w:tcPr>
            <w:tcW w:w="110" w:type="dxa"/>
          </w:tcPr>
          <w:p w14:paraId="0C03FBCC" w14:textId="77777777" w:rsidR="00D40632" w:rsidRPr="008F341A" w:rsidRDefault="00D40632" w:rsidP="00D40632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FDF6C0C" w14:textId="0C7D1D94" w:rsidR="00D40632" w:rsidRPr="008F341A" w:rsidRDefault="00D40632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11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608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606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0940BEE9" w14:textId="77777777" w:rsidR="00D40632" w:rsidRPr="008F341A" w:rsidRDefault="00D40632" w:rsidP="00D40632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3E8AD1D" w14:textId="13899B7F" w:rsidR="00D40632" w:rsidRPr="008F341A" w:rsidRDefault="00B02EAA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6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218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895</w:t>
            </w:r>
          </w:p>
        </w:tc>
      </w:tr>
      <w:tr w:rsidR="00D40632" w:rsidRPr="008F341A" w14:paraId="0B240C3F" w14:textId="77777777" w:rsidTr="002A0676">
        <w:trPr>
          <w:trHeight w:val="62"/>
        </w:trPr>
        <w:tc>
          <w:tcPr>
            <w:tcW w:w="2757" w:type="dxa"/>
          </w:tcPr>
          <w:p w14:paraId="77CAEF17" w14:textId="77777777" w:rsidR="00D40632" w:rsidRPr="008F341A" w:rsidRDefault="00D40632" w:rsidP="00D40632">
            <w:pPr>
              <w:spacing w:line="280" w:lineRule="exact"/>
              <w:ind w:left="532" w:right="63" w:hanging="262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3F43408A" w14:textId="4305EB3F" w:rsidR="00D40632" w:rsidRPr="008F341A" w:rsidRDefault="00D40632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 w:cstheme="minorBidi"/>
                <w:sz w:val="22"/>
                <w:szCs w:val="22"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776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913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120FB94A" w14:textId="77777777" w:rsidR="00D40632" w:rsidRPr="008F341A" w:rsidRDefault="00D40632" w:rsidP="00D40632">
            <w:pPr>
              <w:tabs>
                <w:tab w:val="decimal" w:pos="171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0044067B" w14:textId="11E11316" w:rsidR="00D40632" w:rsidRPr="008F341A" w:rsidRDefault="00B02EAA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22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222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849</w:t>
            </w:r>
          </w:p>
        </w:tc>
        <w:tc>
          <w:tcPr>
            <w:tcW w:w="110" w:type="dxa"/>
          </w:tcPr>
          <w:p w14:paraId="4CB951CF" w14:textId="77777777" w:rsidR="00D40632" w:rsidRPr="008F341A" w:rsidRDefault="00D40632" w:rsidP="00D40632">
            <w:pPr>
              <w:tabs>
                <w:tab w:val="decimal" w:pos="1080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7C8443B8" w14:textId="3133FF04" w:rsidR="00D40632" w:rsidRPr="008F341A" w:rsidRDefault="00D40632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17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696</w:t>
            </w:r>
            <w:r w:rsidRPr="008F341A">
              <w:rPr>
                <w:rFonts w:asciiTheme="minorBidi" w:hAnsiTheme="minorBidi"/>
                <w:sz w:val="22"/>
                <w:szCs w:val="22"/>
              </w:rPr>
              <w:t>,</w:t>
            </w:r>
            <w:r w:rsidR="00B02EAA" w:rsidRPr="008F341A">
              <w:rPr>
                <w:rFonts w:asciiTheme="minorBidi" w:hAnsiTheme="minorBidi"/>
                <w:sz w:val="22"/>
                <w:szCs w:val="22"/>
              </w:rPr>
              <w:t>553</w:t>
            </w:r>
            <w:r w:rsidRPr="008F341A">
              <w:rPr>
                <w:rFonts w:asciiTheme="minorBidi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110" w:type="dxa"/>
          </w:tcPr>
          <w:p w14:paraId="7926EA0B" w14:textId="77777777" w:rsidR="00D40632" w:rsidRPr="008F341A" w:rsidRDefault="00D40632" w:rsidP="00D40632">
            <w:pPr>
              <w:tabs>
                <w:tab w:val="decimal" w:pos="1344"/>
              </w:tabs>
              <w:spacing w:line="280" w:lineRule="exact"/>
              <w:ind w:left="-14" w:right="-280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</w:tcPr>
          <w:p w14:paraId="64EDA01B" w14:textId="6FA30512" w:rsidR="00D40632" w:rsidRPr="008F341A" w:rsidRDefault="00B02EAA" w:rsidP="00D40632">
            <w:pPr>
              <w:tabs>
                <w:tab w:val="decimal" w:pos="1227"/>
              </w:tabs>
              <w:spacing w:line="280" w:lineRule="exact"/>
              <w:ind w:left="-14" w:right="90"/>
              <w:rPr>
                <w:rFonts w:asciiTheme="minorBidi" w:hAnsiTheme="minorBidi"/>
                <w:sz w:val="22"/>
                <w:szCs w:val="22"/>
                <w:cs/>
              </w:rPr>
            </w:pPr>
            <w:r w:rsidRPr="008F341A">
              <w:rPr>
                <w:rFonts w:ascii="Angsana New" w:hAnsi="Angsana New"/>
                <w:sz w:val="22"/>
                <w:szCs w:val="22"/>
              </w:rPr>
              <w:t>11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031</w:t>
            </w:r>
            <w:r w:rsidR="00D40632" w:rsidRPr="008F341A">
              <w:rPr>
                <w:rFonts w:ascii="Angsana New" w:hAnsi="Angsana New"/>
                <w:sz w:val="22"/>
                <w:szCs w:val="22"/>
              </w:rPr>
              <w:t>,</w:t>
            </w:r>
            <w:r w:rsidRPr="008F341A">
              <w:rPr>
                <w:rFonts w:ascii="Angsana New" w:hAnsi="Angsana New"/>
                <w:sz w:val="22"/>
                <w:szCs w:val="22"/>
              </w:rPr>
              <w:t>205</w:t>
            </w:r>
          </w:p>
        </w:tc>
      </w:tr>
    </w:tbl>
    <w:p w14:paraId="016685E3" w14:textId="72736BB9" w:rsidR="0079726B" w:rsidRPr="008F341A" w:rsidRDefault="00B02EAA" w:rsidP="00913A5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23</w:t>
      </w:r>
      <w:r w:rsidR="003525CA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525CA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726B" w:rsidRPr="008F341A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หนี้สิน</w:t>
      </w:r>
      <w:r w:rsidR="0079726B" w:rsidRPr="008F341A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ตราสารอนุพันธ์</w:t>
      </w:r>
    </w:p>
    <w:p w14:paraId="133D1EA8" w14:textId="3BF02263" w:rsidR="009751E0" w:rsidRPr="008F341A" w:rsidRDefault="00033D04" w:rsidP="00E019DC">
      <w:pPr>
        <w:overflowPunct/>
        <w:autoSpaceDE/>
        <w:autoSpaceDN/>
        <w:adjustRightInd/>
        <w:spacing w:after="120"/>
        <w:ind w:left="547" w:right="-29"/>
        <w:jc w:val="thaiDistribute"/>
        <w:textAlignment w:val="auto"/>
        <w:rPr>
          <w:rFonts w:asciiTheme="majorBidi" w:hAnsiTheme="majorBidi"/>
          <w:spacing w:val="-6"/>
          <w:sz w:val="32"/>
          <w:szCs w:val="32"/>
          <w:lang w:eastAsia="th-TH"/>
        </w:rPr>
      </w:pPr>
      <w:r w:rsidRPr="008F341A">
        <w:rPr>
          <w:rFonts w:asciiTheme="majorBidi" w:hAnsiTheme="majorBidi"/>
          <w:spacing w:val="-6"/>
          <w:sz w:val="32"/>
          <w:szCs w:val="32"/>
          <w:cs/>
          <w:lang w:eastAsia="th-TH"/>
        </w:rPr>
        <w:t>หนี้สินตราสารอนุพันธ์</w:t>
      </w:r>
      <w:r w:rsidR="0084186E" w:rsidRPr="008F341A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84186E" w:rsidRPr="008F341A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>ณ</w:t>
      </w:r>
      <w:r w:rsidRPr="008F341A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 วันที่ </w:t>
      </w:r>
      <w:r w:rsidR="00B02EAA" w:rsidRPr="008F341A">
        <w:rPr>
          <w:rFonts w:asciiTheme="majorBidi" w:hAnsiTheme="majorBidi"/>
          <w:spacing w:val="-6"/>
          <w:sz w:val="32"/>
          <w:szCs w:val="32"/>
          <w:lang w:eastAsia="th-TH"/>
        </w:rPr>
        <w:t>31</w:t>
      </w:r>
      <w:r w:rsidRPr="008F341A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 ธันวาคม </w:t>
      </w:r>
      <w:r w:rsidR="00B02EAA" w:rsidRPr="008F341A">
        <w:rPr>
          <w:rFonts w:asciiTheme="majorBidi" w:hAnsiTheme="majorBidi"/>
          <w:spacing w:val="-6"/>
          <w:sz w:val="32"/>
          <w:szCs w:val="32"/>
          <w:lang w:eastAsia="th-TH"/>
        </w:rPr>
        <w:t>2567</w:t>
      </w:r>
      <w:r w:rsidR="00D974A3" w:rsidRPr="008F341A">
        <w:rPr>
          <w:rFonts w:asciiTheme="majorBidi" w:hAnsiTheme="majorBidi"/>
          <w:spacing w:val="-6"/>
          <w:sz w:val="32"/>
          <w:szCs w:val="32"/>
          <w:lang w:eastAsia="th-TH"/>
        </w:rPr>
        <w:t xml:space="preserve"> </w:t>
      </w:r>
      <w:r w:rsidR="00D974A3" w:rsidRPr="008F341A">
        <w:rPr>
          <w:rFonts w:asciiTheme="majorBidi" w:hAnsiTheme="majorBidi" w:hint="cs"/>
          <w:spacing w:val="-6"/>
          <w:sz w:val="32"/>
          <w:szCs w:val="32"/>
          <w:cs/>
          <w:lang w:eastAsia="th-TH"/>
        </w:rPr>
        <w:t xml:space="preserve">และ </w:t>
      </w:r>
      <w:r w:rsidR="00B02EAA" w:rsidRPr="008F341A">
        <w:rPr>
          <w:rFonts w:asciiTheme="majorBidi" w:hAnsiTheme="majorBidi"/>
          <w:spacing w:val="-6"/>
          <w:sz w:val="32"/>
          <w:szCs w:val="32"/>
          <w:lang w:eastAsia="th-TH"/>
        </w:rPr>
        <w:t>2566</w:t>
      </w:r>
      <w:r w:rsidRPr="008F341A">
        <w:rPr>
          <w:rFonts w:asciiTheme="majorBidi" w:hAnsiTheme="majorBidi"/>
          <w:spacing w:val="-6"/>
          <w:sz w:val="32"/>
          <w:szCs w:val="32"/>
          <w:cs/>
          <w:lang w:eastAsia="th-TH"/>
        </w:rPr>
        <w:t xml:space="preserve"> </w:t>
      </w:r>
      <w:r w:rsidR="00BC08B9" w:rsidRPr="008F341A">
        <w:rPr>
          <w:rFonts w:asciiTheme="majorBidi" w:hAnsiTheme="majorBidi"/>
          <w:spacing w:val="-6"/>
          <w:sz w:val="32"/>
          <w:szCs w:val="32"/>
          <w:cs/>
          <w:lang w:eastAsia="th-TH"/>
        </w:rPr>
        <w:t>ประกอบด้วย</w:t>
      </w:r>
    </w:p>
    <w:tbl>
      <w:tblPr>
        <w:tblW w:w="880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1350"/>
        <w:gridCol w:w="90"/>
        <w:gridCol w:w="1530"/>
        <w:gridCol w:w="90"/>
        <w:gridCol w:w="1350"/>
        <w:gridCol w:w="90"/>
        <w:gridCol w:w="1788"/>
      </w:tblGrid>
      <w:tr w:rsidR="00C37BA5" w:rsidRPr="008F341A" w14:paraId="52A5DDEF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211F75DD" w14:textId="77777777" w:rsidR="00C37BA5" w:rsidRPr="008F341A" w:rsidRDefault="00C37BA5" w:rsidP="00756873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6288" w:type="dxa"/>
            <w:gridSpan w:val="7"/>
          </w:tcPr>
          <w:p w14:paraId="4EF97261" w14:textId="77777777" w:rsidR="00C37BA5" w:rsidRPr="008F341A" w:rsidRDefault="00C37BA5" w:rsidP="00756873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C37BA5" w:rsidRPr="008F341A" w14:paraId="59305A9D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40400CD7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6288" w:type="dxa"/>
            <w:gridSpan w:val="7"/>
            <w:tcBorders>
              <w:bottom w:val="single" w:sz="4" w:space="0" w:color="auto"/>
            </w:tcBorders>
          </w:tcPr>
          <w:p w14:paraId="743966F9" w14:textId="474BF056" w:rsidR="00C37BA5" w:rsidRPr="008F341A" w:rsidRDefault="00C37BA5" w:rsidP="00756873">
            <w:pPr>
              <w:spacing w:line="34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</w:rPr>
              <w:t>2567</w:t>
            </w:r>
          </w:p>
        </w:tc>
      </w:tr>
      <w:tr w:rsidR="00C37BA5" w:rsidRPr="008F341A" w14:paraId="75946DE1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2F111220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</w:tcBorders>
          </w:tcPr>
          <w:p w14:paraId="3CF12E57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จำนวนเงินตามสัญญา</w:t>
            </w:r>
          </w:p>
        </w:tc>
        <w:tc>
          <w:tcPr>
            <w:tcW w:w="90" w:type="dxa"/>
            <w:tcBorders>
              <w:top w:val="single" w:sz="4" w:space="0" w:color="auto"/>
            </w:tcBorders>
            <w:shd w:val="clear" w:color="auto" w:fill="auto"/>
          </w:tcPr>
          <w:p w14:paraId="0B8B9BD9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E677F4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มูลค่ายุติธรรมของสัญญา</w:t>
            </w:r>
          </w:p>
        </w:tc>
      </w:tr>
      <w:tr w:rsidR="00C37BA5" w:rsidRPr="008F341A" w14:paraId="3F43808E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5A485150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ประเภทสัญญา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645E94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รับ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14:paraId="5C8D188C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F3A953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จ่าย</w:t>
            </w:r>
          </w:p>
        </w:tc>
        <w:tc>
          <w:tcPr>
            <w:tcW w:w="90" w:type="dxa"/>
            <w:shd w:val="clear" w:color="auto" w:fill="auto"/>
          </w:tcPr>
          <w:p w14:paraId="3DB38F4C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14:paraId="2C8D2EA7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หนี้สิน</w:t>
            </w:r>
          </w:p>
        </w:tc>
      </w:tr>
      <w:tr w:rsidR="00C37BA5" w:rsidRPr="008F341A" w14:paraId="77737327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1BA790CB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66A80FC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4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ดอลลาร์สหรัฐฯ</w:t>
            </w:r>
          </w:p>
        </w:tc>
        <w:tc>
          <w:tcPr>
            <w:tcW w:w="90" w:type="dxa"/>
          </w:tcPr>
          <w:p w14:paraId="3EE2F0BB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530" w:type="dxa"/>
          </w:tcPr>
          <w:p w14:paraId="2339FDB8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>ดอลลาร์ออสเตรเลีย</w:t>
            </w:r>
          </w:p>
        </w:tc>
        <w:tc>
          <w:tcPr>
            <w:tcW w:w="90" w:type="dxa"/>
          </w:tcPr>
          <w:p w14:paraId="02C72FC6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E806DB0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90" w:type="dxa"/>
            <w:shd w:val="clear" w:color="auto" w:fill="auto"/>
          </w:tcPr>
          <w:p w14:paraId="0FFCB99B" w14:textId="77777777" w:rsidR="00C37BA5" w:rsidRPr="008F341A" w:rsidRDefault="00C37BA5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88" w:type="dxa"/>
            <w:shd w:val="clear" w:color="auto" w:fill="auto"/>
          </w:tcPr>
          <w:p w14:paraId="6D69306B" w14:textId="3139D276" w:rsidR="00C37BA5" w:rsidRPr="008F341A" w:rsidRDefault="00C93221" w:rsidP="00756873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</w:tr>
      <w:tr w:rsidR="00C37BA5" w:rsidRPr="008F341A" w14:paraId="08B04E66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231589CB" w14:textId="77777777" w:rsidR="00C37BA5" w:rsidRPr="008F341A" w:rsidRDefault="00C37BA5" w:rsidP="00756873">
            <w:pPr>
              <w:spacing w:line="340" w:lineRule="exact"/>
              <w:ind w:firstLine="45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  <w:cs/>
              </w:rPr>
              <w:t>สัญญาซื้อขายเงินตรา</w:t>
            </w:r>
          </w:p>
        </w:tc>
        <w:tc>
          <w:tcPr>
            <w:tcW w:w="1350" w:type="dxa"/>
          </w:tcPr>
          <w:p w14:paraId="0C53F682" w14:textId="77777777" w:rsidR="00C37BA5" w:rsidRPr="008F341A" w:rsidRDefault="00C37BA5" w:rsidP="00756873">
            <w:pPr>
              <w:spacing w:line="340" w:lineRule="exact"/>
              <w:ind w:right="198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90" w:type="dxa"/>
          </w:tcPr>
          <w:p w14:paraId="0C2490D4" w14:textId="77777777" w:rsidR="00C37BA5" w:rsidRPr="008F341A" w:rsidRDefault="00C37BA5" w:rsidP="00756873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530" w:type="dxa"/>
          </w:tcPr>
          <w:p w14:paraId="71D4BFF2" w14:textId="77777777" w:rsidR="00C37BA5" w:rsidRPr="008F341A" w:rsidRDefault="00C37BA5" w:rsidP="00756873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90" w:type="dxa"/>
          </w:tcPr>
          <w:p w14:paraId="09D4AA31" w14:textId="77777777" w:rsidR="00C37BA5" w:rsidRPr="008F341A" w:rsidRDefault="00C37BA5" w:rsidP="00756873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350" w:type="dxa"/>
            <w:shd w:val="clear" w:color="auto" w:fill="auto"/>
          </w:tcPr>
          <w:p w14:paraId="3E91D645" w14:textId="77777777" w:rsidR="00C37BA5" w:rsidRPr="008F341A" w:rsidRDefault="00C37BA5" w:rsidP="00756873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90" w:type="dxa"/>
            <w:shd w:val="clear" w:color="auto" w:fill="auto"/>
          </w:tcPr>
          <w:p w14:paraId="7BD5DEF1" w14:textId="77777777" w:rsidR="00C37BA5" w:rsidRPr="008F341A" w:rsidRDefault="00C37BA5" w:rsidP="00756873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88" w:type="dxa"/>
            <w:shd w:val="clear" w:color="auto" w:fill="auto"/>
          </w:tcPr>
          <w:p w14:paraId="56D6C780" w14:textId="77777777" w:rsidR="00C37BA5" w:rsidRPr="008F341A" w:rsidRDefault="00C37BA5" w:rsidP="00756873">
            <w:pPr>
              <w:spacing w:line="340" w:lineRule="exact"/>
              <w:ind w:right="162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C37BA5" w:rsidRPr="008F341A" w14:paraId="4F19B6EF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6EBC4ACF" w14:textId="77777777" w:rsidR="00C37BA5" w:rsidRPr="008F341A" w:rsidRDefault="00C37BA5" w:rsidP="00756873">
            <w:pPr>
              <w:spacing w:line="340" w:lineRule="exact"/>
              <w:ind w:firstLine="626"/>
              <w:rPr>
                <w:rFonts w:asciiTheme="majorBidi" w:hAnsiTheme="majorBidi" w:cstheme="majorBidi"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cs/>
              </w:rPr>
              <w:t>ต่างประเทศล่วงหน้า</w:t>
            </w:r>
          </w:p>
        </w:tc>
        <w:tc>
          <w:tcPr>
            <w:tcW w:w="1350" w:type="dxa"/>
          </w:tcPr>
          <w:p w14:paraId="488EEA66" w14:textId="77777777" w:rsidR="00C37BA5" w:rsidRPr="008F341A" w:rsidRDefault="00C37BA5" w:rsidP="00756873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90" w:type="dxa"/>
          </w:tcPr>
          <w:p w14:paraId="2DC326FE" w14:textId="77777777" w:rsidR="00C37BA5" w:rsidRPr="008F341A" w:rsidRDefault="00C37BA5" w:rsidP="00756873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30" w:type="dxa"/>
          </w:tcPr>
          <w:p w14:paraId="32BBB33E" w14:textId="77777777" w:rsidR="00C37BA5" w:rsidRPr="008F341A" w:rsidRDefault="00C37BA5" w:rsidP="00756873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90" w:type="dxa"/>
          </w:tcPr>
          <w:p w14:paraId="65D82A9C" w14:textId="77777777" w:rsidR="00C37BA5" w:rsidRPr="008F341A" w:rsidRDefault="00C37BA5" w:rsidP="00756873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50" w:type="dxa"/>
            <w:shd w:val="clear" w:color="auto" w:fill="auto"/>
          </w:tcPr>
          <w:p w14:paraId="30E7A1C0" w14:textId="77777777" w:rsidR="00C37BA5" w:rsidRPr="008F341A" w:rsidRDefault="00C37BA5" w:rsidP="00756873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90" w:type="dxa"/>
            <w:shd w:val="clear" w:color="auto" w:fill="auto"/>
          </w:tcPr>
          <w:p w14:paraId="41351EFD" w14:textId="77777777" w:rsidR="00C37BA5" w:rsidRPr="008F341A" w:rsidRDefault="00C37BA5" w:rsidP="00756873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88" w:type="dxa"/>
            <w:shd w:val="clear" w:color="auto" w:fill="auto"/>
          </w:tcPr>
          <w:p w14:paraId="2DF29A64" w14:textId="77777777" w:rsidR="00C37BA5" w:rsidRPr="008F341A" w:rsidRDefault="00C37BA5" w:rsidP="00756873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</w:tr>
      <w:tr w:rsidR="00C37BA5" w:rsidRPr="008F341A" w14:paraId="20744E38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288BC90A" w14:textId="4050C540" w:rsidR="00C37BA5" w:rsidRPr="008F341A" w:rsidRDefault="00C37BA5" w:rsidP="00756873">
            <w:pPr>
              <w:spacing w:line="340" w:lineRule="exact"/>
              <w:ind w:firstLine="626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color w:val="000000"/>
              </w:rPr>
              <w:t>28</w:t>
            </w:r>
            <w:r w:rsidRPr="008F341A">
              <w:rPr>
                <w:rFonts w:asciiTheme="majorBidi" w:hAnsiTheme="majorBidi" w:cstheme="majorBidi"/>
                <w:color w:val="000000"/>
                <w:cs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5AC52C9" w14:textId="072AC4FA" w:rsidR="00C37BA5" w:rsidRPr="008F341A" w:rsidRDefault="00B02EAA" w:rsidP="00756873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757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213</w:t>
            </w:r>
          </w:p>
        </w:tc>
        <w:tc>
          <w:tcPr>
            <w:tcW w:w="90" w:type="dxa"/>
          </w:tcPr>
          <w:p w14:paraId="0EF0ADCF" w14:textId="77777777" w:rsidR="00C37BA5" w:rsidRPr="008F341A" w:rsidRDefault="00C37BA5" w:rsidP="00756873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24887EF" w14:textId="646E4BCA" w:rsidR="00C37BA5" w:rsidRPr="008F341A" w:rsidRDefault="00B02EAA" w:rsidP="00756873">
            <w:pPr>
              <w:spacing w:line="340" w:lineRule="exact"/>
              <w:ind w:right="178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481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571</w:t>
            </w:r>
          </w:p>
        </w:tc>
        <w:tc>
          <w:tcPr>
            <w:tcW w:w="90" w:type="dxa"/>
          </w:tcPr>
          <w:p w14:paraId="7393BC54" w14:textId="77777777" w:rsidR="00C37BA5" w:rsidRPr="008F341A" w:rsidRDefault="00C37BA5" w:rsidP="00756873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50" w:type="dxa"/>
            <w:shd w:val="clear" w:color="auto" w:fill="auto"/>
          </w:tcPr>
          <w:p w14:paraId="05ACE0EC" w14:textId="34BB7D11" w:rsidR="00C37BA5" w:rsidRPr="008F341A" w:rsidRDefault="00B02EAA" w:rsidP="00756873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37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009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307</w:t>
            </w:r>
          </w:p>
        </w:tc>
        <w:tc>
          <w:tcPr>
            <w:tcW w:w="90" w:type="dxa"/>
            <w:shd w:val="clear" w:color="auto" w:fill="auto"/>
          </w:tcPr>
          <w:p w14:paraId="543D81B2" w14:textId="77777777" w:rsidR="00C37BA5" w:rsidRPr="008F341A" w:rsidRDefault="00C37BA5" w:rsidP="00756873">
            <w:pPr>
              <w:spacing w:line="340" w:lineRule="exact"/>
              <w:ind w:right="225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88" w:type="dxa"/>
            <w:shd w:val="clear" w:color="auto" w:fill="auto"/>
          </w:tcPr>
          <w:p w14:paraId="56A559D6" w14:textId="29C6CCC3" w:rsidR="00C37BA5" w:rsidRPr="008F341A" w:rsidRDefault="00B02EAA" w:rsidP="00756873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</w:t>
            </w:r>
            <w:r w:rsidR="00C37BA5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259</w:t>
            </w:r>
            <w:r w:rsidR="00C37BA5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279</w:t>
            </w:r>
          </w:p>
        </w:tc>
      </w:tr>
      <w:tr w:rsidR="00C37BA5" w:rsidRPr="008F341A" w14:paraId="5CEB1DD8" w14:textId="77777777" w:rsidTr="00C37BA5">
        <w:trPr>
          <w:trHeight w:val="20"/>
        </w:trPr>
        <w:tc>
          <w:tcPr>
            <w:tcW w:w="2520" w:type="dxa"/>
            <w:shd w:val="clear" w:color="auto" w:fill="auto"/>
          </w:tcPr>
          <w:p w14:paraId="28E98E44" w14:textId="77777777" w:rsidR="00C37BA5" w:rsidRPr="008F341A" w:rsidRDefault="00C37BA5" w:rsidP="00C37BA5">
            <w:pPr>
              <w:spacing w:line="340" w:lineRule="exact"/>
              <w:ind w:firstLine="450"/>
              <w:rPr>
                <w:rFonts w:asciiTheme="majorBidi" w:hAnsiTheme="majorBidi" w:cstheme="majorBidi"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cs/>
              </w:rPr>
              <w:t>รวมตราสารอนุพันธ์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3038AF7" w14:textId="56A4D4B2" w:rsidR="00C37BA5" w:rsidRPr="008F341A" w:rsidRDefault="00B02EAA" w:rsidP="00C37BA5">
            <w:pPr>
              <w:spacing w:line="34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757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213</w:t>
            </w:r>
          </w:p>
        </w:tc>
        <w:tc>
          <w:tcPr>
            <w:tcW w:w="90" w:type="dxa"/>
          </w:tcPr>
          <w:p w14:paraId="59F6EB6A" w14:textId="77777777" w:rsidR="00C37BA5" w:rsidRPr="008F341A" w:rsidRDefault="00C37BA5" w:rsidP="00C37BA5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0B2187F" w14:textId="222B4A83" w:rsidR="00C37BA5" w:rsidRPr="008F341A" w:rsidRDefault="00B02EAA" w:rsidP="00C37BA5">
            <w:pPr>
              <w:spacing w:line="340" w:lineRule="exact"/>
              <w:ind w:right="178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481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571</w:t>
            </w:r>
          </w:p>
        </w:tc>
        <w:tc>
          <w:tcPr>
            <w:tcW w:w="90" w:type="dxa"/>
          </w:tcPr>
          <w:p w14:paraId="7B62BBEA" w14:textId="77777777" w:rsidR="00C37BA5" w:rsidRPr="008F341A" w:rsidRDefault="00C37BA5" w:rsidP="00C37BA5">
            <w:pPr>
              <w:spacing w:line="340" w:lineRule="exact"/>
              <w:ind w:right="30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D002E9" w14:textId="7D1B62E6" w:rsidR="00C37BA5" w:rsidRPr="008F341A" w:rsidRDefault="00B02EAA" w:rsidP="00C37BA5">
            <w:pPr>
              <w:spacing w:line="340" w:lineRule="exact"/>
              <w:ind w:right="8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37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009</w:t>
            </w:r>
            <w:r w:rsidR="00C37BA5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307</w:t>
            </w:r>
          </w:p>
        </w:tc>
        <w:tc>
          <w:tcPr>
            <w:tcW w:w="90" w:type="dxa"/>
            <w:shd w:val="clear" w:color="auto" w:fill="auto"/>
          </w:tcPr>
          <w:p w14:paraId="680C64B5" w14:textId="77777777" w:rsidR="00C37BA5" w:rsidRPr="008F341A" w:rsidRDefault="00C37BA5" w:rsidP="00C37BA5">
            <w:pPr>
              <w:spacing w:line="340" w:lineRule="exac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7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805935" w14:textId="44F729C8" w:rsidR="00C37BA5" w:rsidRPr="008F341A" w:rsidRDefault="00B02EAA" w:rsidP="00C37BA5">
            <w:pPr>
              <w:spacing w:line="34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</w:t>
            </w:r>
            <w:r w:rsidR="00C37BA5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259</w:t>
            </w:r>
            <w:r w:rsidR="00C37BA5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279</w:t>
            </w:r>
          </w:p>
        </w:tc>
      </w:tr>
    </w:tbl>
    <w:p w14:paraId="0B5113F3" w14:textId="77777777" w:rsidR="002D615F" w:rsidRPr="008F341A" w:rsidRDefault="002D615F" w:rsidP="00FF6ED7">
      <w:pPr>
        <w:overflowPunct/>
        <w:autoSpaceDE/>
        <w:autoSpaceDN/>
        <w:adjustRightInd/>
        <w:ind w:left="547" w:right="-29"/>
        <w:jc w:val="thaiDistribute"/>
        <w:textAlignment w:val="auto"/>
        <w:rPr>
          <w:rFonts w:asciiTheme="majorBidi" w:hAnsiTheme="majorBidi"/>
          <w:spacing w:val="-6"/>
          <w:sz w:val="32"/>
          <w:szCs w:val="32"/>
          <w:lang w:eastAsia="th-TH"/>
        </w:rPr>
      </w:pPr>
    </w:p>
    <w:tbl>
      <w:tblPr>
        <w:tblW w:w="8825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1562"/>
        <w:gridCol w:w="91"/>
        <w:gridCol w:w="1655"/>
        <w:gridCol w:w="91"/>
        <w:gridCol w:w="123"/>
        <w:gridCol w:w="91"/>
        <w:gridCol w:w="1629"/>
      </w:tblGrid>
      <w:tr w:rsidR="00267FA6" w:rsidRPr="008F341A" w14:paraId="08E2E46B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3C7E2ABC" w14:textId="77777777" w:rsidR="00267FA6" w:rsidRPr="008F341A" w:rsidRDefault="00267FA6" w:rsidP="002169EB">
            <w:pPr>
              <w:spacing w:line="36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5242" w:type="dxa"/>
            <w:gridSpan w:val="7"/>
            <w:shd w:val="clear" w:color="auto" w:fill="auto"/>
          </w:tcPr>
          <w:p w14:paraId="4F3A412B" w14:textId="77777777" w:rsidR="00267FA6" w:rsidRPr="008F341A" w:rsidRDefault="00267FA6" w:rsidP="002169EB">
            <w:pPr>
              <w:spacing w:line="36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267FA6" w:rsidRPr="008F341A" w14:paraId="37610AF5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03618F87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5242" w:type="dxa"/>
            <w:gridSpan w:val="7"/>
            <w:tcBorders>
              <w:bottom w:val="single" w:sz="4" w:space="0" w:color="auto"/>
            </w:tcBorders>
          </w:tcPr>
          <w:p w14:paraId="50CBD96D" w14:textId="52A5AA23" w:rsidR="00267FA6" w:rsidRPr="008F341A" w:rsidRDefault="00267FA6" w:rsidP="002169EB">
            <w:pPr>
              <w:spacing w:line="360" w:lineRule="exact"/>
              <w:ind w:right="-10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olor w:val="000000"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</w:tr>
      <w:tr w:rsidR="00267FA6" w:rsidRPr="008F341A" w14:paraId="7052ED6C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20EE231C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33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C5B54C" w14:textId="77777777" w:rsidR="00267FA6" w:rsidRPr="008F341A" w:rsidRDefault="00267FA6" w:rsidP="002169EB">
            <w:pPr>
              <w:tabs>
                <w:tab w:val="center" w:pos="1539"/>
                <w:tab w:val="right" w:pos="3079"/>
              </w:tabs>
              <w:spacing w:line="360" w:lineRule="exact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ab/>
              <w:t>จำนวนเงินตามสัญญา</w:t>
            </w: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ab/>
            </w:r>
          </w:p>
        </w:tc>
        <w:tc>
          <w:tcPr>
            <w:tcW w:w="91" w:type="dxa"/>
          </w:tcPr>
          <w:p w14:paraId="3DC9136E" w14:textId="77777777" w:rsidR="00267FA6" w:rsidRPr="008F341A" w:rsidRDefault="00267FA6" w:rsidP="002169EB">
            <w:pPr>
              <w:tabs>
                <w:tab w:val="center" w:pos="1539"/>
                <w:tab w:val="right" w:pos="3079"/>
              </w:tabs>
              <w:spacing w:line="360" w:lineRule="exac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B2F50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มูลค่ายุติธรรมของสัญญา</w:t>
            </w:r>
          </w:p>
        </w:tc>
      </w:tr>
      <w:tr w:rsidR="00267FA6" w:rsidRPr="008F341A" w14:paraId="5A5B33D4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386B2E83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ประเภทสัญญา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14:paraId="02E42F2F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รับ</w:t>
            </w:r>
          </w:p>
        </w:tc>
        <w:tc>
          <w:tcPr>
            <w:tcW w:w="91" w:type="dxa"/>
            <w:tcBorders>
              <w:top w:val="single" w:sz="4" w:space="0" w:color="auto"/>
            </w:tcBorders>
          </w:tcPr>
          <w:p w14:paraId="06F2DE84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4F2986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จ่าย</w:t>
            </w:r>
          </w:p>
        </w:tc>
        <w:tc>
          <w:tcPr>
            <w:tcW w:w="91" w:type="dxa"/>
            <w:shd w:val="clear" w:color="auto" w:fill="auto"/>
          </w:tcPr>
          <w:p w14:paraId="2DF8D3A9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CCAC1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หนี้สิน</w:t>
            </w:r>
          </w:p>
        </w:tc>
      </w:tr>
      <w:tr w:rsidR="00267FA6" w:rsidRPr="008F341A" w14:paraId="7856183A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77E028C6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</w:tcPr>
          <w:p w14:paraId="6D892F2F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ดอลลาร์สหรัฐฯ</w:t>
            </w:r>
          </w:p>
        </w:tc>
        <w:tc>
          <w:tcPr>
            <w:tcW w:w="91" w:type="dxa"/>
          </w:tcPr>
          <w:p w14:paraId="42E416A2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654" w:type="dxa"/>
            <w:shd w:val="clear" w:color="auto" w:fill="auto"/>
          </w:tcPr>
          <w:p w14:paraId="434528BB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91" w:type="dxa"/>
            <w:shd w:val="clear" w:color="auto" w:fill="auto"/>
          </w:tcPr>
          <w:p w14:paraId="4F386CA4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3"/>
            <w:shd w:val="clear" w:color="auto" w:fill="auto"/>
          </w:tcPr>
          <w:p w14:paraId="42ACC032" w14:textId="124BBA0F" w:rsidR="00267FA6" w:rsidRPr="008F341A" w:rsidRDefault="00C93221" w:rsidP="002169EB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บาท</w:t>
            </w:r>
          </w:p>
        </w:tc>
      </w:tr>
      <w:tr w:rsidR="00267FA6" w:rsidRPr="008F341A" w14:paraId="751D2167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19EC4FA6" w14:textId="77777777" w:rsidR="00267FA6" w:rsidRPr="008F341A" w:rsidRDefault="00267FA6" w:rsidP="002169EB">
            <w:pPr>
              <w:spacing w:line="360" w:lineRule="exact"/>
              <w:ind w:firstLine="444"/>
              <w:rPr>
                <w:rFonts w:asciiTheme="majorBidi" w:hAnsiTheme="majorBidi" w:cstheme="majorBidi"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562" w:type="dxa"/>
          </w:tcPr>
          <w:p w14:paraId="19B86069" w14:textId="77777777" w:rsidR="00267FA6" w:rsidRPr="008F341A" w:rsidRDefault="00267FA6" w:rsidP="002169EB">
            <w:pPr>
              <w:spacing w:line="36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91" w:type="dxa"/>
          </w:tcPr>
          <w:p w14:paraId="51574C19" w14:textId="77777777" w:rsidR="00267FA6" w:rsidRPr="008F341A" w:rsidRDefault="00267FA6" w:rsidP="002169EB">
            <w:pPr>
              <w:spacing w:line="36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654" w:type="dxa"/>
            <w:shd w:val="clear" w:color="auto" w:fill="auto"/>
          </w:tcPr>
          <w:p w14:paraId="1D0F3E84" w14:textId="77777777" w:rsidR="00267FA6" w:rsidRPr="008F341A" w:rsidRDefault="00267FA6" w:rsidP="002169EB">
            <w:pPr>
              <w:spacing w:line="360" w:lineRule="exact"/>
              <w:ind w:right="8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91" w:type="dxa"/>
            <w:shd w:val="clear" w:color="auto" w:fill="auto"/>
          </w:tcPr>
          <w:p w14:paraId="6CDE02DA" w14:textId="77777777" w:rsidR="00267FA6" w:rsidRPr="008F341A" w:rsidRDefault="00267FA6" w:rsidP="002169EB">
            <w:pPr>
              <w:spacing w:line="360" w:lineRule="exact"/>
              <w:ind w:right="225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3" w:type="dxa"/>
            <w:shd w:val="clear" w:color="auto" w:fill="auto"/>
          </w:tcPr>
          <w:p w14:paraId="1C20482E" w14:textId="77777777" w:rsidR="00267FA6" w:rsidRPr="008F341A" w:rsidRDefault="00267FA6" w:rsidP="002169EB">
            <w:pPr>
              <w:spacing w:line="360" w:lineRule="exact"/>
              <w:jc w:val="center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  <w:tc>
          <w:tcPr>
            <w:tcW w:w="91" w:type="dxa"/>
            <w:shd w:val="clear" w:color="auto" w:fill="auto"/>
          </w:tcPr>
          <w:p w14:paraId="1D7DBE3E" w14:textId="77777777" w:rsidR="00267FA6" w:rsidRPr="008F341A" w:rsidRDefault="00267FA6" w:rsidP="002169EB">
            <w:pPr>
              <w:spacing w:line="360" w:lineRule="exact"/>
              <w:ind w:right="225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626" w:type="dxa"/>
            <w:shd w:val="clear" w:color="auto" w:fill="auto"/>
          </w:tcPr>
          <w:p w14:paraId="7BF80678" w14:textId="77777777" w:rsidR="00267FA6" w:rsidRPr="008F341A" w:rsidRDefault="00267FA6" w:rsidP="002169EB">
            <w:pPr>
              <w:spacing w:line="36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</w:p>
        </w:tc>
      </w:tr>
      <w:tr w:rsidR="00267FA6" w:rsidRPr="008F341A" w14:paraId="7A7AC22E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79975756" w14:textId="4569B20D" w:rsidR="00267FA6" w:rsidRPr="008F341A" w:rsidRDefault="00267FA6" w:rsidP="002169EB">
            <w:pPr>
              <w:spacing w:line="360" w:lineRule="exact"/>
              <w:ind w:firstLine="626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color w:val="000000"/>
              </w:rPr>
              <w:t>28</w:t>
            </w:r>
            <w:r w:rsidRPr="008F341A">
              <w:rPr>
                <w:rFonts w:asciiTheme="majorBidi" w:hAnsiTheme="majorBidi" w:cstheme="majorBidi"/>
                <w:color w:val="000000"/>
                <w:cs/>
              </w:rPr>
              <w:t>)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14:paraId="3DFE863D" w14:textId="6D1EDB8C" w:rsidR="00267FA6" w:rsidRPr="008F341A" w:rsidRDefault="00B02EAA" w:rsidP="002169EB">
            <w:pPr>
              <w:spacing w:line="36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/>
                <w:color w:val="000000"/>
              </w:rPr>
              <w:t>1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/>
                <w:color w:val="000000"/>
              </w:rPr>
              <w:t>567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/>
                <w:color w:val="000000"/>
              </w:rPr>
              <w:t>463</w:t>
            </w:r>
          </w:p>
        </w:tc>
        <w:tc>
          <w:tcPr>
            <w:tcW w:w="91" w:type="dxa"/>
          </w:tcPr>
          <w:p w14:paraId="68709FB5" w14:textId="77777777" w:rsidR="00267FA6" w:rsidRPr="008F341A" w:rsidRDefault="00267FA6" w:rsidP="002169EB">
            <w:pPr>
              <w:spacing w:line="36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654" w:type="dxa"/>
            <w:shd w:val="clear" w:color="auto" w:fill="auto"/>
          </w:tcPr>
          <w:p w14:paraId="43ABE2E2" w14:textId="76D85380" w:rsidR="00267FA6" w:rsidRPr="008F341A" w:rsidRDefault="00B02EAA" w:rsidP="002169EB">
            <w:pPr>
              <w:spacing w:line="360" w:lineRule="exact"/>
              <w:ind w:right="8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55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154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686</w:t>
            </w:r>
          </w:p>
        </w:tc>
        <w:tc>
          <w:tcPr>
            <w:tcW w:w="91" w:type="dxa"/>
            <w:shd w:val="clear" w:color="auto" w:fill="auto"/>
          </w:tcPr>
          <w:p w14:paraId="342BC2CE" w14:textId="77777777" w:rsidR="00267FA6" w:rsidRPr="008F341A" w:rsidRDefault="00267FA6" w:rsidP="002169EB">
            <w:pPr>
              <w:spacing w:line="360" w:lineRule="exact"/>
              <w:ind w:right="225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41" w:type="dxa"/>
            <w:gridSpan w:val="3"/>
            <w:shd w:val="clear" w:color="auto" w:fill="auto"/>
          </w:tcPr>
          <w:p w14:paraId="0DDD365A" w14:textId="400DFA85" w:rsidR="00267FA6" w:rsidRPr="008F341A" w:rsidRDefault="00B02EAA" w:rsidP="002169EB">
            <w:pPr>
              <w:spacing w:line="36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</w:t>
            </w:r>
            <w:r w:rsidR="00267FA6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090</w:t>
            </w:r>
            <w:r w:rsidR="00267FA6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198</w:t>
            </w:r>
          </w:p>
        </w:tc>
      </w:tr>
      <w:tr w:rsidR="00267FA6" w:rsidRPr="008F341A" w14:paraId="1B3BBD8A" w14:textId="77777777" w:rsidTr="00C37BA5">
        <w:trPr>
          <w:trHeight w:val="20"/>
        </w:trPr>
        <w:tc>
          <w:tcPr>
            <w:tcW w:w="3583" w:type="dxa"/>
            <w:shd w:val="clear" w:color="auto" w:fill="auto"/>
          </w:tcPr>
          <w:p w14:paraId="52785459" w14:textId="77777777" w:rsidR="00267FA6" w:rsidRPr="008F341A" w:rsidRDefault="00267FA6" w:rsidP="002169EB">
            <w:pPr>
              <w:spacing w:line="360" w:lineRule="exact"/>
              <w:ind w:firstLine="450"/>
              <w:rPr>
                <w:rFonts w:asciiTheme="majorBidi" w:hAnsiTheme="majorBidi" w:cstheme="majorBidi"/>
                <w:color w:val="00000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cs/>
              </w:rPr>
              <w:t>รวมตราสารอนุพันธ์</w:t>
            </w:r>
          </w:p>
        </w:tc>
        <w:tc>
          <w:tcPr>
            <w:tcW w:w="1562" w:type="dxa"/>
            <w:tcBorders>
              <w:top w:val="single" w:sz="4" w:space="0" w:color="auto"/>
              <w:bottom w:val="double" w:sz="4" w:space="0" w:color="auto"/>
            </w:tcBorders>
          </w:tcPr>
          <w:p w14:paraId="6D48BB10" w14:textId="59C94E0C" w:rsidR="00267FA6" w:rsidRPr="008F341A" w:rsidRDefault="00B02EAA" w:rsidP="002169EB">
            <w:pPr>
              <w:spacing w:line="36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/>
                <w:color w:val="000000"/>
              </w:rPr>
              <w:t>1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/>
                <w:color w:val="000000"/>
              </w:rPr>
              <w:t>567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/>
                <w:color w:val="000000"/>
              </w:rPr>
              <w:t>463</w:t>
            </w:r>
          </w:p>
        </w:tc>
        <w:tc>
          <w:tcPr>
            <w:tcW w:w="91" w:type="dxa"/>
          </w:tcPr>
          <w:p w14:paraId="1A3D41C3" w14:textId="77777777" w:rsidR="00267FA6" w:rsidRPr="008F341A" w:rsidRDefault="00267FA6" w:rsidP="002169EB">
            <w:pPr>
              <w:spacing w:line="360" w:lineRule="exact"/>
              <w:ind w:right="96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6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108D83" w14:textId="529D17FA" w:rsidR="00267FA6" w:rsidRPr="008F341A" w:rsidRDefault="00B02EAA" w:rsidP="002169EB">
            <w:pPr>
              <w:spacing w:line="360" w:lineRule="exact"/>
              <w:ind w:right="86"/>
              <w:jc w:val="right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55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154</w:t>
            </w:r>
            <w:r w:rsidR="00267FA6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686</w:t>
            </w:r>
          </w:p>
        </w:tc>
        <w:tc>
          <w:tcPr>
            <w:tcW w:w="91" w:type="dxa"/>
            <w:shd w:val="clear" w:color="auto" w:fill="auto"/>
          </w:tcPr>
          <w:p w14:paraId="0511B2DC" w14:textId="77777777" w:rsidR="00267FA6" w:rsidRPr="008F341A" w:rsidRDefault="00267FA6" w:rsidP="002169EB">
            <w:pPr>
              <w:spacing w:line="360" w:lineRule="exac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07545A" w14:textId="44358349" w:rsidR="00267FA6" w:rsidRPr="008F341A" w:rsidRDefault="00B02EAA" w:rsidP="002169EB">
            <w:pPr>
              <w:spacing w:line="360" w:lineRule="exact"/>
              <w:ind w:right="70"/>
              <w:jc w:val="right"/>
              <w:rPr>
                <w:rFonts w:asciiTheme="majorBidi" w:hAnsiTheme="majorBidi" w:cstheme="majorBidi"/>
                <w:noProof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2</w:t>
            </w:r>
            <w:r w:rsidR="00267FA6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090</w:t>
            </w:r>
            <w:r w:rsidR="00267FA6"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noProof/>
                <w:snapToGrid w:val="0"/>
                <w:lang w:eastAsia="th-TH"/>
              </w:rPr>
              <w:t>198</w:t>
            </w:r>
          </w:p>
        </w:tc>
      </w:tr>
    </w:tbl>
    <w:p w14:paraId="659FDFE6" w14:textId="36ABFF25" w:rsidR="006255A7" w:rsidRPr="008F341A" w:rsidRDefault="006255A7" w:rsidP="003525CA">
      <w:pPr>
        <w:overflowPunct/>
        <w:autoSpaceDE/>
        <w:autoSpaceDN/>
        <w:adjustRightInd/>
        <w:spacing w:before="360"/>
        <w:ind w:left="547" w:right="63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20E8F44" w14:textId="11EAFBDE" w:rsidR="003525CA" w:rsidRPr="008F341A" w:rsidRDefault="00B02EAA" w:rsidP="003525CA">
      <w:pPr>
        <w:overflowPunct/>
        <w:autoSpaceDE/>
        <w:autoSpaceDN/>
        <w:adjustRightInd/>
        <w:spacing w:before="360"/>
        <w:ind w:left="547" w:right="63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lastRenderedPageBreak/>
        <w:t>24</w:t>
      </w:r>
      <w:r w:rsidR="0079726B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726B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3525CA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C83561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3525CA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สำหรับผลประโยชน์พนักงาน</w:t>
      </w:r>
    </w:p>
    <w:p w14:paraId="439AF11B" w14:textId="6DA47A40" w:rsidR="002B1A4C" w:rsidRPr="008F341A" w:rsidRDefault="002B1A4C" w:rsidP="00D9576D">
      <w:pPr>
        <w:overflowPunct/>
        <w:autoSpaceDE/>
        <w:autoSpaceDN/>
        <w:adjustRightInd/>
        <w:ind w:left="547" w:right="-29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ประมาณการหนี้สินไม่หมุนเวียนสำหรับผลประโยชน์พนักงาน </w:t>
      </w:r>
      <w:r w:rsidR="00D62503" w:rsidRPr="008F341A">
        <w:rPr>
          <w:rFonts w:ascii="Angsana New" w:hAnsi="Angsana New"/>
          <w:spacing w:val="8"/>
          <w:sz w:val="32"/>
          <w:szCs w:val="32"/>
          <w:cs/>
          <w:lang w:val="en-GB"/>
        </w:rPr>
        <w:t>ณ วันที่</w:t>
      </w:r>
      <w:r w:rsidR="00962E3B"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="00B83482"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B83482" w:rsidRPr="008F341A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B3A56" w:rsidRPr="008F341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color w:val="000000"/>
          <w:sz w:val="32"/>
          <w:szCs w:val="32"/>
          <w:cs/>
        </w:rPr>
        <w:t>ประกอบด้วย</w:t>
      </w:r>
    </w:p>
    <w:p w14:paraId="2A2064A3" w14:textId="77777777" w:rsidR="002B1A4C" w:rsidRPr="008F341A" w:rsidRDefault="002B1A4C" w:rsidP="000A77BB">
      <w:pPr>
        <w:ind w:right="-27"/>
        <w:jc w:val="right"/>
        <w:rPr>
          <w:rFonts w:ascii="Angsana New" w:hAnsi="Angsana New"/>
          <w:b/>
          <w:bCs/>
        </w:rPr>
      </w:pPr>
      <w:r w:rsidRPr="008F341A">
        <w:rPr>
          <w:rFonts w:ascii="Angsana New" w:hAnsi="Angsana New"/>
          <w:b/>
          <w:bCs/>
          <w:cs/>
        </w:rPr>
        <w:t xml:space="preserve">หน่วย </w:t>
      </w:r>
      <w:r w:rsidRPr="008F341A">
        <w:rPr>
          <w:rFonts w:ascii="Angsana New" w:hAnsi="Angsana New"/>
          <w:b/>
          <w:bCs/>
        </w:rPr>
        <w:t xml:space="preserve">: </w:t>
      </w:r>
      <w:r w:rsidRPr="008F341A">
        <w:rPr>
          <w:rFonts w:ascii="Angsana New" w:hAnsi="Angsana New"/>
          <w:b/>
          <w:bCs/>
          <w:cs/>
        </w:rPr>
        <w:t>บาท</w:t>
      </w:r>
    </w:p>
    <w:tbl>
      <w:tblPr>
        <w:tblW w:w="9017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199"/>
        <w:gridCol w:w="147"/>
        <w:gridCol w:w="1199"/>
        <w:gridCol w:w="147"/>
        <w:gridCol w:w="1199"/>
        <w:gridCol w:w="147"/>
        <w:gridCol w:w="1199"/>
      </w:tblGrid>
      <w:tr w:rsidR="00267FA6" w:rsidRPr="008F341A" w14:paraId="04687705" w14:textId="77777777" w:rsidTr="002169EB">
        <w:trPr>
          <w:cantSplit/>
          <w:trHeight w:val="19"/>
        </w:trPr>
        <w:tc>
          <w:tcPr>
            <w:tcW w:w="3780" w:type="dxa"/>
          </w:tcPr>
          <w:p w14:paraId="063040FF" w14:textId="77777777" w:rsidR="00267FA6" w:rsidRPr="008F341A" w:rsidRDefault="00267FA6" w:rsidP="00267FA6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5" w:type="dxa"/>
            <w:gridSpan w:val="3"/>
          </w:tcPr>
          <w:p w14:paraId="043A3641" w14:textId="156492EB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48401742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</w:tcPr>
          <w:p w14:paraId="5DC908EE" w14:textId="4E650EC5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267FA6" w:rsidRPr="008F341A" w14:paraId="633F2641" w14:textId="77777777" w:rsidTr="002169EB">
        <w:trPr>
          <w:cantSplit/>
          <w:trHeight w:val="19"/>
        </w:trPr>
        <w:tc>
          <w:tcPr>
            <w:tcW w:w="3780" w:type="dxa"/>
          </w:tcPr>
          <w:p w14:paraId="36AAA527" w14:textId="77777777" w:rsidR="00267FA6" w:rsidRPr="008F341A" w:rsidRDefault="00267FA6" w:rsidP="00267FA6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4B8E94B2" w14:textId="6C139DAC" w:rsidR="00267FA6" w:rsidRPr="008F341A" w:rsidRDefault="00B02EAA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37EB4E1A" w14:textId="77777777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59200254" w14:textId="72890CF2" w:rsidR="00267FA6" w:rsidRPr="008F341A" w:rsidRDefault="00B02EAA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3C0623E9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29C81DA" w14:textId="2E80F7B2" w:rsidR="00267FA6" w:rsidRPr="008F341A" w:rsidRDefault="00B02EAA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592E6ABA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4C135F0" w14:textId="3997076A" w:rsidR="00267FA6" w:rsidRPr="008F341A" w:rsidRDefault="00B02EAA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D9447E" w:rsidRPr="008F341A" w14:paraId="7EFC5F55" w14:textId="77777777" w:rsidTr="002169EB">
        <w:trPr>
          <w:cantSplit/>
          <w:trHeight w:val="19"/>
        </w:trPr>
        <w:tc>
          <w:tcPr>
            <w:tcW w:w="3780" w:type="dxa"/>
          </w:tcPr>
          <w:p w14:paraId="003A8493" w14:textId="043B0CC0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>ภาระผูกพันผลประโยชน์พนักงานหลังออกจากงาน</w:t>
            </w:r>
          </w:p>
        </w:tc>
        <w:tc>
          <w:tcPr>
            <w:tcW w:w="1199" w:type="dxa"/>
          </w:tcPr>
          <w:p w14:paraId="5FFC9E64" w14:textId="3B2B2F4E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32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008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337</w:t>
            </w:r>
          </w:p>
        </w:tc>
        <w:tc>
          <w:tcPr>
            <w:tcW w:w="147" w:type="dxa"/>
          </w:tcPr>
          <w:p w14:paraId="79555BDC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5AB206F9" w14:textId="7C8DD61D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25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866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673</w:t>
            </w:r>
          </w:p>
        </w:tc>
        <w:tc>
          <w:tcPr>
            <w:tcW w:w="147" w:type="dxa"/>
          </w:tcPr>
          <w:p w14:paraId="7AC268A1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F34D117" w14:textId="6AD7CE90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27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619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394</w:t>
            </w:r>
          </w:p>
        </w:tc>
        <w:tc>
          <w:tcPr>
            <w:tcW w:w="147" w:type="dxa"/>
          </w:tcPr>
          <w:p w14:paraId="784628B5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694A14A" w14:textId="437D6D9A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22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323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540</w:t>
            </w:r>
          </w:p>
        </w:tc>
      </w:tr>
      <w:tr w:rsidR="00D9447E" w:rsidRPr="008F341A" w14:paraId="747EBEA6" w14:textId="77777777" w:rsidTr="002169EB">
        <w:trPr>
          <w:cantSplit/>
          <w:trHeight w:val="19"/>
        </w:trPr>
        <w:tc>
          <w:tcPr>
            <w:tcW w:w="3780" w:type="dxa"/>
          </w:tcPr>
          <w:p w14:paraId="32E23CB6" w14:textId="6864CE08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 xml:space="preserve">สำหรับเงินชดเชยตามกฎหมายแรงงาน </w:t>
            </w:r>
          </w:p>
        </w:tc>
        <w:tc>
          <w:tcPr>
            <w:tcW w:w="1199" w:type="dxa"/>
          </w:tcPr>
          <w:p w14:paraId="2C3FDD46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47" w:type="dxa"/>
          </w:tcPr>
          <w:p w14:paraId="29188106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C1A9EAB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1445D7A5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66EA065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47" w:type="dxa"/>
          </w:tcPr>
          <w:p w14:paraId="6D0C1928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42E04E7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D9447E" w:rsidRPr="008F341A" w14:paraId="44AAA3B9" w14:textId="77777777" w:rsidTr="002169EB">
        <w:trPr>
          <w:cantSplit/>
          <w:trHeight w:val="19"/>
        </w:trPr>
        <w:tc>
          <w:tcPr>
            <w:tcW w:w="3780" w:type="dxa"/>
          </w:tcPr>
          <w:p w14:paraId="3D64D101" w14:textId="7E40F027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>ภาระผูกพันผลประโยชน์พนักงานระยะยาวอื่น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FB2E003" w14:textId="30CA0EF0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16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801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325</w:t>
            </w:r>
          </w:p>
        </w:tc>
        <w:tc>
          <w:tcPr>
            <w:tcW w:w="147" w:type="dxa"/>
          </w:tcPr>
          <w:p w14:paraId="6C48CC52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3FD361F2" w14:textId="23611C0B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13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731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028</w:t>
            </w:r>
          </w:p>
        </w:tc>
        <w:tc>
          <w:tcPr>
            <w:tcW w:w="147" w:type="dxa"/>
          </w:tcPr>
          <w:p w14:paraId="2B615A01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0C6B114" w14:textId="6EA4170C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16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801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325</w:t>
            </w:r>
          </w:p>
        </w:tc>
        <w:tc>
          <w:tcPr>
            <w:tcW w:w="147" w:type="dxa"/>
          </w:tcPr>
          <w:p w14:paraId="71842880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612A757" w14:textId="4CEF4467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13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731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028</w:t>
            </w:r>
          </w:p>
        </w:tc>
      </w:tr>
      <w:tr w:rsidR="00D9447E" w:rsidRPr="008F341A" w14:paraId="23759570" w14:textId="77777777" w:rsidTr="00EA4A31">
        <w:trPr>
          <w:cantSplit/>
          <w:trHeight w:val="19"/>
        </w:trPr>
        <w:tc>
          <w:tcPr>
            <w:tcW w:w="3780" w:type="dxa"/>
          </w:tcPr>
          <w:p w14:paraId="6157D86E" w14:textId="1C4A13E9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118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pacing w:val="-4"/>
                <w:sz w:val="24"/>
                <w:szCs w:val="24"/>
                <w:cs/>
              </w:rPr>
              <w:t xml:space="preserve">สำหรับการทำงานกับบริษัทเป็นเวลานาน </w:t>
            </w: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0216E734" w14:textId="7C2755A2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48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809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662</w:t>
            </w:r>
          </w:p>
        </w:tc>
        <w:tc>
          <w:tcPr>
            <w:tcW w:w="147" w:type="dxa"/>
          </w:tcPr>
          <w:p w14:paraId="43B0774E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3DDB4C4" w14:textId="68D9FCBC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39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597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701</w:t>
            </w:r>
          </w:p>
        </w:tc>
        <w:tc>
          <w:tcPr>
            <w:tcW w:w="147" w:type="dxa"/>
          </w:tcPr>
          <w:p w14:paraId="4B6CB458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44F7873" w14:textId="565DB6E5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44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420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719</w:t>
            </w:r>
          </w:p>
        </w:tc>
        <w:tc>
          <w:tcPr>
            <w:tcW w:w="147" w:type="dxa"/>
          </w:tcPr>
          <w:p w14:paraId="17CC9D82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1FC353E1" w14:textId="48EBB6FC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color w:val="000000"/>
              </w:rPr>
              <w:t>36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054</w:t>
            </w:r>
            <w:r w:rsidR="00D9447E" w:rsidRPr="008F341A">
              <w:rPr>
                <w:rFonts w:asciiTheme="majorBidi" w:hAnsiTheme="majorBidi" w:cstheme="majorBidi"/>
                <w:color w:val="00000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</w:rPr>
              <w:t>568</w:t>
            </w:r>
          </w:p>
        </w:tc>
      </w:tr>
    </w:tbl>
    <w:p w14:paraId="08E3D14B" w14:textId="0A90F6CF" w:rsidR="003525CA" w:rsidRPr="008F341A" w:rsidRDefault="00B02EAA" w:rsidP="009751E0">
      <w:pPr>
        <w:overflowPunct/>
        <w:autoSpaceDE/>
        <w:autoSpaceDN/>
        <w:adjustRightInd/>
        <w:spacing w:before="240"/>
        <w:ind w:left="1080" w:right="-58" w:hanging="533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8F341A">
        <w:rPr>
          <w:rFonts w:ascii="Angsana New" w:hAnsi="Angsana New"/>
          <w:spacing w:val="-4"/>
          <w:sz w:val="32"/>
          <w:szCs w:val="32"/>
        </w:rPr>
        <w:t>24</w:t>
      </w:r>
      <w:r w:rsidR="00AA3235" w:rsidRPr="008F341A">
        <w:rPr>
          <w:rFonts w:ascii="Angsana New" w:hAnsi="Angsana New"/>
          <w:spacing w:val="-4"/>
          <w:sz w:val="32"/>
          <w:szCs w:val="32"/>
        </w:rPr>
        <w:t>.</w:t>
      </w:r>
      <w:r w:rsidRPr="008F341A">
        <w:rPr>
          <w:rFonts w:ascii="Angsana New" w:hAnsi="Angsana New"/>
          <w:spacing w:val="-4"/>
          <w:sz w:val="32"/>
          <w:szCs w:val="32"/>
        </w:rPr>
        <w:t>1</w:t>
      </w:r>
      <w:r w:rsidR="00AA3235" w:rsidRPr="008F341A">
        <w:rPr>
          <w:rFonts w:ascii="Angsana New" w:hAnsi="Angsana New"/>
          <w:spacing w:val="-4"/>
          <w:sz w:val="32"/>
          <w:szCs w:val="32"/>
        </w:rPr>
        <w:tab/>
      </w:r>
      <w:r w:rsidR="00662D99" w:rsidRPr="008F341A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="003525CA" w:rsidRPr="008F341A">
        <w:rPr>
          <w:rFonts w:ascii="Angsana New" w:hAnsi="Angsana New"/>
          <w:spacing w:val="-4"/>
          <w:sz w:val="32"/>
          <w:szCs w:val="32"/>
          <w:cs/>
        </w:rPr>
        <w:t>บริษัทมีโครงการผลประโยชน์ของพนักงานหลังออกจากงานตามพระราชบัญญัติคุ้มครองแรงงานไทย</w:t>
      </w:r>
      <w:r w:rsidR="00204D91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844809" w:rsidRPr="008F341A">
        <w:rPr>
          <w:rFonts w:ascii="Angsana New" w:hAnsi="Angsana New"/>
          <w:spacing w:val="-6"/>
          <w:sz w:val="32"/>
          <w:szCs w:val="32"/>
          <w:cs/>
        </w:rPr>
        <w:t>ซึ่งจั</w:t>
      </w:r>
      <w:r w:rsidR="00844809" w:rsidRPr="008F341A">
        <w:rPr>
          <w:rFonts w:ascii="Angsana New" w:hAnsi="Angsana New" w:hint="cs"/>
          <w:spacing w:val="-6"/>
          <w:sz w:val="32"/>
          <w:szCs w:val="32"/>
          <w:cs/>
        </w:rPr>
        <w:t>ด</w:t>
      </w:r>
      <w:r w:rsidR="003525CA" w:rsidRPr="008F341A">
        <w:rPr>
          <w:rFonts w:ascii="Angsana New" w:hAnsi="Angsana New"/>
          <w:spacing w:val="-6"/>
          <w:sz w:val="32"/>
          <w:szCs w:val="32"/>
          <w:cs/>
        </w:rPr>
        <w:t>เป็นโครงการผลประโยชน์ที่กำหนดไว้ที่ไม่ได้จัดให้มีกองทุน</w:t>
      </w:r>
    </w:p>
    <w:p w14:paraId="26E0E524" w14:textId="44CD30EC" w:rsidR="003525CA" w:rsidRPr="008F341A" w:rsidRDefault="003525CA" w:rsidP="00EF6917">
      <w:pPr>
        <w:spacing w:before="120"/>
        <w:ind w:left="1080" w:right="-63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t>การเปลี่ยนแปลงมูลค่าปัจจุบันของ</w:t>
      </w:r>
      <w:r w:rsidR="00E86A71" w:rsidRPr="008F341A">
        <w:rPr>
          <w:rFonts w:ascii="Angsana New" w:hAnsi="Angsana New" w:hint="cs"/>
          <w:sz w:val="32"/>
          <w:szCs w:val="32"/>
          <w:cs/>
        </w:rPr>
        <w:t>ภาระผูกพันผลประโยชน์พนักงานหลังออกจากงาน</w:t>
      </w:r>
      <w:r w:rsidR="00AB3A56" w:rsidRPr="008F341A">
        <w:rPr>
          <w:rFonts w:ascii="Angsana New" w:hAnsi="Angsana New" w:hint="cs"/>
          <w:sz w:val="32"/>
          <w:szCs w:val="32"/>
          <w:cs/>
        </w:rPr>
        <w:t>สำหรับ</w:t>
      </w:r>
      <w:r w:rsidR="005C4986" w:rsidRPr="008F341A">
        <w:rPr>
          <w:rFonts w:ascii="Angsana New" w:hAnsi="Angsana New"/>
          <w:sz w:val="32"/>
          <w:szCs w:val="32"/>
          <w:cs/>
        </w:rPr>
        <w:br/>
      </w:r>
      <w:r w:rsidR="00DF29A7" w:rsidRPr="008F341A">
        <w:rPr>
          <w:rFonts w:ascii="Angsana New" w:hAnsi="Angsana New" w:hint="cs"/>
          <w:sz w:val="32"/>
          <w:szCs w:val="32"/>
          <w:cs/>
        </w:rPr>
        <w:t>ปี</w:t>
      </w:r>
      <w:r w:rsidR="00A846E2" w:rsidRPr="008F341A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31</w:t>
      </w:r>
      <w:r w:rsidR="008242E4"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F29A7"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ธันวาคม </w:t>
      </w:r>
      <w:r w:rsidR="0063692D" w:rsidRPr="008F341A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B80518" w:rsidRPr="008F341A">
        <w:rPr>
          <w:rFonts w:ascii="Angsana New" w:hAnsi="Angsana New" w:hint="cs"/>
          <w:sz w:val="32"/>
          <w:szCs w:val="32"/>
          <w:cs/>
        </w:rPr>
        <w:t>ดั</w:t>
      </w:r>
      <w:r w:rsidRPr="008F341A">
        <w:rPr>
          <w:rFonts w:ascii="Angsana New" w:hAnsi="Angsana New"/>
          <w:sz w:val="32"/>
          <w:szCs w:val="32"/>
          <w:cs/>
        </w:rPr>
        <w:t>งนี้</w:t>
      </w:r>
    </w:p>
    <w:p w14:paraId="1CC36714" w14:textId="798C2AD5" w:rsidR="003525CA" w:rsidRPr="008F341A" w:rsidRDefault="003525CA" w:rsidP="00C24F56">
      <w:pPr>
        <w:ind w:right="-29"/>
        <w:jc w:val="right"/>
        <w:rPr>
          <w:rFonts w:ascii="Angsana New" w:hAnsi="Angsana New"/>
          <w:b/>
          <w:bCs/>
          <w:sz w:val="20"/>
          <w:szCs w:val="20"/>
        </w:rPr>
      </w:pPr>
      <w:r w:rsidRPr="008F341A">
        <w:rPr>
          <w:rFonts w:ascii="Angsana New" w:hAnsi="Angsana New"/>
          <w:b/>
          <w:bCs/>
          <w:sz w:val="20"/>
          <w:szCs w:val="20"/>
          <w:cs/>
        </w:rPr>
        <w:t xml:space="preserve">หน่วย </w:t>
      </w:r>
      <w:r w:rsidRPr="008F341A">
        <w:rPr>
          <w:rFonts w:ascii="Angsana New" w:hAnsi="Angsana New"/>
          <w:b/>
          <w:bCs/>
          <w:sz w:val="20"/>
          <w:szCs w:val="20"/>
        </w:rPr>
        <w:t xml:space="preserve">: </w:t>
      </w:r>
      <w:r w:rsidRPr="008F341A">
        <w:rPr>
          <w:rFonts w:ascii="Angsana New" w:hAnsi="Angsana New"/>
          <w:b/>
          <w:bCs/>
          <w:sz w:val="20"/>
          <w:szCs w:val="20"/>
          <w:cs/>
        </w:rPr>
        <w:t>บาท</w:t>
      </w:r>
    </w:p>
    <w:tbl>
      <w:tblPr>
        <w:tblW w:w="8790" w:type="dxa"/>
        <w:tblInd w:w="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649"/>
        <w:gridCol w:w="1055"/>
        <w:gridCol w:w="166"/>
        <w:gridCol w:w="1056"/>
        <w:gridCol w:w="166"/>
        <w:gridCol w:w="1056"/>
        <w:gridCol w:w="166"/>
        <w:gridCol w:w="1056"/>
      </w:tblGrid>
      <w:tr w:rsidR="00267FA6" w:rsidRPr="008F341A" w14:paraId="5644D689" w14:textId="77777777" w:rsidTr="002169EB">
        <w:trPr>
          <w:cantSplit/>
          <w:trHeight w:val="144"/>
        </w:trPr>
        <w:tc>
          <w:tcPr>
            <w:tcW w:w="3420" w:type="dxa"/>
          </w:tcPr>
          <w:p w14:paraId="74EEA145" w14:textId="77777777" w:rsidR="00267FA6" w:rsidRPr="008F341A" w:rsidRDefault="00267FA6" w:rsidP="00267FA6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</w:tcPr>
          <w:p w14:paraId="01ADBF38" w14:textId="131CEBC4" w:rsidR="00267FA6" w:rsidRPr="008F341A" w:rsidRDefault="00267FA6" w:rsidP="00267FA6">
            <w:pPr>
              <w:ind w:left="-99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หมายเหตุ</w:t>
            </w:r>
          </w:p>
        </w:tc>
        <w:tc>
          <w:tcPr>
            <w:tcW w:w="2277" w:type="dxa"/>
            <w:gridSpan w:val="3"/>
          </w:tcPr>
          <w:p w14:paraId="018D713C" w14:textId="494D992A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66" w:type="dxa"/>
          </w:tcPr>
          <w:p w14:paraId="2A3DAC85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2278" w:type="dxa"/>
            <w:gridSpan w:val="3"/>
          </w:tcPr>
          <w:p w14:paraId="1B102AC0" w14:textId="40F9CE7A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267FA6" w:rsidRPr="008F341A" w14:paraId="79C6D143" w14:textId="77777777" w:rsidTr="002169EB">
        <w:trPr>
          <w:cantSplit/>
          <w:trHeight w:val="144"/>
        </w:trPr>
        <w:tc>
          <w:tcPr>
            <w:tcW w:w="3420" w:type="dxa"/>
          </w:tcPr>
          <w:p w14:paraId="29E7329B" w14:textId="77777777" w:rsidR="00267FA6" w:rsidRPr="008F341A" w:rsidRDefault="00267FA6" w:rsidP="00267FA6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9" w:type="dxa"/>
          </w:tcPr>
          <w:p w14:paraId="258D2499" w14:textId="77777777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55" w:type="dxa"/>
          </w:tcPr>
          <w:p w14:paraId="32C1D594" w14:textId="0224590E" w:rsidR="00267FA6" w:rsidRPr="008F341A" w:rsidRDefault="00B02EAA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66" w:type="dxa"/>
          </w:tcPr>
          <w:p w14:paraId="512B59FE" w14:textId="77777777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56" w:type="dxa"/>
          </w:tcPr>
          <w:p w14:paraId="07284D34" w14:textId="46F27698" w:rsidR="00267FA6" w:rsidRPr="008F341A" w:rsidRDefault="00B02EAA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166" w:type="dxa"/>
          </w:tcPr>
          <w:p w14:paraId="302674E5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E5F4716" w14:textId="0DA49C02" w:rsidR="00267FA6" w:rsidRPr="008F341A" w:rsidRDefault="00B02EAA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66" w:type="dxa"/>
          </w:tcPr>
          <w:p w14:paraId="3837054A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1D2A9BF" w14:textId="5BB2EC08" w:rsidR="00267FA6" w:rsidRPr="008F341A" w:rsidRDefault="00B02EAA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267FA6" w:rsidRPr="008F341A" w14:paraId="3677BC94" w14:textId="77777777" w:rsidTr="002169EB">
        <w:trPr>
          <w:cantSplit/>
          <w:trHeight w:val="144"/>
        </w:trPr>
        <w:tc>
          <w:tcPr>
            <w:tcW w:w="3420" w:type="dxa"/>
          </w:tcPr>
          <w:p w14:paraId="5B56DF1D" w14:textId="2604D07A" w:rsidR="00267FA6" w:rsidRPr="008F341A" w:rsidRDefault="00267FA6" w:rsidP="00267FA6">
            <w:pPr>
              <w:tabs>
                <w:tab w:val="left" w:pos="630"/>
              </w:tabs>
              <w:ind w:left="164" w:right="63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649" w:type="dxa"/>
          </w:tcPr>
          <w:p w14:paraId="2EBA4B68" w14:textId="77777777" w:rsidR="00267FA6" w:rsidRPr="008F341A" w:rsidRDefault="00267FA6" w:rsidP="00267FA6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5" w:type="dxa"/>
          </w:tcPr>
          <w:p w14:paraId="3BEB8F87" w14:textId="77777777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6" w:type="dxa"/>
          </w:tcPr>
          <w:p w14:paraId="56EDF11A" w14:textId="77777777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56" w:type="dxa"/>
          </w:tcPr>
          <w:p w14:paraId="01476218" w14:textId="77777777" w:rsidR="00267FA6" w:rsidRPr="008F341A" w:rsidRDefault="00267FA6" w:rsidP="00267FA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6" w:type="dxa"/>
          </w:tcPr>
          <w:p w14:paraId="2A8AD88F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BA2B560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6" w:type="dxa"/>
          </w:tcPr>
          <w:p w14:paraId="1C14F789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B6901D2" w14:textId="77777777" w:rsidR="00267FA6" w:rsidRPr="008F341A" w:rsidRDefault="00267FA6" w:rsidP="00267FA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</w:tr>
      <w:tr w:rsidR="004D244F" w:rsidRPr="008F341A" w14:paraId="49F9C525" w14:textId="77777777" w:rsidTr="002169EB">
        <w:trPr>
          <w:cantSplit/>
          <w:trHeight w:val="144"/>
        </w:trPr>
        <w:tc>
          <w:tcPr>
            <w:tcW w:w="3420" w:type="dxa"/>
          </w:tcPr>
          <w:p w14:paraId="2A8A4F8F" w14:textId="21BEB1A3" w:rsidR="004D244F" w:rsidRPr="008F341A" w:rsidRDefault="004D244F" w:rsidP="004D244F">
            <w:pPr>
              <w:tabs>
                <w:tab w:val="left" w:pos="630"/>
              </w:tabs>
              <w:ind w:left="164" w:right="-530" w:firstLine="233"/>
              <w:jc w:val="both"/>
              <w:rPr>
                <w:rFonts w:asciiTheme="majorBidi" w:hAnsiTheme="majorBidi" w:cstheme="majorBidi"/>
                <w:color w:val="000000"/>
                <w:spacing w:val="-6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สำหรับผลประโยชน์พนักงานต้นปี</w:t>
            </w:r>
          </w:p>
        </w:tc>
        <w:tc>
          <w:tcPr>
            <w:tcW w:w="649" w:type="dxa"/>
          </w:tcPr>
          <w:p w14:paraId="171AF9F8" w14:textId="77777777" w:rsidR="004D244F" w:rsidRPr="008F341A" w:rsidRDefault="004D244F" w:rsidP="004D244F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5" w:type="dxa"/>
          </w:tcPr>
          <w:p w14:paraId="00F44A7B" w14:textId="10EBFA37" w:rsidR="004D244F" w:rsidRPr="008F341A" w:rsidRDefault="004D244F" w:rsidP="00D9447E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866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673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" w:type="dxa"/>
          </w:tcPr>
          <w:p w14:paraId="36DA0AAE" w14:textId="77777777" w:rsidR="004D244F" w:rsidRPr="008F341A" w:rsidRDefault="004D244F" w:rsidP="004D244F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5D87F50" w14:textId="4505E3C2" w:rsidR="004D244F" w:rsidRPr="008F341A" w:rsidRDefault="00B02EAA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306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66" w:type="dxa"/>
          </w:tcPr>
          <w:p w14:paraId="3D991E04" w14:textId="77777777" w:rsidR="004D244F" w:rsidRPr="008F341A" w:rsidRDefault="004D244F" w:rsidP="004D244F">
            <w:pPr>
              <w:tabs>
                <w:tab w:val="decimal" w:pos="996"/>
                <w:tab w:val="decimal" w:pos="1442"/>
              </w:tabs>
              <w:ind w:left="-176" w:right="63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6216641" w14:textId="0C59B1DD" w:rsidR="004D244F" w:rsidRPr="008F341A" w:rsidRDefault="004D244F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323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540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" w:type="dxa"/>
          </w:tcPr>
          <w:p w14:paraId="3A5CAD8C" w14:textId="77777777" w:rsidR="004D244F" w:rsidRPr="008F341A" w:rsidRDefault="004D244F" w:rsidP="004D244F">
            <w:pPr>
              <w:tabs>
                <w:tab w:val="decimal" w:pos="996"/>
                <w:tab w:val="decimal" w:pos="1442"/>
              </w:tabs>
              <w:ind w:left="-176" w:right="63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14:paraId="107A96D9" w14:textId="1A7501E2" w:rsidR="004D244F" w:rsidRPr="008F341A" w:rsidRDefault="00B02EAA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306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402</w:t>
            </w:r>
          </w:p>
        </w:tc>
      </w:tr>
      <w:tr w:rsidR="004D244F" w:rsidRPr="008F341A" w14:paraId="45BAE574" w14:textId="77777777" w:rsidTr="002169EB">
        <w:trPr>
          <w:cantSplit/>
          <w:trHeight w:val="144"/>
        </w:trPr>
        <w:tc>
          <w:tcPr>
            <w:tcW w:w="3420" w:type="dxa"/>
          </w:tcPr>
          <w:p w14:paraId="0E0CECC5" w14:textId="2BB18179" w:rsidR="004D244F" w:rsidRPr="008F341A" w:rsidRDefault="004D244F" w:rsidP="00B56A73">
            <w:pPr>
              <w:tabs>
                <w:tab w:val="left" w:pos="630"/>
              </w:tabs>
              <w:ind w:left="164" w:right="-530" w:firstLine="16"/>
              <w:jc w:val="both"/>
              <w:rPr>
                <w:rFonts w:asciiTheme="majorBidi" w:hAnsiTheme="majorBidi" w:cstheme="majorBidi"/>
                <w:color w:val="000000"/>
                <w:spacing w:val="-6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รับโอน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จากการซื้อธุรกิจ</w:t>
            </w:r>
          </w:p>
        </w:tc>
        <w:tc>
          <w:tcPr>
            <w:tcW w:w="649" w:type="dxa"/>
          </w:tcPr>
          <w:p w14:paraId="20E3EA41" w14:textId="6E50A514" w:rsidR="004D244F" w:rsidRPr="008F341A" w:rsidRDefault="00B02EAA" w:rsidP="004D244F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055" w:type="dxa"/>
          </w:tcPr>
          <w:p w14:paraId="629E8B4A" w14:textId="171EF276" w:rsidR="004D244F" w:rsidRPr="008F341A" w:rsidRDefault="004D244F" w:rsidP="00D9447E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236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572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" w:type="dxa"/>
          </w:tcPr>
          <w:p w14:paraId="77528141" w14:textId="77777777" w:rsidR="004D244F" w:rsidRPr="008F341A" w:rsidRDefault="004D244F" w:rsidP="004D244F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3357F9E" w14:textId="4957089A" w:rsidR="004D244F" w:rsidRPr="008F341A" w:rsidRDefault="00B02EAA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391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66" w:type="dxa"/>
          </w:tcPr>
          <w:p w14:paraId="266DA48B" w14:textId="77777777" w:rsidR="004D244F" w:rsidRPr="008F341A" w:rsidRDefault="004D244F" w:rsidP="004D244F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74E41A9" w14:textId="3E629D0C" w:rsidR="004D244F" w:rsidRPr="008F341A" w:rsidRDefault="004D244F" w:rsidP="00DC4594">
            <w:pPr>
              <w:tabs>
                <w:tab w:val="decimal" w:pos="521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" w:type="dxa"/>
          </w:tcPr>
          <w:p w14:paraId="7039D013" w14:textId="77777777" w:rsidR="004D244F" w:rsidRPr="008F341A" w:rsidRDefault="004D244F" w:rsidP="004D244F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4F06761" w14:textId="7F6406D3" w:rsidR="004D244F" w:rsidRPr="008F341A" w:rsidRDefault="004D244F" w:rsidP="004D244F">
            <w:pPr>
              <w:tabs>
                <w:tab w:val="decimal" w:pos="521"/>
              </w:tabs>
              <w:ind w:left="-176" w:right="-70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4D244F" w:rsidRPr="008F341A" w14:paraId="60D2CAAB" w14:textId="77777777" w:rsidTr="002169EB">
        <w:trPr>
          <w:cantSplit/>
          <w:trHeight w:val="144"/>
        </w:trPr>
        <w:tc>
          <w:tcPr>
            <w:tcW w:w="3420" w:type="dxa"/>
          </w:tcPr>
          <w:p w14:paraId="2E017EAA" w14:textId="53C0CED4" w:rsidR="004D244F" w:rsidRPr="008F341A" w:rsidRDefault="004D244F" w:rsidP="004D244F">
            <w:pPr>
              <w:tabs>
                <w:tab w:val="left" w:pos="630"/>
              </w:tabs>
              <w:ind w:left="164" w:right="6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ต้นทุนบริการปัจจุบัน</w:t>
            </w:r>
          </w:p>
        </w:tc>
        <w:tc>
          <w:tcPr>
            <w:tcW w:w="649" w:type="dxa"/>
          </w:tcPr>
          <w:p w14:paraId="0A650C57" w14:textId="74C1A8EE" w:rsidR="004D244F" w:rsidRPr="008F341A" w:rsidRDefault="004D244F" w:rsidP="004D244F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5" w:type="dxa"/>
          </w:tcPr>
          <w:p w14:paraId="61970B25" w14:textId="1ADFAEFA" w:rsidR="004D244F" w:rsidRPr="008F341A" w:rsidRDefault="004D244F" w:rsidP="00D9447E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253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973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" w:type="dxa"/>
          </w:tcPr>
          <w:p w14:paraId="7A93645A" w14:textId="77777777" w:rsidR="004D244F" w:rsidRPr="008F341A" w:rsidRDefault="004D244F" w:rsidP="004D244F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37DCFB4" w14:textId="003FF921" w:rsidR="004D244F" w:rsidRPr="008F341A" w:rsidRDefault="00B02EAA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695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093</w:t>
            </w:r>
          </w:p>
        </w:tc>
        <w:tc>
          <w:tcPr>
            <w:tcW w:w="166" w:type="dxa"/>
          </w:tcPr>
          <w:p w14:paraId="0C95DB60" w14:textId="77777777" w:rsidR="004D244F" w:rsidRPr="008F341A" w:rsidRDefault="004D244F" w:rsidP="004D244F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C0DA114" w14:textId="52FB8732" w:rsidR="004D244F" w:rsidRPr="008F341A" w:rsidRDefault="004D244F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761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645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" w:type="dxa"/>
          </w:tcPr>
          <w:p w14:paraId="61E966BD" w14:textId="77777777" w:rsidR="004D244F" w:rsidRPr="008F341A" w:rsidRDefault="004D244F" w:rsidP="004D244F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2173ED8" w14:textId="15A6A22D" w:rsidR="004D244F" w:rsidRPr="008F341A" w:rsidRDefault="00B02EAA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577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186</w:t>
            </w:r>
          </w:p>
        </w:tc>
      </w:tr>
      <w:tr w:rsidR="004D244F" w:rsidRPr="008F341A" w14:paraId="5D2AD093" w14:textId="77777777" w:rsidTr="002169EB">
        <w:trPr>
          <w:cantSplit/>
          <w:trHeight w:val="144"/>
        </w:trPr>
        <w:tc>
          <w:tcPr>
            <w:tcW w:w="3420" w:type="dxa"/>
          </w:tcPr>
          <w:p w14:paraId="11B5F909" w14:textId="26CB8CFC" w:rsidR="004D244F" w:rsidRPr="008F341A" w:rsidRDefault="004D244F" w:rsidP="004D244F">
            <w:pPr>
              <w:tabs>
                <w:tab w:val="left" w:pos="630"/>
              </w:tabs>
              <w:ind w:left="164" w:right="63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ต้นทุนดอกเบี้ย</w:t>
            </w:r>
          </w:p>
        </w:tc>
        <w:tc>
          <w:tcPr>
            <w:tcW w:w="649" w:type="dxa"/>
          </w:tcPr>
          <w:p w14:paraId="0D1F8BDD" w14:textId="77777777" w:rsidR="004D244F" w:rsidRPr="008F341A" w:rsidRDefault="004D244F" w:rsidP="004D244F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5" w:type="dxa"/>
          </w:tcPr>
          <w:p w14:paraId="0E455C9A" w14:textId="41FB6594" w:rsidR="004D244F" w:rsidRPr="008F341A" w:rsidRDefault="004D244F" w:rsidP="00D9447E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633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879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" w:type="dxa"/>
          </w:tcPr>
          <w:p w14:paraId="15FE4615" w14:textId="77777777" w:rsidR="004D244F" w:rsidRPr="008F341A" w:rsidRDefault="004D244F" w:rsidP="004D244F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6D347B4" w14:textId="36192578" w:rsidR="004D244F" w:rsidRPr="008F341A" w:rsidRDefault="00B02EAA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473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66" w:type="dxa"/>
          </w:tcPr>
          <w:p w14:paraId="0272A773" w14:textId="77777777" w:rsidR="004D244F" w:rsidRPr="008F341A" w:rsidRDefault="004D244F" w:rsidP="004D244F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38E9F34" w14:textId="2FBD6359" w:rsidR="004D244F" w:rsidRPr="008F341A" w:rsidRDefault="004D244F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516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969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" w:type="dxa"/>
          </w:tcPr>
          <w:p w14:paraId="117E38C1" w14:textId="77777777" w:rsidR="004D244F" w:rsidRPr="008F341A" w:rsidRDefault="004D244F" w:rsidP="004D244F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2540AB0" w14:textId="582E2ACC" w:rsidR="004D244F" w:rsidRPr="008F341A" w:rsidRDefault="00B02EAA" w:rsidP="004D244F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439</w:t>
            </w:r>
            <w:r w:rsidR="004D244F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952</w:t>
            </w:r>
          </w:p>
        </w:tc>
      </w:tr>
      <w:tr w:rsidR="00592D1C" w:rsidRPr="008F341A" w14:paraId="6F9494F1" w14:textId="77777777" w:rsidTr="002169EB">
        <w:trPr>
          <w:cantSplit/>
          <w:trHeight w:val="144"/>
        </w:trPr>
        <w:tc>
          <w:tcPr>
            <w:tcW w:w="3420" w:type="dxa"/>
          </w:tcPr>
          <w:p w14:paraId="54CD7CA6" w14:textId="0EAEFA13" w:rsidR="00592D1C" w:rsidRPr="008F341A" w:rsidRDefault="00A64B9F" w:rsidP="00592D1C">
            <w:pPr>
              <w:tabs>
                <w:tab w:val="left" w:pos="630"/>
              </w:tabs>
              <w:ind w:left="164" w:right="63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ขาดทุน</w:t>
            </w:r>
            <w:r w:rsidR="00592D1C"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ตามหลักคณิตศาสตร์ประกันภัยจากการวัดมูลค่าใหม่</w:t>
            </w:r>
          </w:p>
        </w:tc>
        <w:tc>
          <w:tcPr>
            <w:tcW w:w="649" w:type="dxa"/>
          </w:tcPr>
          <w:p w14:paraId="6A33BD9A" w14:textId="77777777" w:rsidR="00592D1C" w:rsidRPr="008F341A" w:rsidRDefault="00592D1C" w:rsidP="00592D1C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55" w:type="dxa"/>
          </w:tcPr>
          <w:p w14:paraId="5DFD99DB" w14:textId="77777777" w:rsidR="00592D1C" w:rsidRPr="008F341A" w:rsidRDefault="00592D1C" w:rsidP="00D9447E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65044963" w14:textId="77777777" w:rsidR="00592D1C" w:rsidRPr="008F341A" w:rsidRDefault="00592D1C" w:rsidP="00592D1C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0804B34" w14:textId="77777777" w:rsidR="00592D1C" w:rsidRPr="008F341A" w:rsidRDefault="00592D1C" w:rsidP="00592D1C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04D20DD8" w14:textId="77777777" w:rsidR="00592D1C" w:rsidRPr="008F341A" w:rsidRDefault="00592D1C" w:rsidP="00592D1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969C601" w14:textId="77777777" w:rsidR="00592D1C" w:rsidRPr="008F341A" w:rsidRDefault="00592D1C" w:rsidP="00592D1C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39DDC01F" w14:textId="77777777" w:rsidR="00592D1C" w:rsidRPr="008F341A" w:rsidRDefault="00592D1C" w:rsidP="00592D1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B20421A" w14:textId="77777777" w:rsidR="00592D1C" w:rsidRPr="008F341A" w:rsidRDefault="00592D1C" w:rsidP="00592D1C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0366C" w:rsidRPr="008F341A" w14:paraId="214C99DE" w14:textId="77777777" w:rsidTr="002169EB">
        <w:trPr>
          <w:cantSplit/>
          <w:trHeight w:val="144"/>
        </w:trPr>
        <w:tc>
          <w:tcPr>
            <w:tcW w:w="3420" w:type="dxa"/>
          </w:tcPr>
          <w:p w14:paraId="44FDF5C6" w14:textId="7E89A624" w:rsidR="0060366C" w:rsidRPr="008F341A" w:rsidRDefault="0060366C" w:rsidP="0060366C">
            <w:pPr>
              <w:tabs>
                <w:tab w:val="left" w:pos="630"/>
              </w:tabs>
              <w:ind w:left="164" w:right="-530" w:firstLine="233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ของภาระผูกพันผลประโยชน์เมื่อเกษียณอายุ</w:t>
            </w:r>
          </w:p>
        </w:tc>
        <w:tc>
          <w:tcPr>
            <w:tcW w:w="649" w:type="dxa"/>
          </w:tcPr>
          <w:p w14:paraId="5DCA81BF" w14:textId="77777777" w:rsidR="0060366C" w:rsidRPr="008F341A" w:rsidRDefault="0060366C" w:rsidP="0060366C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5" w:type="dxa"/>
          </w:tcPr>
          <w:p w14:paraId="3CE06DE7" w14:textId="24E5AC3C" w:rsidR="0060366C" w:rsidRPr="008F341A" w:rsidRDefault="00B02EAA" w:rsidP="0060366C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2</w:t>
            </w:r>
            <w:r w:rsidR="0060366C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017</w:t>
            </w:r>
            <w:r w:rsidR="0060366C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A7410E" w:rsidRPr="008F341A">
              <w:rPr>
                <w:rFonts w:asciiTheme="majorBidi" w:hAnsiTheme="majorBidi"/>
                <w:color w:val="000000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6" w:type="dxa"/>
          </w:tcPr>
          <w:p w14:paraId="08E517E1" w14:textId="77777777" w:rsidR="0060366C" w:rsidRPr="008F341A" w:rsidRDefault="0060366C" w:rsidP="0060366C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7D1C7DC" w14:textId="245D7CAF" w:rsidR="0060366C" w:rsidRPr="008F341A" w:rsidRDefault="0060366C" w:rsidP="0060366C">
            <w:pPr>
              <w:tabs>
                <w:tab w:val="decimal" w:pos="560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66" w:type="dxa"/>
          </w:tcPr>
          <w:p w14:paraId="25ED3ACF" w14:textId="77777777" w:rsidR="0060366C" w:rsidRPr="008F341A" w:rsidRDefault="0060366C" w:rsidP="0060366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18F5E2A8" w14:textId="0ACD3738" w:rsidR="0060366C" w:rsidRPr="008F341A" w:rsidRDefault="00B02EAA" w:rsidP="0060366C">
            <w:pPr>
              <w:tabs>
                <w:tab w:val="decimal" w:pos="966"/>
              </w:tabs>
              <w:ind w:left="-176" w:right="-709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2</w:t>
            </w:r>
            <w:r w:rsidR="00FA09EC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017</w:t>
            </w:r>
            <w:r w:rsidR="00FA09EC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="00A7410E" w:rsidRPr="008F341A">
              <w:rPr>
                <w:rFonts w:asciiTheme="majorBidi" w:hAnsiTheme="majorBidi"/>
                <w:color w:val="000000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6" w:type="dxa"/>
          </w:tcPr>
          <w:p w14:paraId="2C04F723" w14:textId="77777777" w:rsidR="0060366C" w:rsidRPr="008F341A" w:rsidRDefault="0060366C" w:rsidP="0060366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589C4B8" w14:textId="10C36EC6" w:rsidR="0060366C" w:rsidRPr="008F341A" w:rsidRDefault="0060366C" w:rsidP="0060366C">
            <w:pPr>
              <w:tabs>
                <w:tab w:val="decimal" w:pos="540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60366C" w:rsidRPr="008F341A" w14:paraId="25B6B896" w14:textId="77777777" w:rsidTr="00267FA6">
        <w:trPr>
          <w:cantSplit/>
          <w:trHeight w:val="144"/>
        </w:trPr>
        <w:tc>
          <w:tcPr>
            <w:tcW w:w="3420" w:type="dxa"/>
          </w:tcPr>
          <w:p w14:paraId="6DD50D30" w14:textId="341D8626" w:rsidR="0060366C" w:rsidRPr="008F341A" w:rsidRDefault="0060366C" w:rsidP="0060366C">
            <w:pPr>
              <w:tabs>
                <w:tab w:val="left" w:pos="630"/>
              </w:tabs>
              <w:ind w:left="164" w:right="-175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649" w:type="dxa"/>
          </w:tcPr>
          <w:p w14:paraId="2167D98F" w14:textId="77777777" w:rsidR="0060366C" w:rsidRPr="008F341A" w:rsidRDefault="0060366C" w:rsidP="0060366C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</w:tcBorders>
          </w:tcPr>
          <w:p w14:paraId="281204D0" w14:textId="77777777" w:rsidR="0060366C" w:rsidRPr="008F341A" w:rsidRDefault="0060366C" w:rsidP="0060366C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564F6C70" w14:textId="77777777" w:rsidR="0060366C" w:rsidRPr="008F341A" w:rsidRDefault="0060366C" w:rsidP="0060366C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right w:val="nil"/>
            </w:tcBorders>
          </w:tcPr>
          <w:p w14:paraId="3FFFEC77" w14:textId="77777777" w:rsidR="0060366C" w:rsidRPr="008F341A" w:rsidRDefault="0060366C" w:rsidP="0060366C">
            <w:pPr>
              <w:tabs>
                <w:tab w:val="decimal" w:pos="521"/>
              </w:tabs>
              <w:ind w:left="-176" w:right="-70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6" w:type="dxa"/>
          </w:tcPr>
          <w:p w14:paraId="581F5AA9" w14:textId="77777777" w:rsidR="0060366C" w:rsidRPr="008F341A" w:rsidRDefault="0060366C" w:rsidP="0060366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right w:val="nil"/>
            </w:tcBorders>
          </w:tcPr>
          <w:p w14:paraId="45E5DF89" w14:textId="77777777" w:rsidR="0060366C" w:rsidRPr="008F341A" w:rsidRDefault="0060366C" w:rsidP="0060366C">
            <w:pPr>
              <w:tabs>
                <w:tab w:val="decimal" w:pos="966"/>
              </w:tabs>
              <w:ind w:left="-176" w:right="-709"/>
              <w:rPr>
                <w:rFonts w:asciiTheme="majorBidi" w:hAnsiTheme="majorBidi"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</w:tcPr>
          <w:p w14:paraId="1EBD51F4" w14:textId="77777777" w:rsidR="0060366C" w:rsidRPr="008F341A" w:rsidRDefault="0060366C" w:rsidP="0060366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right w:val="nil"/>
            </w:tcBorders>
          </w:tcPr>
          <w:p w14:paraId="5FFDC68B" w14:textId="77777777" w:rsidR="0060366C" w:rsidRPr="008F341A" w:rsidRDefault="0060366C" w:rsidP="0060366C">
            <w:pPr>
              <w:tabs>
                <w:tab w:val="decimal" w:pos="1061"/>
              </w:tabs>
              <w:ind w:left="-176" w:right="-7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366C" w:rsidRPr="008F341A" w14:paraId="2CEAEF4E" w14:textId="77777777" w:rsidTr="00267FA6">
        <w:trPr>
          <w:cantSplit/>
          <w:trHeight w:val="144"/>
        </w:trPr>
        <w:tc>
          <w:tcPr>
            <w:tcW w:w="3420" w:type="dxa"/>
          </w:tcPr>
          <w:p w14:paraId="16B0C158" w14:textId="7130D20A" w:rsidR="0060366C" w:rsidRPr="008F341A" w:rsidRDefault="0060366C" w:rsidP="0060366C">
            <w:pPr>
              <w:tabs>
                <w:tab w:val="left" w:pos="630"/>
              </w:tabs>
              <w:ind w:left="164" w:right="-175"/>
              <w:jc w:val="both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  สำหรับผลประโยชน์พนักงานปลายปี</w:t>
            </w:r>
          </w:p>
        </w:tc>
        <w:tc>
          <w:tcPr>
            <w:tcW w:w="649" w:type="dxa"/>
          </w:tcPr>
          <w:p w14:paraId="15F5FA14" w14:textId="77777777" w:rsidR="0060366C" w:rsidRPr="008F341A" w:rsidRDefault="0060366C" w:rsidP="0060366C">
            <w:pPr>
              <w:ind w:left="-199" w:right="-287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5" w:type="dxa"/>
            <w:tcBorders>
              <w:bottom w:val="double" w:sz="4" w:space="0" w:color="auto"/>
            </w:tcBorders>
          </w:tcPr>
          <w:p w14:paraId="18879215" w14:textId="2D236BD4" w:rsidR="0060366C" w:rsidRPr="008F341A" w:rsidRDefault="00B02EAA" w:rsidP="0060366C">
            <w:pPr>
              <w:tabs>
                <w:tab w:val="decimal" w:pos="966"/>
              </w:tabs>
              <w:ind w:left="-176" w:right="-7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</w:t>
            </w:r>
            <w:r w:rsidR="0060366C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008</w:t>
            </w:r>
            <w:r w:rsidR="0060366C"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66" w:type="dxa"/>
          </w:tcPr>
          <w:p w14:paraId="23FBE7AD" w14:textId="77777777" w:rsidR="0060366C" w:rsidRPr="008F341A" w:rsidRDefault="0060366C" w:rsidP="0060366C">
            <w:pPr>
              <w:tabs>
                <w:tab w:val="decimal" w:pos="1620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nil"/>
              <w:bottom w:val="double" w:sz="4" w:space="0" w:color="auto"/>
              <w:right w:val="nil"/>
            </w:tcBorders>
          </w:tcPr>
          <w:p w14:paraId="11F3AC98" w14:textId="00CB441A" w:rsidR="0060366C" w:rsidRPr="008F341A" w:rsidRDefault="00B02EAA" w:rsidP="0060366C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="0060366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866</w:t>
            </w:r>
            <w:r w:rsidR="0060366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673</w:t>
            </w:r>
          </w:p>
        </w:tc>
        <w:tc>
          <w:tcPr>
            <w:tcW w:w="166" w:type="dxa"/>
          </w:tcPr>
          <w:p w14:paraId="4C310767" w14:textId="77777777" w:rsidR="0060366C" w:rsidRPr="008F341A" w:rsidRDefault="0060366C" w:rsidP="0060366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nil"/>
              <w:bottom w:val="double" w:sz="4" w:space="0" w:color="auto"/>
              <w:right w:val="nil"/>
            </w:tcBorders>
          </w:tcPr>
          <w:p w14:paraId="0FF5DF80" w14:textId="40CA5DCF" w:rsidR="0060366C" w:rsidRPr="008F341A" w:rsidRDefault="00B02EAA" w:rsidP="0060366C">
            <w:pPr>
              <w:tabs>
                <w:tab w:val="decimal" w:pos="966"/>
              </w:tabs>
              <w:ind w:left="-176" w:right="-709"/>
              <w:rPr>
                <w:rFonts w:asciiTheme="majorBidi" w:hAnsi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27</w:t>
            </w:r>
            <w:r w:rsidR="0060366C" w:rsidRPr="008F341A">
              <w:rPr>
                <w:rFonts w:asciiTheme="majorBidi" w:hAnsi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619</w:t>
            </w:r>
            <w:r w:rsidR="0060366C" w:rsidRPr="008F341A">
              <w:rPr>
                <w:rFonts w:asciiTheme="majorBidi" w:hAnsiTheme="majorBidi"/>
                <w:color w:val="000000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66" w:type="dxa"/>
          </w:tcPr>
          <w:p w14:paraId="668BE63F" w14:textId="77777777" w:rsidR="0060366C" w:rsidRPr="008F341A" w:rsidRDefault="0060366C" w:rsidP="0060366C">
            <w:pPr>
              <w:tabs>
                <w:tab w:val="decimal" w:pos="1442"/>
              </w:tabs>
              <w:ind w:left="-176" w:right="6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nil"/>
              <w:bottom w:val="double" w:sz="4" w:space="0" w:color="auto"/>
              <w:right w:val="nil"/>
            </w:tcBorders>
          </w:tcPr>
          <w:p w14:paraId="200CFA4C" w14:textId="77A34263" w:rsidR="0060366C" w:rsidRPr="008F341A" w:rsidRDefault="00B02EAA" w:rsidP="0060366C">
            <w:pPr>
              <w:tabs>
                <w:tab w:val="decimal" w:pos="996"/>
              </w:tabs>
              <w:ind w:left="-176" w:right="-709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60366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323</w:t>
            </w:r>
            <w:r w:rsidR="0060366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540</w:t>
            </w:r>
          </w:p>
        </w:tc>
      </w:tr>
    </w:tbl>
    <w:p w14:paraId="306DA9F4" w14:textId="70733971" w:rsidR="000356CC" w:rsidRPr="008F341A" w:rsidRDefault="000356CC" w:rsidP="000356CC">
      <w:pPr>
        <w:overflowPunct/>
        <w:autoSpaceDE/>
        <w:autoSpaceDN/>
        <w:adjustRightInd/>
        <w:spacing w:before="240"/>
        <w:ind w:left="1080"/>
        <w:jc w:val="thaiDistribute"/>
        <w:textAlignment w:val="auto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 xml:space="preserve">ข้อสมมติฐานหลักในการประมาณการตามหลักคณิตศาสตร์ประกันภัยที่สำคัญที่ใช้ในการคำนวณประมาณการหนี้สินไม่หมุนเวียนสำหรับผลประโยชน์พนักงานข้างต้น ณ วันที่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8F341A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 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>ธันวาคม</w:t>
      </w:r>
      <w:r w:rsidRPr="008F341A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 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>มีดังต่อไปนี้</w:t>
      </w:r>
    </w:p>
    <w:tbl>
      <w:tblPr>
        <w:tblW w:w="9445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1800"/>
        <w:gridCol w:w="90"/>
        <w:gridCol w:w="1800"/>
        <w:gridCol w:w="20"/>
        <w:gridCol w:w="1690"/>
        <w:gridCol w:w="90"/>
        <w:gridCol w:w="1723"/>
      </w:tblGrid>
      <w:tr w:rsidR="00502378" w:rsidRPr="008F341A" w14:paraId="7342CB4E" w14:textId="77777777" w:rsidTr="004D244F">
        <w:trPr>
          <w:cantSplit/>
          <w:trHeight w:val="19"/>
        </w:trPr>
        <w:tc>
          <w:tcPr>
            <w:tcW w:w="2232" w:type="dxa"/>
          </w:tcPr>
          <w:p w14:paraId="10EE70B4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  <w:gridSpan w:val="3"/>
          </w:tcPr>
          <w:p w14:paraId="266656B9" w14:textId="73BBEF36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0" w:type="dxa"/>
          </w:tcPr>
          <w:p w14:paraId="3F19CCE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03" w:type="dxa"/>
            <w:gridSpan w:val="3"/>
          </w:tcPr>
          <w:p w14:paraId="5BD77225" w14:textId="4CF9F942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02378" w:rsidRPr="008F341A" w14:paraId="6C0F42F6" w14:textId="77777777" w:rsidTr="004D244F">
        <w:trPr>
          <w:cantSplit/>
          <w:trHeight w:val="19"/>
        </w:trPr>
        <w:tc>
          <w:tcPr>
            <w:tcW w:w="2232" w:type="dxa"/>
          </w:tcPr>
          <w:p w14:paraId="647E75AE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62758846" w14:textId="676E76D3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51F9CD21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73F53CF" w14:textId="13F97C2A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20" w:type="dxa"/>
          </w:tcPr>
          <w:p w14:paraId="537F30D2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690" w:type="dxa"/>
          </w:tcPr>
          <w:p w14:paraId="5180D59C" w14:textId="64BE659A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568F9C09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723" w:type="dxa"/>
          </w:tcPr>
          <w:p w14:paraId="5E61E15B" w14:textId="5A1D20B5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4D244F" w:rsidRPr="008F341A" w14:paraId="24FF2034" w14:textId="77777777" w:rsidTr="004D244F">
        <w:trPr>
          <w:cantSplit/>
          <w:trHeight w:val="19"/>
        </w:trPr>
        <w:tc>
          <w:tcPr>
            <w:tcW w:w="2232" w:type="dxa"/>
          </w:tcPr>
          <w:p w14:paraId="0D0C3396" w14:textId="38ADDBB2" w:rsidR="004D244F" w:rsidRPr="008F341A" w:rsidRDefault="004D244F" w:rsidP="004D244F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อัตราคิดลด</w:t>
            </w:r>
          </w:p>
        </w:tc>
        <w:tc>
          <w:tcPr>
            <w:tcW w:w="1800" w:type="dxa"/>
          </w:tcPr>
          <w:p w14:paraId="2823C95A" w14:textId="54BE90CC" w:rsidR="004D244F" w:rsidRPr="008F341A" w:rsidRDefault="004D244F" w:rsidP="004D244F">
            <w:pPr>
              <w:ind w:left="270" w:hanging="257"/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50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 xml:space="preserve"> - </w:t>
            </w:r>
            <w:r w:rsidR="00B02EAA"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3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27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 xml:space="preserve"> 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>ต่อปี</w:t>
            </w:r>
          </w:p>
        </w:tc>
        <w:tc>
          <w:tcPr>
            <w:tcW w:w="90" w:type="dxa"/>
          </w:tcPr>
          <w:p w14:paraId="7FF03C96" w14:textId="77777777" w:rsidR="004D244F" w:rsidRPr="008F341A" w:rsidRDefault="004D244F" w:rsidP="004D244F">
            <w:pPr>
              <w:ind w:left="4" w:right="-68" w:hanging="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E513DDA" w14:textId="55D87148" w:rsidR="004D244F" w:rsidRPr="008F341A" w:rsidRDefault="004D244F" w:rsidP="004D244F">
            <w:pPr>
              <w:ind w:left="270" w:hanging="257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81</w:t>
            </w:r>
            <w:r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 xml:space="preserve"> - 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3</w:t>
            </w:r>
            <w:r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27</w:t>
            </w:r>
            <w:r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 xml:space="preserve"> 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>ต่อปี</w:t>
            </w:r>
          </w:p>
        </w:tc>
        <w:tc>
          <w:tcPr>
            <w:tcW w:w="20" w:type="dxa"/>
          </w:tcPr>
          <w:p w14:paraId="4DBEBBAC" w14:textId="77777777" w:rsidR="004D244F" w:rsidRPr="008F341A" w:rsidRDefault="004D244F" w:rsidP="004D244F">
            <w:pPr>
              <w:tabs>
                <w:tab w:val="center" w:pos="409"/>
              </w:tabs>
              <w:ind w:left="4" w:right="63" w:hanging="4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690" w:type="dxa"/>
          </w:tcPr>
          <w:p w14:paraId="29328968" w14:textId="42299F76" w:rsidR="004D244F" w:rsidRPr="008F341A" w:rsidRDefault="004D244F" w:rsidP="004D244F">
            <w:pPr>
              <w:ind w:left="201" w:hanging="180"/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>50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lang w:eastAsia="th-TH"/>
              </w:rPr>
              <w:t xml:space="preserve"> 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>ต่อปี</w:t>
            </w:r>
          </w:p>
        </w:tc>
        <w:tc>
          <w:tcPr>
            <w:tcW w:w="90" w:type="dxa"/>
          </w:tcPr>
          <w:p w14:paraId="12CE1F0B" w14:textId="77777777" w:rsidR="004D244F" w:rsidRPr="008F341A" w:rsidRDefault="004D244F" w:rsidP="004D244F">
            <w:pPr>
              <w:tabs>
                <w:tab w:val="center" w:pos="409"/>
              </w:tabs>
              <w:ind w:left="4" w:right="63" w:hanging="4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723" w:type="dxa"/>
          </w:tcPr>
          <w:p w14:paraId="0889AEAF" w14:textId="79BBA15A" w:rsidR="004D244F" w:rsidRPr="008F341A" w:rsidRDefault="004D244F" w:rsidP="004D244F">
            <w:pPr>
              <w:ind w:left="201" w:hanging="180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>81</w:t>
            </w:r>
            <w:r w:rsidRPr="008F341A">
              <w:rPr>
                <w:rFonts w:asciiTheme="majorBidi" w:hAnsiTheme="majorBidi" w:cstheme="majorBidi"/>
                <w:snapToGrid w:val="0"/>
                <w:spacing w:val="-4"/>
                <w:sz w:val="20"/>
                <w:szCs w:val="20"/>
                <w:lang w:eastAsia="th-TH"/>
              </w:rPr>
              <w:t xml:space="preserve"> </w:t>
            </w:r>
            <w:r w:rsidRPr="008F341A">
              <w:rPr>
                <w:rFonts w:asciiTheme="majorBidi" w:hAnsiTheme="majorBidi"/>
                <w:snapToGrid w:val="0"/>
                <w:spacing w:val="-4"/>
                <w:sz w:val="20"/>
                <w:szCs w:val="20"/>
                <w:cs/>
                <w:lang w:eastAsia="th-TH"/>
              </w:rPr>
              <w:t>ต่อปี</w:t>
            </w:r>
          </w:p>
        </w:tc>
      </w:tr>
      <w:tr w:rsidR="004D244F" w:rsidRPr="008F341A" w14:paraId="11A9B039" w14:textId="77777777" w:rsidTr="004D244F">
        <w:trPr>
          <w:cantSplit/>
          <w:trHeight w:val="19"/>
        </w:trPr>
        <w:tc>
          <w:tcPr>
            <w:tcW w:w="2232" w:type="dxa"/>
          </w:tcPr>
          <w:p w14:paraId="6A83404E" w14:textId="00D21F66" w:rsidR="004D244F" w:rsidRPr="008F341A" w:rsidRDefault="004D244F" w:rsidP="004D244F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46CA757C" w14:textId="19A4527B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3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8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50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4846F33C" w14:textId="6009FF52" w:rsidR="004D244F" w:rsidRPr="008F341A" w:rsidRDefault="004D244F" w:rsidP="004D244F">
            <w:pPr>
              <w:ind w:left="201" w:hanging="27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  <w:tc>
          <w:tcPr>
            <w:tcW w:w="90" w:type="dxa"/>
          </w:tcPr>
          <w:p w14:paraId="64EE2B26" w14:textId="77777777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</w:p>
        </w:tc>
        <w:tc>
          <w:tcPr>
            <w:tcW w:w="1800" w:type="dxa"/>
          </w:tcPr>
          <w:p w14:paraId="5E63E794" w14:textId="69DB74E0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3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7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61E47EA5" w14:textId="39B80A35" w:rsidR="004D244F" w:rsidRPr="008F341A" w:rsidRDefault="004D244F" w:rsidP="004D244F">
            <w:pPr>
              <w:ind w:left="201" w:hanging="27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  <w:tc>
          <w:tcPr>
            <w:tcW w:w="20" w:type="dxa"/>
          </w:tcPr>
          <w:p w14:paraId="15DB6566" w14:textId="77777777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</w:p>
        </w:tc>
        <w:tc>
          <w:tcPr>
            <w:tcW w:w="1690" w:type="dxa"/>
          </w:tcPr>
          <w:p w14:paraId="57DDB823" w14:textId="0F106846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3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50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7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1CCDAB49" w14:textId="6FEDFE43" w:rsidR="004D244F" w:rsidRPr="008F341A" w:rsidRDefault="004D244F" w:rsidP="004D244F">
            <w:pPr>
              <w:ind w:left="201" w:hanging="27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  <w:tc>
          <w:tcPr>
            <w:tcW w:w="90" w:type="dxa"/>
          </w:tcPr>
          <w:p w14:paraId="1930CFF6" w14:textId="77777777" w:rsidR="004D244F" w:rsidRPr="008F341A" w:rsidRDefault="004D244F" w:rsidP="004D244F">
            <w:pPr>
              <w:tabs>
                <w:tab w:val="center" w:pos="409"/>
              </w:tabs>
              <w:ind w:left="4" w:right="63" w:hanging="4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723" w:type="dxa"/>
          </w:tcPr>
          <w:p w14:paraId="3D5E8368" w14:textId="6CD2E909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3</w:t>
            </w:r>
            <w:r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50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7</w:t>
            </w:r>
            <w:r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533775A9" w14:textId="6DE41022" w:rsidR="004D244F" w:rsidRPr="008F341A" w:rsidRDefault="004D244F" w:rsidP="004D244F">
            <w:pPr>
              <w:ind w:left="201" w:hanging="27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</w:tr>
      <w:tr w:rsidR="004D244F" w:rsidRPr="008F341A" w14:paraId="2E9ADF0D" w14:textId="77777777" w:rsidTr="004D244F">
        <w:trPr>
          <w:cantSplit/>
          <w:trHeight w:val="19"/>
        </w:trPr>
        <w:tc>
          <w:tcPr>
            <w:tcW w:w="2232" w:type="dxa"/>
          </w:tcPr>
          <w:p w14:paraId="35DA3201" w14:textId="180B3678" w:rsidR="004D244F" w:rsidRPr="008F341A" w:rsidRDefault="004D244F" w:rsidP="004D244F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อัตราการหมุนเวียนของพนักงาน</w:t>
            </w:r>
          </w:p>
        </w:tc>
        <w:tc>
          <w:tcPr>
            <w:tcW w:w="1800" w:type="dxa"/>
          </w:tcPr>
          <w:p w14:paraId="7A94CE7E" w14:textId="236B32EA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9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30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0EBD2C27" w14:textId="39C2B295" w:rsidR="004D244F" w:rsidRPr="008F341A" w:rsidRDefault="004D244F" w:rsidP="004D244F">
            <w:pPr>
              <w:ind w:left="201" w:hanging="27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  <w:tc>
          <w:tcPr>
            <w:tcW w:w="90" w:type="dxa"/>
          </w:tcPr>
          <w:p w14:paraId="0A539B34" w14:textId="77777777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</w:p>
        </w:tc>
        <w:tc>
          <w:tcPr>
            <w:tcW w:w="1800" w:type="dxa"/>
          </w:tcPr>
          <w:p w14:paraId="646C6D3E" w14:textId="55214BA6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9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30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31948EBF" w14:textId="2EA7C322" w:rsidR="004D244F" w:rsidRPr="008F341A" w:rsidRDefault="004D244F" w:rsidP="004D244F">
            <w:pPr>
              <w:ind w:left="201" w:hanging="27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  <w:tc>
          <w:tcPr>
            <w:tcW w:w="20" w:type="dxa"/>
          </w:tcPr>
          <w:p w14:paraId="2B3502CA" w14:textId="77777777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</w:p>
        </w:tc>
        <w:tc>
          <w:tcPr>
            <w:tcW w:w="1690" w:type="dxa"/>
          </w:tcPr>
          <w:p w14:paraId="18405198" w14:textId="70CC1EC9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9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30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2BB8CB36" w14:textId="7686F46E" w:rsidR="004D244F" w:rsidRPr="008F341A" w:rsidRDefault="004D244F" w:rsidP="004D244F">
            <w:pPr>
              <w:ind w:left="201" w:hanging="27"/>
              <w:rPr>
                <w:rFonts w:asciiTheme="majorBidi" w:hAnsi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  <w:tc>
          <w:tcPr>
            <w:tcW w:w="90" w:type="dxa"/>
          </w:tcPr>
          <w:p w14:paraId="6B58A98F" w14:textId="77777777" w:rsidR="004D244F" w:rsidRPr="008F341A" w:rsidRDefault="004D244F" w:rsidP="004D244F">
            <w:pPr>
              <w:tabs>
                <w:tab w:val="center" w:pos="409"/>
              </w:tabs>
              <w:ind w:left="4" w:right="63" w:hanging="4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723" w:type="dxa"/>
          </w:tcPr>
          <w:p w14:paraId="614BE302" w14:textId="01FA4D88" w:rsidR="004D244F" w:rsidRPr="008F341A" w:rsidRDefault="004D244F" w:rsidP="004D244F">
            <w:pPr>
              <w:pStyle w:val="NoSpacing"/>
              <w:spacing w:line="380" w:lineRule="exact"/>
              <w:ind w:left="201" w:right="-110" w:hanging="180"/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ร้อยละ 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9</w:t>
            </w:r>
            <w:r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ถึง 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30</w:t>
            </w:r>
            <w:r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pacing w:val="-6"/>
                <w:sz w:val="20"/>
                <w:szCs w:val="20"/>
                <w:lang w:eastAsia="th-TH"/>
              </w:rPr>
              <w:t>00</w:t>
            </w: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 xml:space="preserve"> ต่อปี</w:t>
            </w:r>
          </w:p>
          <w:p w14:paraId="75CC02F8" w14:textId="3750AAE7" w:rsidR="004D244F" w:rsidRPr="008F341A" w:rsidRDefault="004D244F" w:rsidP="004D244F">
            <w:pPr>
              <w:ind w:left="201" w:hanging="27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/>
                <w:snapToGrid w:val="0"/>
                <w:spacing w:val="-6"/>
                <w:sz w:val="20"/>
                <w:szCs w:val="20"/>
                <w:cs/>
                <w:lang w:eastAsia="th-TH"/>
              </w:rPr>
              <w:t>ขึ้นอยู่กับช่วงอายุของพนักงาน</w:t>
            </w:r>
          </w:p>
        </w:tc>
      </w:tr>
    </w:tbl>
    <w:p w14:paraId="1DEE1E76" w14:textId="29739552" w:rsidR="00CF44B9" w:rsidRPr="008F341A" w:rsidRDefault="00CF44B9" w:rsidP="00CB0E2B">
      <w:pPr>
        <w:overflowPunct/>
        <w:autoSpaceDE/>
        <w:autoSpaceDN/>
        <w:adjustRightInd/>
        <w:spacing w:before="240"/>
        <w:ind w:left="1080"/>
        <w:jc w:val="thaiDistribute"/>
        <w:textAlignment w:val="auto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t xml:space="preserve">ณ วันที่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2567</w:t>
      </w:r>
      <w:r w:rsidR="00011C40" w:rsidRPr="008F341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011C40"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2566</w:t>
      </w:r>
      <w:r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</w:rPr>
        <w:t>ระยะเวลาถัวเฉลี่ยถ่วงน้ำหนักของภาระผูกพันผลประโยชน์ที่กำหนดไว้</w:t>
      </w:r>
      <w:r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>สำหรับงบการเงินรวม</w:t>
      </w:r>
      <w:r w:rsidR="000E7ECC"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>เป็น</w:t>
      </w:r>
      <w:r w:rsidR="00011C40"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11</w:t>
      </w:r>
      <w:r w:rsidRPr="008F341A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8</w:t>
      </w:r>
      <w:r w:rsidR="0018744A" w:rsidRPr="008F341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212C93"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>ปี ถึง</w:t>
      </w:r>
      <w:r w:rsidRPr="008F341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19</w:t>
      </w:r>
      <w:r w:rsidRPr="008F341A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5</w:t>
      </w:r>
      <w:r w:rsidRPr="008F341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</w:rPr>
        <w:t>ปี</w:t>
      </w:r>
    </w:p>
    <w:p w14:paraId="7A6BF3F8" w14:textId="77777777" w:rsidR="008E26D0" w:rsidRPr="008F341A" w:rsidRDefault="008E26D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</w:pPr>
      <w:r w:rsidRPr="008F341A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br w:type="page"/>
      </w:r>
    </w:p>
    <w:p w14:paraId="532F5392" w14:textId="4B042E2B" w:rsidR="000356CC" w:rsidRPr="008F341A" w:rsidRDefault="000356CC" w:rsidP="00CB0E2B">
      <w:pPr>
        <w:overflowPunct/>
        <w:autoSpaceDE/>
        <w:autoSpaceDN/>
        <w:adjustRightInd/>
        <w:spacing w:before="120" w:after="200"/>
        <w:ind w:left="1080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8F341A">
        <w:rPr>
          <w:rFonts w:asciiTheme="majorBidi" w:hAnsiTheme="majorBidi" w:cstheme="majorBidi"/>
          <w:spacing w:val="-8"/>
          <w:sz w:val="32"/>
          <w:szCs w:val="32"/>
          <w:cs/>
          <w:lang w:val="en-GB"/>
        </w:rPr>
        <w:lastRenderedPageBreak/>
        <w:t xml:space="preserve">ณ วันที่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2567</w:t>
      </w:r>
      <w:r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และ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2566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</w:rPr>
        <w:t xml:space="preserve"> ระยะเวลาถัวเฉลี่ยถ่วงน้ำหนักของภาระผูกพันผลประโยชน์ที่กำหนดไว้</w:t>
      </w:r>
      <w:r w:rsidR="004C1106"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>สำหรับงบการเงินเฉพาะกิจการ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</w:rPr>
        <w:t>เป็น</w:t>
      </w:r>
      <w:r w:rsidR="00011C40" w:rsidRPr="008F341A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11</w:t>
      </w:r>
      <w:r w:rsidRPr="008F341A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B02EAA" w:rsidRPr="008F341A">
        <w:rPr>
          <w:rFonts w:asciiTheme="majorBidi" w:hAnsiTheme="majorBidi" w:cstheme="majorBidi"/>
          <w:spacing w:val="-8"/>
          <w:sz w:val="32"/>
          <w:szCs w:val="32"/>
        </w:rPr>
        <w:t>8</w:t>
      </w:r>
      <w:r w:rsidRPr="008F341A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pacing w:val="-8"/>
          <w:sz w:val="32"/>
          <w:szCs w:val="32"/>
          <w:cs/>
        </w:rPr>
        <w:t>ปี</w:t>
      </w:r>
    </w:p>
    <w:p w14:paraId="59A5DD88" w14:textId="788D00D8" w:rsidR="000356CC" w:rsidRPr="008F341A" w:rsidRDefault="000356CC" w:rsidP="000356CC">
      <w:pPr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</w:pPr>
      <w:r w:rsidRPr="008F341A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การวิเคราะห์ความอ่อนไหวของข้อสมมติฐานในการประมาณการตามหลักคณิตศาสตร์ประกันภัยข้างต้น ซึ่งมีผลกระทบเพิ่มขึ้น</w:t>
      </w:r>
      <w:r w:rsidRPr="008F341A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(ลดลง)</w:t>
      </w:r>
      <w:r w:rsidRPr="008F341A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ต่อมูลค่าปัจจุบันของ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ประมาณการหนี้สินไม่หมุนเวียนสำหรับ</w:t>
      </w:r>
      <w:r w:rsidRPr="008F341A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ผลประโยชน์พนักงาน ณ วันที่ </w:t>
      </w:r>
      <w:r w:rsidR="00B02EAA" w:rsidRPr="008F341A">
        <w:rPr>
          <w:rFonts w:asciiTheme="majorBidi" w:hAnsiTheme="majorBidi" w:cstheme="majorBidi"/>
          <w:spacing w:val="2"/>
          <w:sz w:val="32"/>
          <w:szCs w:val="32"/>
        </w:rPr>
        <w:t>31</w:t>
      </w:r>
      <w:r w:rsidRPr="008F341A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 ธันวาคม มีดังนี้</w:t>
      </w:r>
    </w:p>
    <w:p w14:paraId="2B6287AA" w14:textId="77777777" w:rsidR="00610ED0" w:rsidRPr="008F341A" w:rsidRDefault="005E23DB" w:rsidP="00610ED0">
      <w:pPr>
        <w:ind w:left="7150" w:right="90" w:firstLine="19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8F341A">
        <w:rPr>
          <w:rFonts w:ascii="Angsana New" w:hAnsi="Angsana New"/>
          <w:spacing w:val="-4"/>
          <w:sz w:val="32"/>
          <w:szCs w:val="32"/>
          <w:cs/>
        </w:rPr>
        <w:tab/>
      </w:r>
      <w:r w:rsidR="00610ED0" w:rsidRPr="008F341A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="00610ED0" w:rsidRPr="008F341A">
        <w:rPr>
          <w:rFonts w:asciiTheme="majorBidi" w:hAnsiTheme="majorBidi" w:cstheme="majorBidi"/>
          <w:b/>
          <w:bCs/>
          <w:sz w:val="22"/>
          <w:szCs w:val="22"/>
          <w:lang w:val="en-GB"/>
        </w:rPr>
        <w:t xml:space="preserve"> : </w:t>
      </w:r>
      <w:r w:rsidR="00610ED0" w:rsidRPr="008F341A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8819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1199"/>
        <w:gridCol w:w="147"/>
        <w:gridCol w:w="1199"/>
        <w:gridCol w:w="147"/>
        <w:gridCol w:w="1199"/>
        <w:gridCol w:w="147"/>
        <w:gridCol w:w="1199"/>
      </w:tblGrid>
      <w:tr w:rsidR="00502378" w:rsidRPr="008F341A" w14:paraId="2FBD74A5" w14:textId="77777777" w:rsidTr="004F5938">
        <w:trPr>
          <w:cantSplit/>
          <w:trHeight w:val="19"/>
        </w:trPr>
        <w:tc>
          <w:tcPr>
            <w:tcW w:w="3582" w:type="dxa"/>
          </w:tcPr>
          <w:p w14:paraId="59306B75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45" w:type="dxa"/>
            <w:gridSpan w:val="3"/>
            <w:vAlign w:val="center"/>
          </w:tcPr>
          <w:p w14:paraId="31975FC4" w14:textId="0DC389DF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1741AA23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2545" w:type="dxa"/>
            <w:gridSpan w:val="3"/>
          </w:tcPr>
          <w:p w14:paraId="4D28C294" w14:textId="0B6F4A28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02378" w:rsidRPr="008F341A" w14:paraId="5860BA05" w14:textId="77777777" w:rsidTr="002169EB">
        <w:trPr>
          <w:cantSplit/>
          <w:trHeight w:val="19"/>
        </w:trPr>
        <w:tc>
          <w:tcPr>
            <w:tcW w:w="3582" w:type="dxa"/>
          </w:tcPr>
          <w:p w14:paraId="12309F5B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6E5E2F7C" w14:textId="7E410315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47" w:type="dxa"/>
          </w:tcPr>
          <w:p w14:paraId="2E50A88D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675EF07A" w14:textId="7E62CBD0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147" w:type="dxa"/>
          </w:tcPr>
          <w:p w14:paraId="403C6E8F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696A2F8D" w14:textId="3400FB29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47" w:type="dxa"/>
          </w:tcPr>
          <w:p w14:paraId="29AF18A1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3D509B40" w14:textId="161B5A0D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502378" w:rsidRPr="008F341A" w14:paraId="440CCF55" w14:textId="77777777" w:rsidTr="001C1447">
        <w:trPr>
          <w:cantSplit/>
          <w:trHeight w:val="19"/>
        </w:trPr>
        <w:tc>
          <w:tcPr>
            <w:tcW w:w="3582" w:type="dxa"/>
            <w:vAlign w:val="center"/>
          </w:tcPr>
          <w:p w14:paraId="7CF5E5EC" w14:textId="0E97D549" w:rsidR="00502378" w:rsidRPr="008F341A" w:rsidRDefault="00502378" w:rsidP="00502378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  <w:lang w:eastAsia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  <w:t>อัตราคิดลด</w:t>
            </w:r>
          </w:p>
        </w:tc>
        <w:tc>
          <w:tcPr>
            <w:tcW w:w="1199" w:type="dxa"/>
          </w:tcPr>
          <w:p w14:paraId="00828726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</w:tcPr>
          <w:p w14:paraId="2A876C63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2855D28E" w14:textId="06F300F7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7F7B6697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3C1B9E9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</w:tcPr>
          <w:p w14:paraId="0AA0B08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51A1B796" w14:textId="5005BB65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9447E" w:rsidRPr="008F341A" w14:paraId="58E1092E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3A7AC18D" w14:textId="324BA719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  <w:lang w:eastAsia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อัตราคิดลด 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ลดลงร้อยละ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1260179D" w14:textId="70B49B8E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941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971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0B76B044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6354C617" w14:textId="022CC5C3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298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400</w:t>
            </w:r>
          </w:p>
        </w:tc>
        <w:tc>
          <w:tcPr>
            <w:tcW w:w="147" w:type="dxa"/>
          </w:tcPr>
          <w:p w14:paraId="464052B2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2CB1578C" w14:textId="461885D1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155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748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2A786A61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6895E0E1" w14:textId="6D6C9B32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595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824</w:t>
            </w:r>
          </w:p>
        </w:tc>
      </w:tr>
      <w:tr w:rsidR="00D9447E" w:rsidRPr="008F341A" w14:paraId="40B7E159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4C2A03B3" w14:textId="44BB3BF6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  <w:lang w:eastAsia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อัตราคิดลด 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เพิ่มขึ้นร้อยละ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02DCC9A4" w14:textId="2E758BC3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500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523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6B30435C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59515C3" w14:textId="389094EC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971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831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3370B5A1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05F4A886" w14:textId="0E200CEB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846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508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15F1D7A7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79EAD344" w14:textId="335D2D52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393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655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D9447E" w:rsidRPr="008F341A" w14:paraId="0B980ACF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694CE0BB" w14:textId="357F2F31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  <w:lang w:val="th-TH"/>
              </w:rPr>
            </w:pPr>
          </w:p>
        </w:tc>
        <w:tc>
          <w:tcPr>
            <w:tcW w:w="1199" w:type="dxa"/>
          </w:tcPr>
          <w:p w14:paraId="45565820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1C7F9693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65C03BCC" w14:textId="5FAF2D36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1AC2FC5E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5587445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6D7157E6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304614C8" w14:textId="0A9A6206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9447E" w:rsidRPr="008F341A" w14:paraId="68811E85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62E36BFB" w14:textId="38E2CA3C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  <w:lang w:val="th-TH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  <w:t>อัตราการเพิ่มขึ้นของเงินเดือน</w:t>
            </w:r>
          </w:p>
        </w:tc>
        <w:tc>
          <w:tcPr>
            <w:tcW w:w="1199" w:type="dxa"/>
          </w:tcPr>
          <w:p w14:paraId="49B272A5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5DE50473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5E887D2" w14:textId="23B4A076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34AF472D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34A528D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154DD6D3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663709D5" w14:textId="272DD0EB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9447E" w:rsidRPr="008F341A" w14:paraId="5B49E6BA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3C7CD4F8" w14:textId="3B154DCB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  <w:lang w:eastAsia="en-GB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อัตราการเพิ่มขึ้นของเงินเดือน 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ลดลงร้อยละ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1C030337" w14:textId="5F6CC313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534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190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3A9F15A5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040E2B6B" w14:textId="4E258FAF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180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310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2EA45E7F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72C9F192" w14:textId="0A70765C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840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075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48455A29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27A0B4EE" w14:textId="7A0C8B09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595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640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  <w:tr w:rsidR="00D9447E" w:rsidRPr="008F341A" w14:paraId="0C29B471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3D25465C" w14:textId="1A5F58BC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อัตราการเพิ่มขึ้นของเงินเดือน 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เพิ่มขึ้นร้อยละ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5A091AA0" w14:textId="4902D46D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928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915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2A4F58D9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411045D0" w14:textId="7045E7B7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491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917</w:t>
            </w:r>
          </w:p>
        </w:tc>
        <w:tc>
          <w:tcPr>
            <w:tcW w:w="147" w:type="dxa"/>
          </w:tcPr>
          <w:p w14:paraId="28531342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16168486" w14:textId="1274CB6F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102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643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78E6CF55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9ACFB18" w14:textId="13E14B2F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794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742</w:t>
            </w:r>
          </w:p>
        </w:tc>
      </w:tr>
      <w:tr w:rsidR="00D9447E" w:rsidRPr="008F341A" w14:paraId="4DEC6258" w14:textId="77777777" w:rsidTr="00CB4DE0">
        <w:trPr>
          <w:cantSplit/>
          <w:trHeight w:val="126"/>
        </w:trPr>
        <w:tc>
          <w:tcPr>
            <w:tcW w:w="3582" w:type="dxa"/>
            <w:vAlign w:val="center"/>
          </w:tcPr>
          <w:p w14:paraId="36FC1C08" w14:textId="3D83B00A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</w:tcPr>
          <w:p w14:paraId="00CC359A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35310E7E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605BE6F" w14:textId="4FD9E77F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15677252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3C99623F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635AD60A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2ED21E97" w14:textId="204345CF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9447E" w:rsidRPr="008F341A" w14:paraId="649E57F2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00859B7F" w14:textId="39A16F80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  <w:t>อัตราการหมุนเวียนของพนักงาน</w:t>
            </w:r>
          </w:p>
        </w:tc>
        <w:tc>
          <w:tcPr>
            <w:tcW w:w="1199" w:type="dxa"/>
          </w:tcPr>
          <w:p w14:paraId="20AAFC3A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5A9B138A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0A496BA4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3DB32DEC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1DF58B2E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6FE93262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603ECF2A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9447E" w:rsidRPr="008F341A" w14:paraId="672001F8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29A0C904" w14:textId="20E0B36A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อัตราการหมุนเวียนของพนักงาน 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ลดลงร้อยละ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199" w:type="dxa"/>
          </w:tcPr>
          <w:p w14:paraId="184C59B9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441ADBAF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556A9B5E" w14:textId="4E67B245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75D75A55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61B17260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6F7DC4AF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6EF586C" w14:textId="060023BD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9447E" w:rsidRPr="008F341A" w14:paraId="06489C7D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74AF4EEA" w14:textId="07E53529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ของสมมติฐาน</w:t>
            </w:r>
          </w:p>
        </w:tc>
        <w:tc>
          <w:tcPr>
            <w:tcW w:w="1199" w:type="dxa"/>
          </w:tcPr>
          <w:p w14:paraId="047357C7" w14:textId="11B5D41B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043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215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57FB2F01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5A471EAA" w14:textId="46A4E64C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279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087</w:t>
            </w:r>
          </w:p>
        </w:tc>
        <w:tc>
          <w:tcPr>
            <w:tcW w:w="147" w:type="dxa"/>
          </w:tcPr>
          <w:p w14:paraId="75704FC6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70B14DF9" w14:textId="6F0EE1EA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799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378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5D092ACA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3BB5F6C" w14:textId="64FBCC45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085</w:t>
            </w:r>
            <w:r w:rsidR="00D9447E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706</w:t>
            </w:r>
          </w:p>
        </w:tc>
      </w:tr>
      <w:tr w:rsidR="00D9447E" w:rsidRPr="008F341A" w14:paraId="3306B746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2B3C9F9A" w14:textId="312244FF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อัตราการหมุนเวียนของพนักงาน - เพิ่มขึ้นร้อยละ 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199" w:type="dxa"/>
          </w:tcPr>
          <w:p w14:paraId="4FC3B415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21E05B01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70FF2E1" w14:textId="2E884D30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79E58072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747D8607" w14:textId="77777777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0E8BBB0C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2193829E" w14:textId="10552C11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D9447E" w:rsidRPr="008F341A" w14:paraId="0C7D1CF9" w14:textId="77777777" w:rsidTr="00CB4DE0">
        <w:trPr>
          <w:cantSplit/>
          <w:trHeight w:val="19"/>
        </w:trPr>
        <w:tc>
          <w:tcPr>
            <w:tcW w:w="3582" w:type="dxa"/>
            <w:vAlign w:val="center"/>
          </w:tcPr>
          <w:p w14:paraId="5FA9AE8E" w14:textId="26415860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26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 w:hint="cs"/>
                <w:sz w:val="20"/>
                <w:szCs w:val="20"/>
                <w:cs/>
              </w:rPr>
              <w:t>ของสมมติฐาน</w:t>
            </w:r>
          </w:p>
        </w:tc>
        <w:tc>
          <w:tcPr>
            <w:tcW w:w="1199" w:type="dxa"/>
          </w:tcPr>
          <w:p w14:paraId="0B9A6F2E" w14:textId="471C712D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241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861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3EA7F946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4D12C9CC" w14:textId="7F7DDD58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707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182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64D46901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3CD39A8" w14:textId="402B194D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 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048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025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  <w:tc>
          <w:tcPr>
            <w:tcW w:w="147" w:type="dxa"/>
          </w:tcPr>
          <w:p w14:paraId="3329CA42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654112DA" w14:textId="0CB03DEC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549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976</w:t>
            </w:r>
            <w:r w:rsidRPr="008F341A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)</w:t>
            </w:r>
          </w:p>
        </w:tc>
      </w:tr>
    </w:tbl>
    <w:p w14:paraId="09EF2F00" w14:textId="1BEA59E0" w:rsidR="0036528A" w:rsidRPr="008F341A" w:rsidRDefault="00B02EAA" w:rsidP="001A4CCB">
      <w:pPr>
        <w:overflowPunct/>
        <w:autoSpaceDE/>
        <w:autoSpaceDN/>
        <w:adjustRightInd/>
        <w:spacing w:before="240"/>
        <w:ind w:left="1080" w:right="-14" w:hanging="533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8F341A">
        <w:rPr>
          <w:rFonts w:ascii="Angsana New" w:hAnsi="Angsana New"/>
          <w:spacing w:val="-4"/>
          <w:sz w:val="32"/>
          <w:szCs w:val="32"/>
        </w:rPr>
        <w:t>24</w:t>
      </w:r>
      <w:r w:rsidR="003D46B8" w:rsidRPr="008F341A">
        <w:rPr>
          <w:rFonts w:ascii="Angsana New" w:hAnsi="Angsana New"/>
          <w:spacing w:val="-4"/>
          <w:sz w:val="32"/>
          <w:szCs w:val="32"/>
        </w:rPr>
        <w:t>.</w:t>
      </w:r>
      <w:r w:rsidRPr="008F341A">
        <w:rPr>
          <w:rFonts w:ascii="Angsana New" w:hAnsi="Angsana New"/>
          <w:spacing w:val="-4"/>
          <w:sz w:val="32"/>
          <w:szCs w:val="32"/>
        </w:rPr>
        <w:t>2</w:t>
      </w:r>
      <w:r w:rsidR="00281834" w:rsidRPr="008F341A">
        <w:rPr>
          <w:rFonts w:ascii="Angsana New" w:hAnsi="Angsana New"/>
          <w:spacing w:val="-4"/>
          <w:sz w:val="32"/>
          <w:szCs w:val="32"/>
        </w:rPr>
        <w:tab/>
      </w:r>
      <w:r w:rsidR="00281834" w:rsidRPr="008F341A">
        <w:rPr>
          <w:rFonts w:ascii="Angsana New" w:hAnsi="Angsana New" w:hint="cs"/>
          <w:spacing w:val="-4"/>
          <w:sz w:val="32"/>
          <w:szCs w:val="32"/>
          <w:cs/>
        </w:rPr>
        <w:t>ภาระผูกพันผลประโยชน์พนักงานระยะยาวอื่นสำหร</w:t>
      </w:r>
      <w:r w:rsidR="0000647E" w:rsidRPr="008F341A">
        <w:rPr>
          <w:rFonts w:ascii="Angsana New" w:hAnsi="Angsana New" w:hint="cs"/>
          <w:spacing w:val="-4"/>
          <w:sz w:val="32"/>
          <w:szCs w:val="32"/>
          <w:cs/>
        </w:rPr>
        <w:t>ับการทำงานกับบริษัทเป็นเวลานาน</w:t>
      </w:r>
    </w:p>
    <w:p w14:paraId="77710065" w14:textId="12907EF6" w:rsidR="00281834" w:rsidRPr="008F341A" w:rsidRDefault="00281834" w:rsidP="00E00C8C">
      <w:pPr>
        <w:overflowPunct/>
        <w:autoSpaceDE/>
        <w:autoSpaceDN/>
        <w:adjustRightInd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8F341A">
        <w:rPr>
          <w:rFonts w:ascii="Angsana New" w:hAnsi="Angsana New" w:hint="cs"/>
          <w:spacing w:val="-4"/>
          <w:sz w:val="32"/>
          <w:szCs w:val="32"/>
          <w:cs/>
        </w:rPr>
        <w:t>การเปลี่ยนแปลงของภาระผูกพันผลประโยชน์พนักงานระยะยาวอื่นสำหรับการทำ</w:t>
      </w:r>
      <w:r w:rsidR="00E95801" w:rsidRPr="008F341A">
        <w:rPr>
          <w:rFonts w:ascii="Angsana New" w:hAnsi="Angsana New" w:hint="cs"/>
          <w:spacing w:val="-4"/>
          <w:sz w:val="32"/>
          <w:szCs w:val="32"/>
          <w:cs/>
        </w:rPr>
        <w:t>งานกับ</w:t>
      </w:r>
      <w:r w:rsidR="00662D99" w:rsidRPr="008F341A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="00E95801" w:rsidRPr="008F341A">
        <w:rPr>
          <w:rFonts w:ascii="Angsana New" w:hAnsi="Angsana New" w:hint="cs"/>
          <w:spacing w:val="-4"/>
          <w:sz w:val="32"/>
          <w:szCs w:val="32"/>
          <w:cs/>
        </w:rPr>
        <w:t>บริษัทเป็นเวลานานสำหรั</w:t>
      </w:r>
      <w:r w:rsidR="001B5190" w:rsidRPr="008F341A">
        <w:rPr>
          <w:rFonts w:ascii="Angsana New" w:hAnsi="Angsana New" w:hint="cs"/>
          <w:spacing w:val="-4"/>
          <w:sz w:val="32"/>
          <w:szCs w:val="32"/>
          <w:cs/>
        </w:rPr>
        <w:t>บปี</w:t>
      </w:r>
      <w:r w:rsidR="008242E4" w:rsidRPr="008F341A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31</w:t>
      </w:r>
      <w:r w:rsidR="001B5190"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1B5190"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>ธันวาคม</w:t>
      </w:r>
      <w:r w:rsidR="008242E4"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63692D" w:rsidRPr="008F341A">
        <w:rPr>
          <w:rFonts w:ascii="Angsana New" w:hAnsi="Angsana New" w:hint="cs"/>
          <w:spacing w:val="-4"/>
          <w:sz w:val="32"/>
          <w:szCs w:val="32"/>
          <w:cs/>
        </w:rPr>
        <w:t>มี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ดังนี้</w:t>
      </w:r>
    </w:p>
    <w:p w14:paraId="7D5AEA3F" w14:textId="77777777" w:rsidR="00CE1DA2" w:rsidRPr="008F341A" w:rsidRDefault="00CE1DA2" w:rsidP="00502378">
      <w:pPr>
        <w:ind w:right="-297"/>
        <w:jc w:val="right"/>
        <w:rPr>
          <w:rFonts w:ascii="Angsana New" w:hAnsi="Angsana New"/>
          <w:b/>
          <w:bCs/>
        </w:rPr>
      </w:pPr>
      <w:r w:rsidRPr="008F341A">
        <w:rPr>
          <w:rFonts w:ascii="Angsana New" w:hAnsi="Angsana New"/>
          <w:b/>
          <w:bCs/>
          <w:cs/>
        </w:rPr>
        <w:t xml:space="preserve">หน่วย </w:t>
      </w:r>
      <w:r w:rsidRPr="008F341A">
        <w:rPr>
          <w:rFonts w:ascii="Angsana New" w:hAnsi="Angsana New"/>
          <w:b/>
          <w:bCs/>
        </w:rPr>
        <w:t xml:space="preserve">: </w:t>
      </w:r>
      <w:r w:rsidRPr="008F341A">
        <w:rPr>
          <w:rFonts w:ascii="Angsana New" w:hAnsi="Angsana New"/>
          <w:b/>
          <w:bCs/>
          <w:cs/>
        </w:rPr>
        <w:t>บาท</w:t>
      </w:r>
    </w:p>
    <w:tbl>
      <w:tblPr>
        <w:tblW w:w="8486" w:type="dxa"/>
        <w:tblInd w:w="1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9"/>
        <w:gridCol w:w="1199"/>
        <w:gridCol w:w="147"/>
        <w:gridCol w:w="1199"/>
        <w:gridCol w:w="147"/>
        <w:gridCol w:w="1199"/>
        <w:gridCol w:w="147"/>
        <w:gridCol w:w="1199"/>
      </w:tblGrid>
      <w:tr w:rsidR="00502378" w:rsidRPr="008F341A" w14:paraId="40CF8933" w14:textId="77777777" w:rsidTr="00502378">
        <w:trPr>
          <w:cantSplit/>
          <w:trHeight w:val="19"/>
        </w:trPr>
        <w:tc>
          <w:tcPr>
            <w:tcW w:w="3249" w:type="dxa"/>
          </w:tcPr>
          <w:p w14:paraId="1D794BAB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45" w:type="dxa"/>
            <w:gridSpan w:val="3"/>
          </w:tcPr>
          <w:p w14:paraId="5158B357" w14:textId="2A8C85A8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52E4F0B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2545" w:type="dxa"/>
            <w:gridSpan w:val="3"/>
          </w:tcPr>
          <w:p w14:paraId="33F45E39" w14:textId="3E8F8246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02378" w:rsidRPr="008F341A" w14:paraId="0C5C7AA3" w14:textId="77777777" w:rsidTr="00502378">
        <w:trPr>
          <w:cantSplit/>
          <w:trHeight w:val="19"/>
        </w:trPr>
        <w:tc>
          <w:tcPr>
            <w:tcW w:w="3249" w:type="dxa"/>
          </w:tcPr>
          <w:p w14:paraId="74CF30DB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4B923EC3" w14:textId="7892ABD1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47" w:type="dxa"/>
          </w:tcPr>
          <w:p w14:paraId="447EACC2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4AB67A39" w14:textId="644CF5BD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147" w:type="dxa"/>
          </w:tcPr>
          <w:p w14:paraId="557BBE30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073C1D58" w14:textId="18513EA2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47" w:type="dxa"/>
          </w:tcPr>
          <w:p w14:paraId="283E6DA5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7E012103" w14:textId="7CE65876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502378" w:rsidRPr="008F341A" w14:paraId="0DA6139D" w14:textId="77777777" w:rsidTr="00502378">
        <w:trPr>
          <w:cantSplit/>
          <w:trHeight w:val="19"/>
        </w:trPr>
        <w:tc>
          <w:tcPr>
            <w:tcW w:w="3249" w:type="dxa"/>
          </w:tcPr>
          <w:p w14:paraId="52D96D25" w14:textId="2512C815" w:rsidR="00502378" w:rsidRPr="008F341A" w:rsidRDefault="00502378" w:rsidP="00502378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199" w:type="dxa"/>
          </w:tcPr>
          <w:p w14:paraId="7A3D0B8A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</w:tcPr>
          <w:p w14:paraId="12F0AAF1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5DA9221" w14:textId="77777777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1D24C6C5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26EA31AF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</w:tcPr>
          <w:p w14:paraId="0180D04F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5C40FFC" w14:textId="77777777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E7ECC" w:rsidRPr="008F341A" w14:paraId="1781A3E6" w14:textId="77777777" w:rsidTr="00A6689C">
        <w:trPr>
          <w:cantSplit/>
          <w:trHeight w:val="19"/>
        </w:trPr>
        <w:tc>
          <w:tcPr>
            <w:tcW w:w="3249" w:type="dxa"/>
          </w:tcPr>
          <w:p w14:paraId="374B1D8A" w14:textId="5C928D77" w:rsidR="000E7ECC" w:rsidRPr="008F341A" w:rsidRDefault="000E7ECC" w:rsidP="000E7ECC">
            <w:pPr>
              <w:pStyle w:val="a"/>
              <w:tabs>
                <w:tab w:val="left" w:pos="882"/>
              </w:tabs>
              <w:ind w:left="432" w:right="63" w:hanging="273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สำหรับผลประโยชน์พนักงานต้นปี</w:t>
            </w:r>
          </w:p>
        </w:tc>
        <w:tc>
          <w:tcPr>
            <w:tcW w:w="1199" w:type="dxa"/>
            <w:vAlign w:val="bottom"/>
          </w:tcPr>
          <w:p w14:paraId="57B9171D" w14:textId="6A0E8BDD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731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028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</w:tcPr>
          <w:p w14:paraId="72B8A785" w14:textId="77777777" w:rsidR="000E7ECC" w:rsidRPr="008F341A" w:rsidRDefault="000E7ECC" w:rsidP="000E7ECC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0FFA06A" w14:textId="0925442F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168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463</w:t>
            </w:r>
          </w:p>
        </w:tc>
        <w:tc>
          <w:tcPr>
            <w:tcW w:w="147" w:type="dxa"/>
          </w:tcPr>
          <w:p w14:paraId="59B9C92A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vAlign w:val="bottom"/>
          </w:tcPr>
          <w:p w14:paraId="4767351C" w14:textId="4B3AD0F1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731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028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</w:tcPr>
          <w:p w14:paraId="5D6D5FBE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47FEDD6E" w14:textId="6B3BF0CB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168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463</w:t>
            </w:r>
          </w:p>
        </w:tc>
      </w:tr>
      <w:tr w:rsidR="000E7ECC" w:rsidRPr="008F341A" w14:paraId="3D44BE79" w14:textId="77777777" w:rsidTr="00A6689C">
        <w:trPr>
          <w:cantSplit/>
          <w:trHeight w:val="19"/>
        </w:trPr>
        <w:tc>
          <w:tcPr>
            <w:tcW w:w="3249" w:type="dxa"/>
          </w:tcPr>
          <w:p w14:paraId="63796759" w14:textId="7D4A0523" w:rsidR="000E7ECC" w:rsidRPr="008F341A" w:rsidRDefault="000E7ECC" w:rsidP="000E7ECC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ต้นทุนบริการปัจจุบัน</w:t>
            </w:r>
          </w:p>
        </w:tc>
        <w:tc>
          <w:tcPr>
            <w:tcW w:w="1199" w:type="dxa"/>
            <w:vAlign w:val="bottom"/>
          </w:tcPr>
          <w:p w14:paraId="437EB565" w14:textId="6CAE5B51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333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268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</w:tcPr>
          <w:p w14:paraId="6F01CB64" w14:textId="77777777" w:rsidR="000E7ECC" w:rsidRPr="008F341A" w:rsidRDefault="000E7ECC" w:rsidP="000E7ECC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2E4A427" w14:textId="2DE445B5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170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150</w:t>
            </w:r>
          </w:p>
        </w:tc>
        <w:tc>
          <w:tcPr>
            <w:tcW w:w="147" w:type="dxa"/>
          </w:tcPr>
          <w:p w14:paraId="087A4A82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vAlign w:val="bottom"/>
          </w:tcPr>
          <w:p w14:paraId="568904A3" w14:textId="1FDDEFA3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333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268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</w:tcPr>
          <w:p w14:paraId="6183CFE2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18CAF5CF" w14:textId="6E26E4CA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170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150</w:t>
            </w:r>
          </w:p>
        </w:tc>
      </w:tr>
      <w:tr w:rsidR="000E7ECC" w:rsidRPr="008F341A" w14:paraId="1F0DD494" w14:textId="77777777" w:rsidTr="00A6689C">
        <w:trPr>
          <w:cantSplit/>
          <w:trHeight w:val="19"/>
        </w:trPr>
        <w:tc>
          <w:tcPr>
            <w:tcW w:w="3249" w:type="dxa"/>
          </w:tcPr>
          <w:p w14:paraId="114BEB3F" w14:textId="1BB41A09" w:rsidR="000E7ECC" w:rsidRPr="008F341A" w:rsidRDefault="000E7ECC" w:rsidP="000E7ECC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ต้นทุนดอกเบี้ย</w:t>
            </w:r>
          </w:p>
        </w:tc>
        <w:tc>
          <w:tcPr>
            <w:tcW w:w="1199" w:type="dxa"/>
            <w:vAlign w:val="bottom"/>
          </w:tcPr>
          <w:p w14:paraId="288C87B6" w14:textId="2BBB4C18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181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171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</w:tcPr>
          <w:p w14:paraId="323F10F5" w14:textId="77777777" w:rsidR="000E7ECC" w:rsidRPr="008F341A" w:rsidRDefault="000E7ECC" w:rsidP="000E7ECC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387A578D" w14:textId="20B9625F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136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633</w:t>
            </w:r>
          </w:p>
        </w:tc>
        <w:tc>
          <w:tcPr>
            <w:tcW w:w="147" w:type="dxa"/>
          </w:tcPr>
          <w:p w14:paraId="487DA02D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vAlign w:val="bottom"/>
          </w:tcPr>
          <w:p w14:paraId="1676C407" w14:textId="2E3303AA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181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171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</w:tcPr>
          <w:p w14:paraId="654B06AD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0A4BF54A" w14:textId="53ADCEA5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136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633</w:t>
            </w:r>
          </w:p>
        </w:tc>
      </w:tr>
      <w:tr w:rsidR="000E7ECC" w:rsidRPr="008F341A" w14:paraId="0474E648" w14:textId="77777777" w:rsidTr="00A6689C">
        <w:trPr>
          <w:cantSplit/>
          <w:trHeight w:val="19"/>
        </w:trPr>
        <w:tc>
          <w:tcPr>
            <w:tcW w:w="3249" w:type="dxa"/>
          </w:tcPr>
          <w:p w14:paraId="70A0EA2F" w14:textId="248C0A18" w:rsidR="000E7ECC" w:rsidRPr="008F341A" w:rsidRDefault="00D9447E" w:rsidP="000E7ECC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="Angsana New"/>
                <w:sz w:val="20"/>
                <w:szCs w:val="20"/>
                <w:cs/>
              </w:rPr>
              <w:t>การวัดมูลค่าใหม่ที่รับรู้ในกำไรขาดทุน</w:t>
            </w:r>
          </w:p>
        </w:tc>
        <w:tc>
          <w:tcPr>
            <w:tcW w:w="1199" w:type="dxa"/>
            <w:vAlign w:val="bottom"/>
          </w:tcPr>
          <w:p w14:paraId="684504A8" w14:textId="08CEF029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D9447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133</w:t>
            </w:r>
            <w:r w:rsidR="00D9447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357</w:t>
            </w:r>
          </w:p>
        </w:tc>
        <w:tc>
          <w:tcPr>
            <w:tcW w:w="147" w:type="dxa"/>
          </w:tcPr>
          <w:p w14:paraId="3AD09D57" w14:textId="77777777" w:rsidR="000E7ECC" w:rsidRPr="008F341A" w:rsidRDefault="000E7ECC" w:rsidP="000E7ECC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7030D331" w14:textId="1D066536" w:rsidR="000E7ECC" w:rsidRPr="008F341A" w:rsidRDefault="00D9447E" w:rsidP="000E7ECC">
            <w:pPr>
              <w:tabs>
                <w:tab w:val="decimal" w:pos="629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7" w:type="dxa"/>
          </w:tcPr>
          <w:p w14:paraId="1C22EEAC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vAlign w:val="bottom"/>
          </w:tcPr>
          <w:p w14:paraId="032AF74F" w14:textId="0162B705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D9447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133</w:t>
            </w:r>
            <w:r w:rsidR="00D9447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357</w:t>
            </w:r>
          </w:p>
        </w:tc>
        <w:tc>
          <w:tcPr>
            <w:tcW w:w="147" w:type="dxa"/>
          </w:tcPr>
          <w:p w14:paraId="225E355E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</w:tcPr>
          <w:p w14:paraId="13321C50" w14:textId="6E052D74" w:rsidR="000E7ECC" w:rsidRPr="008F341A" w:rsidRDefault="00D9447E" w:rsidP="000E7ECC">
            <w:pPr>
              <w:tabs>
                <w:tab w:val="decimal" w:pos="629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0E7ECC" w:rsidRPr="008F341A" w14:paraId="61514D35" w14:textId="77777777" w:rsidTr="00A6689C">
        <w:trPr>
          <w:cantSplit/>
          <w:trHeight w:val="19"/>
        </w:trPr>
        <w:tc>
          <w:tcPr>
            <w:tcW w:w="3249" w:type="dxa"/>
          </w:tcPr>
          <w:p w14:paraId="5C5CECAB" w14:textId="499D4258" w:rsidR="000E7ECC" w:rsidRPr="008F341A" w:rsidRDefault="000E7ECC" w:rsidP="000E7ECC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จ่ายระหว่างปี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73F04ACA" w14:textId="64A2C4E7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577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499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47" w:type="dxa"/>
          </w:tcPr>
          <w:p w14:paraId="64720C16" w14:textId="77777777" w:rsidR="000E7ECC" w:rsidRPr="008F341A" w:rsidRDefault="000E7ECC" w:rsidP="000E7ECC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64686A1" w14:textId="5039B435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744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218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47" w:type="dxa"/>
          </w:tcPr>
          <w:p w14:paraId="5AA791C6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6990371D" w14:textId="51B8D4C0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577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499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47" w:type="dxa"/>
          </w:tcPr>
          <w:p w14:paraId="5C9F39BC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6376D835" w14:textId="6CBE68B2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744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0"/>
                <w:szCs w:val="20"/>
              </w:rPr>
              <w:t>218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0E7ECC" w:rsidRPr="008F341A" w14:paraId="3A042B2C" w14:textId="77777777" w:rsidTr="00A6689C">
        <w:trPr>
          <w:cantSplit/>
          <w:trHeight w:val="19"/>
        </w:trPr>
        <w:tc>
          <w:tcPr>
            <w:tcW w:w="3249" w:type="dxa"/>
          </w:tcPr>
          <w:p w14:paraId="070BCFEF" w14:textId="31070DC6" w:rsidR="000E7ECC" w:rsidRPr="008F341A" w:rsidRDefault="000E7ECC" w:rsidP="000E7ECC">
            <w:pPr>
              <w:pStyle w:val="a"/>
              <w:tabs>
                <w:tab w:val="left" w:pos="882"/>
              </w:tabs>
              <w:ind w:left="432" w:right="63" w:hanging="201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มูลค่าปัจจุบันของประมาณการหนี้สินไม่หมุนเวียน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14:paraId="6B34C9F4" w14:textId="0848D4C6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7" w:type="dxa"/>
          </w:tcPr>
          <w:p w14:paraId="63349671" w14:textId="77777777" w:rsidR="000E7ECC" w:rsidRPr="008F341A" w:rsidRDefault="000E7ECC" w:rsidP="000E7ECC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737C502E" w14:textId="03EBDDF0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031CDA78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vAlign w:val="bottom"/>
          </w:tcPr>
          <w:p w14:paraId="04F5D47C" w14:textId="40451DCD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 </w:t>
            </w:r>
          </w:p>
        </w:tc>
        <w:tc>
          <w:tcPr>
            <w:tcW w:w="147" w:type="dxa"/>
          </w:tcPr>
          <w:p w14:paraId="65E556F0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2A45275F" w14:textId="315AD00A" w:rsidR="000E7ECC" w:rsidRPr="008F341A" w:rsidRDefault="000E7ECC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E7ECC" w:rsidRPr="008F341A" w14:paraId="2E29620B" w14:textId="77777777" w:rsidTr="00A6689C">
        <w:trPr>
          <w:cantSplit/>
          <w:trHeight w:val="19"/>
        </w:trPr>
        <w:tc>
          <w:tcPr>
            <w:tcW w:w="3249" w:type="dxa"/>
          </w:tcPr>
          <w:p w14:paraId="7C4DD449" w14:textId="04A30921" w:rsidR="000E7ECC" w:rsidRPr="008F341A" w:rsidRDefault="000E7ECC" w:rsidP="000E7ECC">
            <w:pPr>
              <w:pStyle w:val="a"/>
              <w:tabs>
                <w:tab w:val="left" w:pos="882"/>
              </w:tabs>
              <w:ind w:left="432" w:right="63" w:hanging="201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สำหรับผลประโยชน์พนักงานปลายปี</w:t>
            </w:r>
          </w:p>
        </w:tc>
        <w:tc>
          <w:tcPr>
            <w:tcW w:w="1199" w:type="dxa"/>
            <w:tcBorders>
              <w:bottom w:val="double" w:sz="4" w:space="0" w:color="auto"/>
            </w:tcBorders>
            <w:vAlign w:val="bottom"/>
          </w:tcPr>
          <w:p w14:paraId="50D5EF67" w14:textId="67420796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16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801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325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</w:tcPr>
          <w:p w14:paraId="3A4E1810" w14:textId="77777777" w:rsidR="000E7ECC" w:rsidRPr="008F341A" w:rsidRDefault="000E7ECC" w:rsidP="000E7ECC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60FDE8E4" w14:textId="41246925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731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028</w:t>
            </w:r>
          </w:p>
        </w:tc>
        <w:tc>
          <w:tcPr>
            <w:tcW w:w="147" w:type="dxa"/>
          </w:tcPr>
          <w:p w14:paraId="07DC4CD2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  <w:vAlign w:val="bottom"/>
          </w:tcPr>
          <w:p w14:paraId="297BCD89" w14:textId="09EB3D50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16</w:t>
            </w:r>
            <w:r w:rsidR="00D9447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801</w:t>
            </w:r>
            <w:r w:rsidR="00D9447E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325</w:t>
            </w:r>
          </w:p>
        </w:tc>
        <w:tc>
          <w:tcPr>
            <w:tcW w:w="147" w:type="dxa"/>
          </w:tcPr>
          <w:p w14:paraId="0D88D1EC" w14:textId="77777777" w:rsidR="000E7ECC" w:rsidRPr="008F341A" w:rsidRDefault="000E7ECC" w:rsidP="000E7ECC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54E9F358" w14:textId="192B6FD2" w:rsidR="000E7ECC" w:rsidRPr="008F341A" w:rsidRDefault="00B02EAA" w:rsidP="000E7ECC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  <w:r w:rsidRPr="008F341A">
              <w:rPr>
                <w:rFonts w:asciiTheme="majorBidi" w:hAnsiTheme="majorBidi" w:cstheme="majorBidi"/>
                <w:sz w:val="20"/>
                <w:szCs w:val="20"/>
              </w:rPr>
              <w:t>13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731</w:t>
            </w:r>
            <w:r w:rsidR="000E7ECC" w:rsidRPr="008F341A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8F341A">
              <w:rPr>
                <w:rFonts w:asciiTheme="majorBidi" w:hAnsiTheme="majorBidi" w:cstheme="majorBidi"/>
                <w:sz w:val="20"/>
                <w:szCs w:val="20"/>
              </w:rPr>
              <w:t>028</w:t>
            </w:r>
          </w:p>
        </w:tc>
      </w:tr>
    </w:tbl>
    <w:p w14:paraId="79B22E3C" w14:textId="77777777" w:rsidR="00AD3757" w:rsidRPr="008F341A" w:rsidRDefault="00AD3757" w:rsidP="00593F59">
      <w:pPr>
        <w:spacing w:before="120"/>
        <w:ind w:left="1080"/>
        <w:jc w:val="thaiDistribute"/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</w:pP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br w:type="page"/>
      </w:r>
    </w:p>
    <w:p w14:paraId="6F689BCE" w14:textId="79E4622C" w:rsidR="00AC24A1" w:rsidRPr="008F341A" w:rsidRDefault="00AC24A1" w:rsidP="008E26D0">
      <w:pPr>
        <w:ind w:left="10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lastRenderedPageBreak/>
        <w:t>ค่าใช้จ่าย</w:t>
      </w:r>
      <w:r w:rsidR="00AD3757" w:rsidRPr="008F341A">
        <w:rPr>
          <w:rFonts w:asciiTheme="majorBidi" w:hAnsiTheme="majorBidi"/>
          <w:color w:val="000000"/>
          <w:spacing w:val="-4"/>
          <w:sz w:val="32"/>
          <w:szCs w:val="32"/>
          <w:cs/>
        </w:rPr>
        <w:t>ภาระผูกพันผลประโยชน์พนักงาน</w:t>
      </w:r>
      <w:r w:rsidRPr="008F341A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ดังกล่าวข้างต้นรับรู้ในงบกำไรขาดทุนเบ็ดเสร็จสำหรับ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ปี</w:t>
      </w:r>
      <w:r w:rsidRPr="008F341A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สิ้นสุดวันที่ </w:t>
      </w:r>
      <w:r w:rsidR="00B02EAA" w:rsidRPr="008F341A">
        <w:rPr>
          <w:rFonts w:asciiTheme="majorBidi" w:hAnsiTheme="majorBidi" w:cstheme="majorBidi"/>
          <w:sz w:val="32"/>
          <w:szCs w:val="32"/>
          <w:lang w:eastAsia="th-TH"/>
        </w:rPr>
        <w:t>31</w:t>
      </w:r>
      <w:r w:rsidRPr="008F341A">
        <w:rPr>
          <w:rFonts w:asciiTheme="majorBidi" w:hAnsiTheme="majorBidi" w:cstheme="majorBidi"/>
          <w:sz w:val="32"/>
          <w:szCs w:val="32"/>
          <w:lang w:eastAsia="th-TH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  <w:lang w:eastAsia="th-TH"/>
        </w:rPr>
        <w:t>ธันวาคม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ดังนี้</w:t>
      </w:r>
    </w:p>
    <w:p w14:paraId="1B2E2F04" w14:textId="77777777" w:rsidR="00AC24A1" w:rsidRPr="008F341A" w:rsidRDefault="00AC24A1" w:rsidP="00AC24A1">
      <w:pPr>
        <w:ind w:left="547" w:right="63"/>
        <w:jc w:val="right"/>
        <w:rPr>
          <w:rFonts w:asciiTheme="majorBidi" w:hAnsiTheme="majorBidi" w:cstheme="majorBidi"/>
          <w:b/>
          <w:bCs/>
          <w:sz w:val="28"/>
          <w:szCs w:val="28"/>
          <w:lang w:eastAsia="th-TH"/>
        </w:rPr>
      </w:pPr>
      <w:r w:rsidRPr="008F341A">
        <w:rPr>
          <w:rFonts w:asciiTheme="majorBidi" w:hAnsiTheme="majorBidi" w:cstheme="majorBidi"/>
          <w:b/>
          <w:bCs/>
          <w:sz w:val="28"/>
          <w:szCs w:val="28"/>
          <w:cs/>
          <w:lang w:eastAsia="th-TH"/>
        </w:rPr>
        <w:t xml:space="preserve">หน่วย </w:t>
      </w:r>
      <w:r w:rsidRPr="008F341A">
        <w:rPr>
          <w:rFonts w:asciiTheme="majorBidi" w:hAnsiTheme="majorBidi" w:cstheme="majorBidi"/>
          <w:b/>
          <w:bCs/>
          <w:sz w:val="28"/>
          <w:szCs w:val="28"/>
          <w:lang w:eastAsia="th-TH"/>
        </w:rPr>
        <w:t xml:space="preserve">: </w:t>
      </w:r>
      <w:r w:rsidRPr="008F341A">
        <w:rPr>
          <w:rFonts w:asciiTheme="majorBidi" w:hAnsiTheme="majorBidi" w:cstheme="majorBidi"/>
          <w:b/>
          <w:bCs/>
          <w:sz w:val="28"/>
          <w:szCs w:val="28"/>
          <w:cs/>
          <w:lang w:eastAsia="th-TH"/>
        </w:rPr>
        <w:t>บาท</w:t>
      </w:r>
    </w:p>
    <w:tbl>
      <w:tblPr>
        <w:tblW w:w="8162" w:type="dxa"/>
        <w:tblInd w:w="10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5"/>
        <w:gridCol w:w="1199"/>
        <w:gridCol w:w="147"/>
        <w:gridCol w:w="1199"/>
        <w:gridCol w:w="147"/>
        <w:gridCol w:w="1199"/>
        <w:gridCol w:w="147"/>
        <w:gridCol w:w="1199"/>
      </w:tblGrid>
      <w:tr w:rsidR="00502378" w:rsidRPr="008F341A" w14:paraId="2044BCDF" w14:textId="77777777" w:rsidTr="00502378">
        <w:trPr>
          <w:cantSplit/>
          <w:trHeight w:val="19"/>
        </w:trPr>
        <w:tc>
          <w:tcPr>
            <w:tcW w:w="2925" w:type="dxa"/>
          </w:tcPr>
          <w:p w14:paraId="759535A4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 w14:paraId="7837CC76" w14:textId="2729EBA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47" w:type="dxa"/>
          </w:tcPr>
          <w:p w14:paraId="0FABBCB0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 w14:paraId="4A725C1E" w14:textId="03D85D72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02378" w:rsidRPr="008F341A" w14:paraId="263ABF0B" w14:textId="77777777" w:rsidTr="00502378">
        <w:trPr>
          <w:cantSplit/>
          <w:trHeight w:val="19"/>
        </w:trPr>
        <w:tc>
          <w:tcPr>
            <w:tcW w:w="2925" w:type="dxa"/>
          </w:tcPr>
          <w:p w14:paraId="080E85EA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30341FC0" w14:textId="241CF916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5AB2D600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19C8A242" w14:textId="4E2928EE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410572C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911FE7D" w14:textId="5A5937D8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125CB6F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09E4B685" w14:textId="065235E8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D9447E" w:rsidRPr="008F341A" w14:paraId="37B5B4C0" w14:textId="77777777" w:rsidTr="00502378">
        <w:trPr>
          <w:cantSplit/>
          <w:trHeight w:val="19"/>
        </w:trPr>
        <w:tc>
          <w:tcPr>
            <w:tcW w:w="2925" w:type="dxa"/>
          </w:tcPr>
          <w:p w14:paraId="09788FA9" w14:textId="369C1636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cs/>
                <w:lang w:eastAsia="th-TH"/>
              </w:rPr>
              <w:t>ต้นทุนขาย</w:t>
            </w:r>
          </w:p>
        </w:tc>
        <w:tc>
          <w:tcPr>
            <w:tcW w:w="1199" w:type="dxa"/>
          </w:tcPr>
          <w:p w14:paraId="712C0841" w14:textId="73533472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479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126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414598DA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2605CB1F" w14:textId="2EE8769A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197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273</w:t>
            </w:r>
          </w:p>
        </w:tc>
        <w:tc>
          <w:tcPr>
            <w:tcW w:w="147" w:type="dxa"/>
          </w:tcPr>
          <w:p w14:paraId="474E3BA1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F526163" w14:textId="4822E58C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349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013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66EDAE6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55D06B6A" w14:textId="3E324C42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149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621</w:t>
            </w:r>
          </w:p>
        </w:tc>
      </w:tr>
      <w:tr w:rsidR="00D9447E" w:rsidRPr="008F341A" w14:paraId="32AACC4C" w14:textId="77777777" w:rsidTr="00502378">
        <w:trPr>
          <w:cantSplit/>
          <w:trHeight w:val="19"/>
        </w:trPr>
        <w:tc>
          <w:tcPr>
            <w:tcW w:w="2925" w:type="dxa"/>
          </w:tcPr>
          <w:p w14:paraId="50E3EB29" w14:textId="1D0CE857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eastAsia="en-GB"/>
              </w:rPr>
            </w:pPr>
            <w:r w:rsidRPr="008F341A">
              <w:rPr>
                <w:rFonts w:asciiTheme="majorBidi" w:hAnsiTheme="majorBidi" w:cstheme="majorBidi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99" w:type="dxa"/>
          </w:tcPr>
          <w:p w14:paraId="52C173B0" w14:textId="7EF0EEC4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197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242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62800113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63B62372" w14:textId="72DD198F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671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032</w:t>
            </w:r>
          </w:p>
        </w:tc>
        <w:tc>
          <w:tcPr>
            <w:tcW w:w="147" w:type="dxa"/>
          </w:tcPr>
          <w:p w14:paraId="5D7ABBAE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487EF84C" w14:textId="5F79142A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869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152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4A085FA3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E49DCDC" w14:textId="6C27DF29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625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514</w:t>
            </w:r>
          </w:p>
        </w:tc>
      </w:tr>
      <w:tr w:rsidR="00D9447E" w:rsidRPr="008F341A" w14:paraId="5D5AB91E" w14:textId="77777777" w:rsidTr="00502378">
        <w:trPr>
          <w:cantSplit/>
          <w:trHeight w:val="19"/>
        </w:trPr>
        <w:tc>
          <w:tcPr>
            <w:tcW w:w="2925" w:type="dxa"/>
          </w:tcPr>
          <w:p w14:paraId="5D6C5A6C" w14:textId="133A1977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eastAsia="en-GB"/>
              </w:rPr>
            </w:pPr>
            <w:r w:rsidRPr="008F341A">
              <w:rPr>
                <w:rFonts w:asciiTheme="majorBidi" w:hAnsiTheme="majorBidi" w:cstheme="majorBidi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99" w:type="dxa"/>
          </w:tcPr>
          <w:p w14:paraId="20D5C0C5" w14:textId="132BBE26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859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280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43510FBF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17D5E57C" w14:textId="45378847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606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953</w:t>
            </w:r>
          </w:p>
        </w:tc>
        <w:tc>
          <w:tcPr>
            <w:tcW w:w="147" w:type="dxa"/>
          </w:tcPr>
          <w:p w14:paraId="03D18A63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8B69E42" w14:textId="6D63ACC4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708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245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30E1F67C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7B9C8D6" w14:textId="297334F0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548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786</w:t>
            </w:r>
          </w:p>
        </w:tc>
      </w:tr>
      <w:tr w:rsidR="00D9447E" w:rsidRPr="008F341A" w14:paraId="4D3F67F2" w14:textId="77777777" w:rsidTr="00502378">
        <w:trPr>
          <w:cantSplit/>
          <w:trHeight w:val="19"/>
        </w:trPr>
        <w:tc>
          <w:tcPr>
            <w:tcW w:w="2925" w:type="dxa"/>
            <w:vAlign w:val="center"/>
          </w:tcPr>
          <w:p w14:paraId="7C7CAC01" w14:textId="36EFA520" w:rsidR="00D9447E" w:rsidRPr="008F341A" w:rsidRDefault="00D9447E" w:rsidP="00D9447E">
            <w:pPr>
              <w:pStyle w:val="a"/>
              <w:tabs>
                <w:tab w:val="left" w:pos="882"/>
              </w:tabs>
              <w:ind w:left="432" w:right="63" w:firstLine="118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hAnsiTheme="majorBidi" w:cstheme="majorBidi"/>
                <w:cs/>
                <w:lang w:eastAsia="th-TH"/>
              </w:rPr>
              <w:t>รวม</w:t>
            </w: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55DFA915" w14:textId="1E01123A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535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648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47" w:type="dxa"/>
          </w:tcPr>
          <w:p w14:paraId="00667B40" w14:textId="77777777" w:rsidR="00D9447E" w:rsidRPr="008F341A" w:rsidRDefault="00D9447E" w:rsidP="00D9447E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692F9F3" w14:textId="5498453D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475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258</w:t>
            </w:r>
          </w:p>
        </w:tc>
        <w:tc>
          <w:tcPr>
            <w:tcW w:w="147" w:type="dxa"/>
          </w:tcPr>
          <w:p w14:paraId="7F8BC5DA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30323E0C" w14:textId="4028FEEB" w:rsidR="00D9447E" w:rsidRPr="008F341A" w:rsidRDefault="00D9447E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926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410</w:t>
            </w:r>
          </w:p>
        </w:tc>
        <w:tc>
          <w:tcPr>
            <w:tcW w:w="147" w:type="dxa"/>
          </w:tcPr>
          <w:p w14:paraId="128323F6" w14:textId="77777777" w:rsidR="00D9447E" w:rsidRPr="008F341A" w:rsidRDefault="00D9447E" w:rsidP="00D9447E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C07406D" w14:textId="44CEF864" w:rsidR="00D9447E" w:rsidRPr="008F341A" w:rsidRDefault="00B02EAA" w:rsidP="00D9447E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="00D9447E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921</w:t>
            </w:r>
          </w:p>
        </w:tc>
      </w:tr>
    </w:tbl>
    <w:p w14:paraId="162D793B" w14:textId="47AE36A5" w:rsidR="00D43925" w:rsidRPr="008F341A" w:rsidRDefault="00B02EAA" w:rsidP="00D43925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Cordia New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25</w:t>
      </w:r>
      <w:r w:rsidR="00D43925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D43925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D43925" w:rsidRPr="008F341A">
        <w:rPr>
          <w:rFonts w:asciiTheme="majorBidi" w:eastAsia="Cordia New" w:hAnsiTheme="majorBidi"/>
          <w:b/>
          <w:bCs/>
          <w:sz w:val="32"/>
          <w:szCs w:val="32"/>
          <w:cs/>
        </w:rPr>
        <w:t>ส่วนเกินมูลค่าหุ้นสามัญ</w:t>
      </w:r>
    </w:p>
    <w:p w14:paraId="69908D3F" w14:textId="61FE1376" w:rsidR="00D43925" w:rsidRPr="008F341A" w:rsidRDefault="00D43925" w:rsidP="00D43925">
      <w:pPr>
        <w:tabs>
          <w:tab w:val="left" w:pos="540"/>
        </w:tabs>
        <w:ind w:left="547"/>
        <w:jc w:val="thaiDistribute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spacing w:val="-4"/>
          <w:sz w:val="32"/>
          <w:szCs w:val="32"/>
        </w:rPr>
        <w:t>14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พฤษภาคม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2564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บริษัทได้รับชำระค่าหุ้นจำนวน </w:t>
      </w:r>
      <w:r w:rsidR="00B02EAA" w:rsidRPr="008F341A">
        <w:rPr>
          <w:rFonts w:ascii="Angsana New" w:hAnsi="Angsana New"/>
          <w:spacing w:val="-4"/>
          <w:sz w:val="32"/>
          <w:szCs w:val="32"/>
        </w:rPr>
        <w:t>75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000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000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หุ้น มูลค่าหุ้นละ </w:t>
      </w:r>
      <w:r w:rsidR="00B02EAA" w:rsidRPr="008F341A">
        <w:rPr>
          <w:rFonts w:ascii="Angsana New" w:hAnsi="Angsana New"/>
          <w:spacing w:val="-4"/>
          <w:sz w:val="32"/>
          <w:szCs w:val="32"/>
        </w:rPr>
        <w:t>12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บาท รวมเป็นจำนวน </w:t>
      </w:r>
      <w:r w:rsidR="00B02EAA" w:rsidRPr="008F341A">
        <w:rPr>
          <w:rFonts w:ascii="Angsana New" w:hAnsi="Angsana New"/>
          <w:spacing w:val="-4"/>
          <w:sz w:val="32"/>
          <w:szCs w:val="32"/>
        </w:rPr>
        <w:t>900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000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000</w:t>
      </w:r>
      <w:r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บาท จากการเสนอขายให้แก่ประชาชนเป็นครั้งแรก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โดย</w:t>
      </w:r>
      <w:r w:rsidRPr="008F341A">
        <w:rPr>
          <w:rFonts w:ascii="Angsana New" w:hAnsi="Angsana New"/>
          <w:spacing w:val="-4"/>
          <w:sz w:val="32"/>
          <w:szCs w:val="32"/>
          <w:cs/>
        </w:rPr>
        <w:t>บริษัทได้จดทะเบียนเพิ่มทุนชำระแล้วกับกรมพัฒนาธุรกิจการค้าแล้วในวันเดียวกัน</w:t>
      </w:r>
      <w:r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ทั้งนี้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บริษัทบันทึกค่าใช้จ่ายเกี่ยวกับการจัดจำหน่ายหุ้นจำนวน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27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624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814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บาท เป็นรายการหักในบัญชีส่วนเกินมูลค่าหุ้นสามัญ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ดังนั้นบริษัทมีส่วนเกินมูลค่าหุ้นสามัญจำนวน </w:t>
      </w:r>
      <w:r w:rsidR="00B02EAA" w:rsidRPr="008F341A">
        <w:rPr>
          <w:rFonts w:ascii="Angsana New" w:hAnsi="Angsana New"/>
          <w:spacing w:val="-4"/>
          <w:sz w:val="32"/>
          <w:szCs w:val="32"/>
        </w:rPr>
        <w:t>797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375</w:t>
      </w:r>
      <w:r w:rsidRPr="008F341A">
        <w:rPr>
          <w:rFonts w:ascii="Angsana New" w:hAnsi="Angsana New"/>
          <w:spacing w:val="-4"/>
          <w:sz w:val="32"/>
          <w:szCs w:val="32"/>
        </w:rPr>
        <w:t>,</w:t>
      </w:r>
      <w:r w:rsidR="00B02EAA" w:rsidRPr="008F341A">
        <w:rPr>
          <w:rFonts w:ascii="Angsana New" w:hAnsi="Angsana New"/>
          <w:spacing w:val="-4"/>
          <w:sz w:val="32"/>
          <w:szCs w:val="32"/>
        </w:rPr>
        <w:t>186</w:t>
      </w:r>
      <w:r w:rsidRPr="008F341A">
        <w:rPr>
          <w:rFonts w:ascii="Angsana New" w:hAnsi="Angsana New"/>
          <w:spacing w:val="-4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บาท โดย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หุ้นสามัญของบริษัทได้เริ่มทำการซื้อขายในตลาดหลักทรัพย์แห่งประเทศไทยตั้งแต่วันที่ </w:t>
      </w:r>
      <w:r w:rsidR="00B02EAA" w:rsidRPr="008F341A">
        <w:rPr>
          <w:rFonts w:ascii="Angsana New" w:hAnsi="Angsana New"/>
          <w:spacing w:val="-4"/>
          <w:sz w:val="32"/>
          <w:szCs w:val="32"/>
        </w:rPr>
        <w:t>19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พฤษภาคม</w:t>
      </w:r>
      <w:r w:rsidRPr="008F341A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2564</w:t>
      </w:r>
    </w:p>
    <w:p w14:paraId="6987884B" w14:textId="2E5FAE42" w:rsidR="00D43925" w:rsidRPr="008F341A" w:rsidRDefault="00B02EAA" w:rsidP="008E26D0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Cordia New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26</w:t>
      </w:r>
      <w:r w:rsidR="00D43925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D43925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D43925" w:rsidRPr="008F341A">
        <w:rPr>
          <w:rFonts w:asciiTheme="majorBidi" w:eastAsia="Cordia New" w:hAnsiTheme="majorBidi" w:cstheme="majorBidi"/>
          <w:b/>
          <w:bCs/>
          <w:sz w:val="32"/>
          <w:szCs w:val="32"/>
          <w:cs/>
        </w:rPr>
        <w:t>ทุน</w:t>
      </w:r>
      <w:r w:rsidR="00D43925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0F84A05B" w14:textId="2EFBC2A7" w:rsidR="00D43925" w:rsidRPr="008F341A" w:rsidRDefault="00D43925" w:rsidP="00D43925">
      <w:pPr>
        <w:tabs>
          <w:tab w:val="left" w:pos="540"/>
        </w:tabs>
        <w:spacing w:after="240"/>
        <w:ind w:left="547" w:right="-9"/>
        <w:jc w:val="thaiDistribute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z w:val="32"/>
          <w:szCs w:val="32"/>
          <w:cs/>
        </w:rPr>
        <w:t xml:space="preserve">ตามบทบัญญัติแห่งพระราชบัญญัติบริษัทมหาชนจำกัด พ.ศ. </w:t>
      </w:r>
      <w:r w:rsidR="00B02EAA" w:rsidRPr="008F341A">
        <w:rPr>
          <w:rFonts w:ascii="Angsana New" w:hAnsi="Angsana New"/>
          <w:spacing w:val="2"/>
          <w:sz w:val="32"/>
          <w:szCs w:val="32"/>
        </w:rPr>
        <w:t>2535</w:t>
      </w:r>
      <w:r w:rsidRPr="008F341A">
        <w:rPr>
          <w:rFonts w:asciiTheme="majorBidi" w:hAnsiTheme="majorBidi"/>
          <w:sz w:val="32"/>
          <w:szCs w:val="32"/>
          <w:cs/>
        </w:rPr>
        <w:t xml:space="preserve"> มาตรา </w:t>
      </w:r>
      <w:r w:rsidR="00B02EAA" w:rsidRPr="008F341A">
        <w:rPr>
          <w:rFonts w:asciiTheme="majorBidi" w:hAnsiTheme="majorBidi"/>
          <w:sz w:val="32"/>
          <w:szCs w:val="32"/>
        </w:rPr>
        <w:t>116</w:t>
      </w:r>
      <w:r w:rsidRPr="008F341A">
        <w:rPr>
          <w:rFonts w:asciiTheme="majorBidi" w:hAnsiTheme="majorBidi"/>
          <w:sz w:val="32"/>
          <w:szCs w:val="32"/>
          <w:cs/>
        </w:rPr>
        <w:t xml:space="preserve"> บริษัทจะต้องจัดสรร</w:t>
      </w:r>
      <w:r w:rsidRPr="008F341A">
        <w:rPr>
          <w:rFonts w:asciiTheme="majorBidi" w:hAnsiTheme="majorBidi"/>
          <w:sz w:val="32"/>
          <w:szCs w:val="32"/>
          <w:cs/>
        </w:rPr>
        <w:br/>
        <w:t xml:space="preserve">ทุนสำรอง (“สำรองตามกฎหมาย”) อย่างน้อยร้อยละ </w:t>
      </w:r>
      <w:r w:rsidR="00B02EAA" w:rsidRPr="008F341A">
        <w:rPr>
          <w:rFonts w:asciiTheme="majorBidi" w:hAnsiTheme="majorBidi"/>
          <w:sz w:val="32"/>
          <w:szCs w:val="32"/>
        </w:rPr>
        <w:t>5</w:t>
      </w:r>
      <w:r w:rsidRPr="008F341A">
        <w:rPr>
          <w:rFonts w:asciiTheme="majorBidi" w:hAnsiTheme="majorBidi"/>
          <w:sz w:val="32"/>
          <w:szCs w:val="32"/>
          <w:cs/>
        </w:rPr>
        <w:t xml:space="preserve"> ของกำไรสุทธิประจำปีหลังจากหักขาดทุนสะสมยก</w:t>
      </w:r>
      <w:r w:rsidRPr="008F341A">
        <w:rPr>
          <w:rFonts w:asciiTheme="majorBidi" w:hAnsiTheme="majorBidi"/>
          <w:spacing w:val="-4"/>
          <w:sz w:val="32"/>
          <w:szCs w:val="32"/>
          <w:cs/>
        </w:rPr>
        <w:t>มา</w:t>
      </w:r>
      <w:r w:rsidRPr="008F341A">
        <w:rPr>
          <w:rFonts w:asciiTheme="majorBidi" w:hAnsiTheme="majorBidi"/>
          <w:sz w:val="32"/>
          <w:szCs w:val="32"/>
          <w:cs/>
        </w:rPr>
        <w:t xml:space="preserve"> (ถ้ามี) จนกว่าสำรองดังกล่าวมีจำนวนไม่น้อยกว่าร้อยละ </w:t>
      </w:r>
      <w:r w:rsidR="00B02EAA" w:rsidRPr="008F341A">
        <w:rPr>
          <w:rFonts w:asciiTheme="majorBidi" w:hAnsiTheme="majorBidi"/>
          <w:sz w:val="32"/>
          <w:szCs w:val="32"/>
        </w:rPr>
        <w:t>10</w:t>
      </w:r>
      <w:r w:rsidRPr="008F341A">
        <w:rPr>
          <w:rFonts w:asciiTheme="majorBidi" w:hAnsiTheme="majorBidi"/>
          <w:sz w:val="32"/>
          <w:szCs w:val="32"/>
          <w:cs/>
        </w:rPr>
        <w:t xml:space="preserve"> ของทุนจดทะเบียน เงินสำรองนี้จะนำไปจ่ายเป็นเงินปันผลไม่ได้</w:t>
      </w:r>
    </w:p>
    <w:p w14:paraId="6E08873E" w14:textId="19ED1EC1" w:rsidR="00D43925" w:rsidRPr="008F341A" w:rsidRDefault="00D43925" w:rsidP="00D43925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2566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</w:rPr>
        <w:t>ทุนสำรองตามกฎหมายของบริษัทมีจำนวนเงินเท่ากับหนึ่งในสิบของทุนจดทะเบียนแล้ว</w:t>
      </w:r>
    </w:p>
    <w:p w14:paraId="6CE49A2D" w14:textId="7262ACB5" w:rsidR="007A1899" w:rsidRPr="008F341A" w:rsidRDefault="00B02EAA" w:rsidP="007A1899">
      <w:pPr>
        <w:overflowPunct/>
        <w:autoSpaceDE/>
        <w:autoSpaceDN/>
        <w:adjustRightInd/>
        <w:spacing w:before="360"/>
        <w:ind w:left="540" w:right="63" w:hanging="540"/>
        <w:jc w:val="thaiDistribute"/>
        <w:textAlignment w:val="auto"/>
        <w:rPr>
          <w:rFonts w:asciiTheme="majorBidi" w:eastAsia="Cordia New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27</w:t>
      </w:r>
      <w:r w:rsidR="007A1899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7A1899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7A1899" w:rsidRPr="008F341A">
        <w:rPr>
          <w:rFonts w:asciiTheme="majorBidi" w:eastAsia="Cordia New" w:hAnsiTheme="majorBidi" w:hint="cs"/>
          <w:b/>
          <w:bCs/>
          <w:sz w:val="32"/>
          <w:szCs w:val="32"/>
          <w:cs/>
        </w:rPr>
        <w:t>เงินปันผลจ่าย</w:t>
      </w:r>
    </w:p>
    <w:p w14:paraId="6485C36D" w14:textId="3448A6FF" w:rsidR="001A4CCB" w:rsidRPr="008F341A" w:rsidRDefault="00B02EAA" w:rsidP="00502378">
      <w:pPr>
        <w:tabs>
          <w:tab w:val="left" w:pos="1080"/>
        </w:tabs>
        <w:spacing w:after="120"/>
        <w:ind w:left="1080" w:hanging="533"/>
        <w:jc w:val="thaiDistribute"/>
        <w:rPr>
          <w:rFonts w:ascii="Angsana New" w:hAnsi="Angsana New"/>
          <w:spacing w:val="4"/>
          <w:sz w:val="32"/>
          <w:szCs w:val="32"/>
        </w:rPr>
      </w:pPr>
      <w:r w:rsidRPr="008F341A">
        <w:rPr>
          <w:rFonts w:ascii="Angsana New" w:hAnsi="Angsana New"/>
          <w:spacing w:val="4"/>
          <w:sz w:val="32"/>
          <w:szCs w:val="32"/>
        </w:rPr>
        <w:t>27</w:t>
      </w:r>
      <w:r w:rsidR="007A1899" w:rsidRPr="008F341A">
        <w:rPr>
          <w:rFonts w:ascii="Angsana New" w:hAnsi="Angsana New"/>
          <w:spacing w:val="4"/>
          <w:sz w:val="32"/>
          <w:szCs w:val="32"/>
        </w:rPr>
        <w:t>.</w:t>
      </w:r>
      <w:r w:rsidRPr="008F341A">
        <w:rPr>
          <w:rFonts w:ascii="Angsana New" w:hAnsi="Angsana New"/>
          <w:spacing w:val="4"/>
          <w:sz w:val="32"/>
          <w:szCs w:val="32"/>
        </w:rPr>
        <w:t>1</w:t>
      </w:r>
      <w:r w:rsidR="007A1899" w:rsidRPr="008F341A">
        <w:rPr>
          <w:rFonts w:ascii="Angsana New" w:hAnsi="Angsana New"/>
          <w:spacing w:val="4"/>
          <w:sz w:val="32"/>
          <w:szCs w:val="32"/>
        </w:rPr>
        <w:tab/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Pr="008F341A">
        <w:rPr>
          <w:rFonts w:ascii="Angsana New" w:hAnsi="Angsana New"/>
          <w:spacing w:val="-6"/>
          <w:sz w:val="32"/>
          <w:szCs w:val="32"/>
        </w:rPr>
        <w:t>21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>เมษายน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6"/>
          <w:sz w:val="32"/>
          <w:szCs w:val="32"/>
        </w:rPr>
        <w:t>2566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ที่ประชุม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สามัญผู้ถือหุ้นประจำปี </w:t>
      </w:r>
      <w:r w:rsidRPr="008F341A">
        <w:rPr>
          <w:rFonts w:ascii="Angsana New" w:hAnsi="Angsana New"/>
          <w:spacing w:val="-6"/>
          <w:sz w:val="32"/>
          <w:szCs w:val="32"/>
        </w:rPr>
        <w:t>2566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ของบริษัทได้มีมติ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>อนุมัติให้จ่าย</w:t>
      </w:r>
      <w:r w:rsidR="00754DA5" w:rsidRPr="008F341A">
        <w:rPr>
          <w:rFonts w:ascii="Angsana New" w:hAnsi="Angsana New"/>
          <w:spacing w:val="-6"/>
          <w:sz w:val="32"/>
          <w:szCs w:val="32"/>
        </w:rPr>
        <w:br/>
      </w:r>
      <w:r w:rsidR="00754DA5" w:rsidRPr="008F341A">
        <w:rPr>
          <w:rFonts w:ascii="Angsana New" w:hAnsi="Angsana New" w:hint="cs"/>
          <w:spacing w:val="4"/>
          <w:sz w:val="32"/>
          <w:szCs w:val="32"/>
          <w:cs/>
        </w:rPr>
        <w:t>เงิน</w:t>
      </w:r>
      <w:r w:rsidR="00754DA5" w:rsidRPr="008F341A">
        <w:rPr>
          <w:rFonts w:ascii="Angsana New" w:hAnsi="Angsana New"/>
          <w:spacing w:val="4"/>
          <w:sz w:val="32"/>
          <w:szCs w:val="32"/>
          <w:cs/>
        </w:rPr>
        <w:t>ปันผล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 xml:space="preserve">สำหรับผลการดำเนินงานประจำปี </w:t>
      </w:r>
      <w:r w:rsidRPr="008F341A">
        <w:rPr>
          <w:rFonts w:asciiTheme="majorBidi" w:hAnsiTheme="majorBidi"/>
          <w:spacing w:val="-2"/>
          <w:sz w:val="32"/>
          <w:szCs w:val="32"/>
        </w:rPr>
        <w:t>2565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 xml:space="preserve"> ในอัตราหุ้นละ</w:t>
      </w:r>
      <w:r w:rsidR="00754DA5" w:rsidRPr="008F341A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Pr="008F341A">
        <w:rPr>
          <w:rFonts w:asciiTheme="majorBidi" w:hAnsiTheme="majorBidi"/>
          <w:spacing w:val="-2"/>
          <w:sz w:val="32"/>
          <w:szCs w:val="32"/>
        </w:rPr>
        <w:t>0</w:t>
      </w:r>
      <w:r w:rsidR="00754DA5" w:rsidRPr="008F341A">
        <w:rPr>
          <w:rFonts w:asciiTheme="majorBidi" w:hAnsiTheme="majorBidi"/>
          <w:spacing w:val="-2"/>
          <w:sz w:val="32"/>
          <w:szCs w:val="32"/>
        </w:rPr>
        <w:t>.</w:t>
      </w:r>
      <w:r w:rsidRPr="008F341A">
        <w:rPr>
          <w:rFonts w:asciiTheme="majorBidi" w:hAnsiTheme="majorBidi"/>
          <w:spacing w:val="-2"/>
          <w:sz w:val="32"/>
          <w:szCs w:val="32"/>
        </w:rPr>
        <w:t>55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 xml:space="preserve"> บาท ทั้งนี้</w:t>
      </w:r>
      <w:r w:rsidR="00754DA5" w:rsidRPr="008F341A">
        <w:rPr>
          <w:rFonts w:asciiTheme="majorBidi" w:hAnsiTheme="majorBidi"/>
          <w:spacing w:val="-2"/>
          <w:sz w:val="32"/>
          <w:szCs w:val="32"/>
        </w:rPr>
        <w:t xml:space="preserve"> 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>บริษัทได้จ่ายเงิน</w:t>
      </w:r>
      <w:r w:rsidR="00754DA5" w:rsidRPr="008F341A">
        <w:rPr>
          <w:rFonts w:asciiTheme="majorBidi" w:hAnsiTheme="majorBidi"/>
          <w:spacing w:val="-4"/>
          <w:sz w:val="32"/>
          <w:szCs w:val="32"/>
          <w:cs/>
        </w:rPr>
        <w:t xml:space="preserve">ปันผลระหว่างกาลไปแล้ว เมื่อวันที่ </w:t>
      </w:r>
      <w:r w:rsidRPr="008F341A">
        <w:rPr>
          <w:rFonts w:asciiTheme="majorBidi" w:hAnsiTheme="majorBidi"/>
          <w:spacing w:val="-4"/>
          <w:sz w:val="32"/>
          <w:szCs w:val="32"/>
        </w:rPr>
        <w:t>8</w:t>
      </w:r>
      <w:r w:rsidR="00754DA5" w:rsidRPr="008F341A">
        <w:rPr>
          <w:rFonts w:asciiTheme="majorBidi" w:hAnsiTheme="majorBidi"/>
          <w:spacing w:val="-4"/>
          <w:sz w:val="32"/>
          <w:szCs w:val="32"/>
          <w:cs/>
        </w:rPr>
        <w:t xml:space="preserve"> กันยายน </w:t>
      </w:r>
      <w:r w:rsidRPr="008F341A">
        <w:rPr>
          <w:rFonts w:asciiTheme="majorBidi" w:hAnsiTheme="majorBidi"/>
          <w:spacing w:val="-4"/>
          <w:sz w:val="32"/>
          <w:szCs w:val="32"/>
        </w:rPr>
        <w:t>2565</w:t>
      </w:r>
      <w:r w:rsidR="00754DA5" w:rsidRPr="008F341A">
        <w:rPr>
          <w:rFonts w:asciiTheme="majorBidi" w:hAnsiTheme="majorBidi"/>
          <w:spacing w:val="-4"/>
          <w:sz w:val="32"/>
          <w:szCs w:val="32"/>
          <w:cs/>
        </w:rPr>
        <w:t xml:space="preserve"> ในอัตราหุ้นละ </w:t>
      </w:r>
      <w:r w:rsidRPr="008F341A">
        <w:rPr>
          <w:rFonts w:asciiTheme="majorBidi" w:hAnsiTheme="majorBidi"/>
          <w:spacing w:val="-4"/>
          <w:sz w:val="32"/>
          <w:szCs w:val="32"/>
        </w:rPr>
        <w:t>0</w:t>
      </w:r>
      <w:r w:rsidR="00754DA5" w:rsidRPr="008F341A">
        <w:rPr>
          <w:rFonts w:asciiTheme="majorBidi" w:hAnsiTheme="majorBidi"/>
          <w:spacing w:val="-4"/>
          <w:sz w:val="32"/>
          <w:szCs w:val="32"/>
        </w:rPr>
        <w:t>.</w:t>
      </w:r>
      <w:r w:rsidRPr="008F341A">
        <w:rPr>
          <w:rFonts w:asciiTheme="majorBidi" w:hAnsiTheme="majorBidi"/>
          <w:spacing w:val="-4"/>
          <w:sz w:val="32"/>
          <w:szCs w:val="32"/>
        </w:rPr>
        <w:t>25</w:t>
      </w:r>
      <w:r w:rsidR="00754DA5" w:rsidRPr="008F341A">
        <w:rPr>
          <w:rFonts w:asciiTheme="majorBidi" w:hAnsiTheme="majorBidi"/>
          <w:spacing w:val="-4"/>
          <w:sz w:val="32"/>
          <w:szCs w:val="32"/>
          <w:cs/>
        </w:rPr>
        <w:t xml:space="preserve"> บาท คงเหลือจ่ายงวดสิ้นปี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 xml:space="preserve">หุ้นละ </w:t>
      </w:r>
      <w:r w:rsidRPr="008F341A">
        <w:rPr>
          <w:rFonts w:asciiTheme="majorBidi" w:hAnsiTheme="majorBidi"/>
          <w:spacing w:val="-2"/>
          <w:sz w:val="32"/>
          <w:szCs w:val="32"/>
        </w:rPr>
        <w:t>0</w:t>
      </w:r>
      <w:r w:rsidR="00754DA5" w:rsidRPr="008F341A">
        <w:rPr>
          <w:rFonts w:asciiTheme="majorBidi" w:hAnsiTheme="majorBidi"/>
          <w:spacing w:val="-2"/>
          <w:sz w:val="32"/>
          <w:szCs w:val="32"/>
        </w:rPr>
        <w:t>.</w:t>
      </w:r>
      <w:r w:rsidRPr="008F341A">
        <w:rPr>
          <w:rFonts w:asciiTheme="majorBidi" w:hAnsiTheme="majorBidi"/>
          <w:spacing w:val="-2"/>
          <w:sz w:val="32"/>
          <w:szCs w:val="32"/>
        </w:rPr>
        <w:t>30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 xml:space="preserve"> บาท</w:t>
      </w:r>
      <w:r w:rsidR="00754DA5" w:rsidRPr="008F341A">
        <w:rPr>
          <w:rFonts w:asciiTheme="majorBidi" w:hAnsiTheme="majorBidi"/>
          <w:spacing w:val="-2"/>
          <w:sz w:val="32"/>
          <w:szCs w:val="32"/>
        </w:rPr>
        <w:t xml:space="preserve"> 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 xml:space="preserve">เป็นจำนวนเงินทั้งสิ้น </w:t>
      </w:r>
      <w:r w:rsidRPr="008F341A">
        <w:rPr>
          <w:rFonts w:asciiTheme="majorBidi" w:hAnsiTheme="majorBidi"/>
          <w:spacing w:val="-2"/>
          <w:sz w:val="32"/>
          <w:szCs w:val="32"/>
        </w:rPr>
        <w:t>90</w:t>
      </w:r>
      <w:r w:rsidR="00754DA5" w:rsidRPr="008F341A">
        <w:rPr>
          <w:rFonts w:asciiTheme="majorBidi" w:hAnsiTheme="majorBidi"/>
          <w:spacing w:val="-2"/>
          <w:sz w:val="32"/>
          <w:szCs w:val="32"/>
        </w:rPr>
        <w:t xml:space="preserve"> 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>ล้านบาท</w:t>
      </w:r>
      <w:r w:rsidR="00754DA5" w:rsidRPr="008F341A">
        <w:rPr>
          <w:rFonts w:asciiTheme="majorBidi" w:hAnsiTheme="majorBidi"/>
          <w:spacing w:val="-2"/>
          <w:sz w:val="32"/>
          <w:szCs w:val="32"/>
        </w:rPr>
        <w:t xml:space="preserve"> 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>เงินปันผลดังกล่าว</w:t>
      </w:r>
      <w:r w:rsidR="00754DA5" w:rsidRPr="008F341A">
        <w:rPr>
          <w:rFonts w:asciiTheme="majorBidi" w:hAnsiTheme="majorBidi" w:hint="cs"/>
          <w:spacing w:val="-2"/>
          <w:sz w:val="32"/>
          <w:szCs w:val="32"/>
          <w:cs/>
        </w:rPr>
        <w:t>ได้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>จ่ายให้ผู้ถือหุ้นในเดือน</w:t>
      </w:r>
      <w:r w:rsidR="00754DA5" w:rsidRPr="008F341A">
        <w:rPr>
          <w:rFonts w:asciiTheme="majorBidi" w:hAnsiTheme="majorBidi" w:hint="cs"/>
          <w:spacing w:val="-2"/>
          <w:sz w:val="32"/>
          <w:szCs w:val="32"/>
          <w:cs/>
        </w:rPr>
        <w:t xml:space="preserve">พฤษภาคม </w:t>
      </w:r>
      <w:r w:rsidRPr="008F341A">
        <w:rPr>
          <w:rFonts w:asciiTheme="majorBidi" w:hAnsiTheme="majorBidi"/>
          <w:spacing w:val="-2"/>
          <w:sz w:val="32"/>
          <w:szCs w:val="32"/>
        </w:rPr>
        <w:t>2566</w:t>
      </w:r>
      <w:r w:rsidR="001A4CCB" w:rsidRPr="008F341A">
        <w:rPr>
          <w:rFonts w:ascii="Angsana New" w:hAnsi="Angsana New"/>
          <w:spacing w:val="4"/>
          <w:sz w:val="32"/>
          <w:szCs w:val="32"/>
        </w:rPr>
        <w:br w:type="page"/>
      </w:r>
    </w:p>
    <w:p w14:paraId="219B7D6E" w14:textId="7E55C054" w:rsidR="00EF0FE8" w:rsidRPr="008F341A" w:rsidRDefault="00B02EAA" w:rsidP="00CB5491">
      <w:pPr>
        <w:tabs>
          <w:tab w:val="left" w:pos="1080"/>
        </w:tabs>
        <w:spacing w:after="120"/>
        <w:ind w:left="1080" w:hanging="533"/>
        <w:jc w:val="thaiDistribute"/>
        <w:rPr>
          <w:rFonts w:ascii="Angsana New" w:hAnsi="Angsana New"/>
          <w:spacing w:val="4"/>
          <w:sz w:val="32"/>
          <w:szCs w:val="32"/>
        </w:rPr>
      </w:pPr>
      <w:r w:rsidRPr="008F341A">
        <w:rPr>
          <w:rFonts w:ascii="Angsana New" w:hAnsi="Angsana New"/>
          <w:spacing w:val="4"/>
          <w:sz w:val="32"/>
          <w:szCs w:val="32"/>
        </w:rPr>
        <w:lastRenderedPageBreak/>
        <w:t>27</w:t>
      </w:r>
      <w:r w:rsidR="00EF0FE8" w:rsidRPr="008F341A">
        <w:rPr>
          <w:rFonts w:ascii="Angsana New" w:hAnsi="Angsana New"/>
          <w:spacing w:val="4"/>
          <w:sz w:val="32"/>
          <w:szCs w:val="32"/>
        </w:rPr>
        <w:t>.</w:t>
      </w:r>
      <w:r w:rsidRPr="008F341A">
        <w:rPr>
          <w:rFonts w:ascii="Angsana New" w:hAnsi="Angsana New"/>
          <w:spacing w:val="4"/>
          <w:sz w:val="32"/>
          <w:szCs w:val="32"/>
        </w:rPr>
        <w:t>2</w:t>
      </w:r>
      <w:r w:rsidR="00EF0FE8" w:rsidRPr="008F341A">
        <w:rPr>
          <w:rFonts w:ascii="Angsana New" w:hAnsi="Angsana New"/>
          <w:spacing w:val="4"/>
          <w:sz w:val="32"/>
          <w:szCs w:val="32"/>
        </w:rPr>
        <w:tab/>
      </w:r>
      <w:r w:rsidR="00754DA5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เมื่อวันที่ </w:t>
      </w:r>
      <w:r w:rsidRPr="008F341A">
        <w:rPr>
          <w:rFonts w:asciiTheme="majorBidi" w:hAnsiTheme="majorBidi" w:hint="cs"/>
          <w:spacing w:val="-4"/>
          <w:sz w:val="32"/>
          <w:szCs w:val="32"/>
        </w:rPr>
        <w:t>9</w:t>
      </w:r>
      <w:r w:rsidR="00754DA5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สิงหาคม </w:t>
      </w:r>
      <w:r w:rsidRPr="008F341A">
        <w:rPr>
          <w:rFonts w:asciiTheme="majorBidi" w:hAnsiTheme="majorBidi" w:hint="cs"/>
          <w:spacing w:val="-4"/>
          <w:sz w:val="32"/>
          <w:szCs w:val="32"/>
        </w:rPr>
        <w:t>256</w:t>
      </w:r>
      <w:r w:rsidRPr="008F341A">
        <w:rPr>
          <w:rFonts w:asciiTheme="majorBidi" w:hAnsiTheme="majorBidi"/>
          <w:spacing w:val="-4"/>
          <w:sz w:val="32"/>
          <w:szCs w:val="32"/>
        </w:rPr>
        <w:t>6</w:t>
      </w:r>
      <w:r w:rsidR="00754DA5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ที่ประชุมคณะกรรมการบริษัทครั้งที่ </w:t>
      </w:r>
      <w:r w:rsidRPr="008F341A">
        <w:rPr>
          <w:rFonts w:asciiTheme="majorBidi" w:hAnsiTheme="majorBidi"/>
          <w:spacing w:val="-4"/>
          <w:sz w:val="32"/>
          <w:szCs w:val="32"/>
        </w:rPr>
        <w:t>4</w:t>
      </w:r>
      <w:r w:rsidR="00754DA5" w:rsidRPr="008F341A">
        <w:rPr>
          <w:rFonts w:asciiTheme="majorBidi" w:hAnsiTheme="majorBidi" w:hint="cs"/>
          <w:spacing w:val="-4"/>
          <w:sz w:val="32"/>
          <w:szCs w:val="32"/>
        </w:rPr>
        <w:t>/</w:t>
      </w:r>
      <w:r w:rsidRPr="008F341A">
        <w:rPr>
          <w:rFonts w:asciiTheme="majorBidi" w:hAnsiTheme="majorBidi" w:hint="cs"/>
          <w:spacing w:val="-4"/>
          <w:sz w:val="32"/>
          <w:szCs w:val="32"/>
        </w:rPr>
        <w:t>256</w:t>
      </w:r>
      <w:r w:rsidRPr="008F341A">
        <w:rPr>
          <w:rFonts w:asciiTheme="majorBidi" w:hAnsiTheme="majorBidi"/>
          <w:spacing w:val="-4"/>
          <w:sz w:val="32"/>
          <w:szCs w:val="32"/>
        </w:rPr>
        <w:t>6</w:t>
      </w:r>
      <w:r w:rsidR="00754DA5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ของบริษัทได้มีมติอนุมัติ</w:t>
      </w:r>
      <w:r w:rsidR="00754DA5" w:rsidRPr="008F341A">
        <w:rPr>
          <w:rFonts w:asciiTheme="majorBidi" w:hAnsiTheme="majorBidi" w:hint="cs"/>
          <w:sz w:val="32"/>
          <w:szCs w:val="32"/>
          <w:cs/>
        </w:rPr>
        <w:t xml:space="preserve">การจ่ายเงินปันผลระหว่างกาลจากกำไรสุทธิสำหรับงวดหกเดือนสิ้นสุดวันที่ </w:t>
      </w:r>
      <w:r w:rsidRPr="008F341A">
        <w:rPr>
          <w:rFonts w:asciiTheme="majorBidi" w:hAnsiTheme="majorBidi" w:hint="cs"/>
          <w:sz w:val="32"/>
          <w:szCs w:val="32"/>
        </w:rPr>
        <w:t>30</w:t>
      </w:r>
      <w:r w:rsidR="00754DA5" w:rsidRPr="008F341A">
        <w:rPr>
          <w:rFonts w:asciiTheme="majorBidi" w:hAnsiTheme="majorBidi" w:hint="cs"/>
          <w:sz w:val="32"/>
          <w:szCs w:val="32"/>
          <w:cs/>
        </w:rPr>
        <w:t xml:space="preserve"> มิถุนายน </w:t>
      </w:r>
      <w:r w:rsidRPr="008F341A">
        <w:rPr>
          <w:rFonts w:asciiTheme="majorBidi" w:hAnsiTheme="majorBidi" w:hint="cs"/>
          <w:sz w:val="32"/>
          <w:szCs w:val="32"/>
        </w:rPr>
        <w:t>256</w:t>
      </w:r>
      <w:r w:rsidRPr="008F341A">
        <w:rPr>
          <w:rFonts w:asciiTheme="majorBidi" w:hAnsiTheme="majorBidi"/>
          <w:sz w:val="32"/>
          <w:szCs w:val="32"/>
        </w:rPr>
        <w:t>6</w:t>
      </w:r>
      <w:r w:rsidR="00754DA5" w:rsidRPr="008F341A">
        <w:rPr>
          <w:rFonts w:asciiTheme="majorBidi" w:hAnsiTheme="majorBidi"/>
          <w:sz w:val="32"/>
          <w:szCs w:val="32"/>
          <w:cs/>
        </w:rPr>
        <w:br/>
      </w:r>
      <w:r w:rsidR="00754DA5" w:rsidRPr="008F341A">
        <w:rPr>
          <w:rFonts w:asciiTheme="majorBidi" w:hAnsiTheme="majorBidi" w:hint="cs"/>
          <w:sz w:val="32"/>
          <w:szCs w:val="32"/>
          <w:cs/>
        </w:rPr>
        <w:t xml:space="preserve">ในอัตราหุ้นละ </w:t>
      </w:r>
      <w:r w:rsidRPr="008F341A">
        <w:rPr>
          <w:rFonts w:asciiTheme="majorBidi" w:hAnsiTheme="majorBidi" w:hint="cs"/>
          <w:sz w:val="32"/>
          <w:szCs w:val="32"/>
        </w:rPr>
        <w:t>0</w:t>
      </w:r>
      <w:r w:rsidR="00754DA5" w:rsidRPr="008F341A">
        <w:rPr>
          <w:rFonts w:asciiTheme="majorBidi" w:hAnsiTheme="majorBidi" w:hint="cs"/>
          <w:sz w:val="32"/>
          <w:szCs w:val="32"/>
        </w:rPr>
        <w:t>.</w:t>
      </w:r>
      <w:r w:rsidRPr="008F341A">
        <w:rPr>
          <w:rFonts w:asciiTheme="majorBidi" w:hAnsiTheme="majorBidi"/>
          <w:sz w:val="32"/>
          <w:szCs w:val="32"/>
        </w:rPr>
        <w:t>30</w:t>
      </w:r>
      <w:r w:rsidR="00754DA5" w:rsidRPr="008F341A">
        <w:rPr>
          <w:rFonts w:asciiTheme="majorBidi" w:hAnsiTheme="majorBidi" w:hint="cs"/>
          <w:sz w:val="32"/>
          <w:szCs w:val="32"/>
          <w:cs/>
        </w:rPr>
        <w:t xml:space="preserve"> บาท เป็นจำนวนเงินทั้งสิ้น </w:t>
      </w:r>
      <w:r w:rsidRPr="008F341A">
        <w:rPr>
          <w:rFonts w:asciiTheme="majorBidi" w:hAnsiTheme="majorBidi"/>
          <w:sz w:val="32"/>
          <w:szCs w:val="32"/>
        </w:rPr>
        <w:t>90</w:t>
      </w:r>
      <w:r w:rsidR="00754DA5" w:rsidRPr="008F341A">
        <w:rPr>
          <w:rFonts w:asciiTheme="majorBidi" w:hAnsiTheme="majorBidi" w:hint="cs"/>
          <w:sz w:val="32"/>
          <w:szCs w:val="32"/>
          <w:cs/>
        </w:rPr>
        <w:t xml:space="preserve"> ล้านบาท เงินปันผลดังกล่าวได้จ่ายให้ผู้ถือหุ้นในเดือนกันยายน </w:t>
      </w:r>
      <w:r w:rsidRPr="008F341A">
        <w:rPr>
          <w:rFonts w:asciiTheme="majorBidi" w:hAnsiTheme="majorBidi" w:hint="cs"/>
          <w:sz w:val="32"/>
          <w:szCs w:val="32"/>
        </w:rPr>
        <w:t>256</w:t>
      </w:r>
      <w:r w:rsidRPr="008F341A">
        <w:rPr>
          <w:rFonts w:asciiTheme="majorBidi" w:hAnsiTheme="majorBidi"/>
          <w:sz w:val="32"/>
          <w:szCs w:val="32"/>
        </w:rPr>
        <w:t>6</w:t>
      </w:r>
    </w:p>
    <w:p w14:paraId="7417241F" w14:textId="398823EB" w:rsidR="00754DA5" w:rsidRPr="008F341A" w:rsidRDefault="00B02EAA" w:rsidP="00754DA5">
      <w:pPr>
        <w:tabs>
          <w:tab w:val="left" w:pos="1080"/>
        </w:tabs>
        <w:spacing w:after="120"/>
        <w:ind w:left="1080" w:hanging="533"/>
        <w:jc w:val="thaiDistribute"/>
        <w:rPr>
          <w:rFonts w:ascii="Angsana New" w:hAnsi="Angsana New"/>
          <w:spacing w:val="-6"/>
          <w:sz w:val="32"/>
          <w:szCs w:val="32"/>
        </w:rPr>
      </w:pPr>
      <w:r w:rsidRPr="008F341A">
        <w:rPr>
          <w:rFonts w:ascii="Angsana New" w:hAnsi="Angsana New"/>
          <w:spacing w:val="4"/>
          <w:sz w:val="32"/>
          <w:szCs w:val="32"/>
        </w:rPr>
        <w:t>27</w:t>
      </w:r>
      <w:r w:rsidR="007A1899" w:rsidRPr="008F341A">
        <w:rPr>
          <w:rFonts w:ascii="Angsana New" w:hAnsi="Angsana New"/>
          <w:spacing w:val="4"/>
          <w:sz w:val="32"/>
          <w:szCs w:val="32"/>
        </w:rPr>
        <w:t>.</w:t>
      </w:r>
      <w:r w:rsidRPr="008F341A">
        <w:rPr>
          <w:rFonts w:ascii="Angsana New" w:hAnsi="Angsana New"/>
          <w:spacing w:val="4"/>
          <w:sz w:val="32"/>
          <w:szCs w:val="32"/>
        </w:rPr>
        <w:t>3</w:t>
      </w:r>
      <w:r w:rsidR="007A1899" w:rsidRPr="008F341A">
        <w:rPr>
          <w:rFonts w:ascii="Angsana New" w:hAnsi="Angsana New"/>
          <w:spacing w:val="4"/>
          <w:sz w:val="32"/>
          <w:szCs w:val="32"/>
        </w:rPr>
        <w:tab/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เมื่อวันที่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6"/>
          <w:sz w:val="32"/>
          <w:szCs w:val="32"/>
        </w:rPr>
        <w:t>22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เมษายน </w:t>
      </w:r>
      <w:r w:rsidRPr="008F341A">
        <w:rPr>
          <w:rFonts w:ascii="Angsana New" w:hAnsi="Angsana New"/>
          <w:spacing w:val="-6"/>
          <w:sz w:val="32"/>
          <w:szCs w:val="32"/>
        </w:rPr>
        <w:t>2567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ที่ประชุมสามัญผู้ถือหุ้นประจำปี </w:t>
      </w:r>
      <w:r w:rsidRPr="008F341A">
        <w:rPr>
          <w:rFonts w:ascii="Angsana New" w:hAnsi="Angsana New"/>
          <w:spacing w:val="-6"/>
          <w:sz w:val="32"/>
          <w:szCs w:val="32"/>
        </w:rPr>
        <w:t>2567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ของบริษัทได้มีมติ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>อนุมัติให้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จ่าย</w:t>
      </w:r>
      <w:r w:rsidR="00754DA5" w:rsidRPr="008F341A">
        <w:rPr>
          <w:rFonts w:ascii="Angsana New" w:hAnsi="Angsana New"/>
          <w:spacing w:val="-6"/>
          <w:sz w:val="32"/>
          <w:szCs w:val="32"/>
        </w:rPr>
        <w:br/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เงินปันผลสำหรับผลการดำเนินงานประจำปี </w:t>
      </w:r>
      <w:r w:rsidRPr="008F341A">
        <w:rPr>
          <w:rFonts w:ascii="Angsana New" w:hAnsi="Angsana New"/>
          <w:spacing w:val="-6"/>
          <w:sz w:val="32"/>
          <w:szCs w:val="32"/>
        </w:rPr>
        <w:t>2566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8F341A">
        <w:rPr>
          <w:rFonts w:ascii="Angsana New" w:hAnsi="Angsana New"/>
          <w:spacing w:val="-6"/>
          <w:sz w:val="32"/>
          <w:szCs w:val="32"/>
        </w:rPr>
        <w:t>0</w:t>
      </w:r>
      <w:r w:rsidR="00754DA5" w:rsidRPr="008F341A">
        <w:rPr>
          <w:rFonts w:ascii="Angsana New" w:hAnsi="Angsana New"/>
          <w:spacing w:val="-6"/>
          <w:sz w:val="32"/>
          <w:szCs w:val="32"/>
        </w:rPr>
        <w:t>.</w:t>
      </w:r>
      <w:r w:rsidRPr="008F341A">
        <w:rPr>
          <w:rFonts w:ascii="Angsana New" w:hAnsi="Angsana New"/>
          <w:spacing w:val="-6"/>
          <w:sz w:val="32"/>
          <w:szCs w:val="32"/>
        </w:rPr>
        <w:t>65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บาท ทั้งนี้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บริษัทได้จ่ายเงิน</w:t>
      </w:r>
      <w:r w:rsidR="00754DA5" w:rsidRPr="008F341A">
        <w:rPr>
          <w:rFonts w:ascii="Angsana New" w:hAnsi="Angsana New"/>
          <w:spacing w:val="-6"/>
          <w:sz w:val="32"/>
          <w:szCs w:val="32"/>
        </w:rPr>
        <w:br/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ปันผลระหว่างกาล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>ไป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แล้ว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Pr="008F341A">
        <w:rPr>
          <w:rFonts w:ascii="Angsana New" w:hAnsi="Angsana New"/>
          <w:spacing w:val="-6"/>
          <w:sz w:val="32"/>
          <w:szCs w:val="32"/>
        </w:rPr>
        <w:t>8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Pr="008F341A">
        <w:rPr>
          <w:rFonts w:ascii="Angsana New" w:hAnsi="Angsana New"/>
          <w:spacing w:val="-6"/>
          <w:sz w:val="32"/>
          <w:szCs w:val="32"/>
        </w:rPr>
        <w:t>2566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8F341A">
        <w:rPr>
          <w:rFonts w:ascii="Angsana New" w:hAnsi="Angsana New"/>
          <w:spacing w:val="-6"/>
          <w:sz w:val="32"/>
          <w:szCs w:val="32"/>
        </w:rPr>
        <w:t>0</w:t>
      </w:r>
      <w:r w:rsidR="00754DA5" w:rsidRPr="008F341A">
        <w:rPr>
          <w:rFonts w:ascii="Angsana New" w:hAnsi="Angsana New"/>
          <w:spacing w:val="-6"/>
          <w:sz w:val="32"/>
          <w:szCs w:val="32"/>
        </w:rPr>
        <w:t>.</w:t>
      </w:r>
      <w:r w:rsidRPr="008F341A">
        <w:rPr>
          <w:rFonts w:ascii="Angsana New" w:hAnsi="Angsana New"/>
          <w:spacing w:val="-6"/>
          <w:sz w:val="32"/>
          <w:szCs w:val="32"/>
        </w:rPr>
        <w:t>30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บาท คงเหลือจ่ายงวดสิ้นปีหุ้นละ </w:t>
      </w:r>
      <w:r w:rsidRPr="008F341A">
        <w:rPr>
          <w:rFonts w:ascii="Angsana New" w:hAnsi="Angsana New"/>
          <w:spacing w:val="-6"/>
          <w:sz w:val="32"/>
          <w:szCs w:val="32"/>
        </w:rPr>
        <w:t>0</w:t>
      </w:r>
      <w:r w:rsidR="00754DA5" w:rsidRPr="008F341A">
        <w:rPr>
          <w:rFonts w:ascii="Angsana New" w:hAnsi="Angsana New"/>
          <w:spacing w:val="-6"/>
          <w:sz w:val="32"/>
          <w:szCs w:val="32"/>
        </w:rPr>
        <w:t>.</w:t>
      </w:r>
      <w:r w:rsidRPr="008F341A">
        <w:rPr>
          <w:rFonts w:ascii="Angsana New" w:hAnsi="Angsana New"/>
          <w:spacing w:val="-6"/>
          <w:sz w:val="32"/>
          <w:szCs w:val="32"/>
        </w:rPr>
        <w:t>35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บาท เป็นจำนวนเงินทั้งสิ้น </w:t>
      </w:r>
      <w:r w:rsidRPr="008F341A">
        <w:rPr>
          <w:rFonts w:ascii="Angsana New" w:hAnsi="Angsana New"/>
          <w:spacing w:val="-6"/>
          <w:sz w:val="32"/>
          <w:szCs w:val="32"/>
        </w:rPr>
        <w:t>105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ล้านบาท เงินปันผลดังกล่าว</w:t>
      </w:r>
      <w:r w:rsidR="00754DA5" w:rsidRPr="008F341A">
        <w:rPr>
          <w:rFonts w:asciiTheme="majorBidi" w:hAnsiTheme="majorBidi" w:hint="cs"/>
          <w:spacing w:val="-2"/>
          <w:sz w:val="32"/>
          <w:szCs w:val="32"/>
          <w:cs/>
        </w:rPr>
        <w:t>ได้</w:t>
      </w:r>
      <w:r w:rsidR="00754DA5" w:rsidRPr="008F341A">
        <w:rPr>
          <w:rFonts w:asciiTheme="majorBidi" w:hAnsiTheme="majorBidi"/>
          <w:spacing w:val="-2"/>
          <w:sz w:val="32"/>
          <w:szCs w:val="32"/>
          <w:cs/>
        </w:rPr>
        <w:t>จ่ายให้ผู้ถือหุ้นใน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เดือนพฤษภาคม </w:t>
      </w:r>
      <w:r w:rsidRPr="008F341A">
        <w:rPr>
          <w:rFonts w:ascii="Angsana New" w:hAnsi="Angsana New"/>
          <w:spacing w:val="-6"/>
          <w:sz w:val="32"/>
          <w:szCs w:val="32"/>
        </w:rPr>
        <w:t>2567</w:t>
      </w:r>
    </w:p>
    <w:p w14:paraId="024D30C9" w14:textId="016F4FB7" w:rsidR="00FD54BB" w:rsidRPr="008F341A" w:rsidRDefault="00B02EAA" w:rsidP="008E26D0">
      <w:pPr>
        <w:tabs>
          <w:tab w:val="left" w:pos="1080"/>
        </w:tabs>
        <w:spacing w:after="360"/>
        <w:ind w:left="1080" w:hanging="533"/>
        <w:jc w:val="thaiDistribute"/>
        <w:rPr>
          <w:rFonts w:asciiTheme="majorBidi" w:hAnsiTheme="majorBidi"/>
          <w:sz w:val="32"/>
          <w:szCs w:val="32"/>
        </w:rPr>
      </w:pPr>
      <w:r w:rsidRPr="008F341A">
        <w:rPr>
          <w:rFonts w:asciiTheme="majorBidi" w:hAnsiTheme="majorBidi"/>
          <w:spacing w:val="-4"/>
          <w:sz w:val="32"/>
          <w:szCs w:val="32"/>
        </w:rPr>
        <w:t>27</w:t>
      </w:r>
      <w:r w:rsidR="00FD54BB" w:rsidRPr="008F341A">
        <w:rPr>
          <w:rFonts w:asciiTheme="majorBidi" w:hAnsiTheme="majorBidi"/>
          <w:spacing w:val="-4"/>
          <w:sz w:val="32"/>
          <w:szCs w:val="32"/>
        </w:rPr>
        <w:t>.</w:t>
      </w:r>
      <w:r w:rsidRPr="008F341A">
        <w:rPr>
          <w:rFonts w:asciiTheme="majorBidi" w:hAnsiTheme="majorBidi"/>
          <w:spacing w:val="-4"/>
          <w:sz w:val="32"/>
          <w:szCs w:val="32"/>
        </w:rPr>
        <w:t>4</w:t>
      </w:r>
      <w:r w:rsidR="00FD54BB" w:rsidRPr="008F341A">
        <w:rPr>
          <w:rFonts w:asciiTheme="majorBidi" w:hAnsiTheme="majorBidi"/>
          <w:spacing w:val="-4"/>
          <w:sz w:val="32"/>
          <w:szCs w:val="32"/>
        </w:rPr>
        <w:tab/>
      </w:r>
      <w:r w:rsidR="00754DA5" w:rsidRPr="008F341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8F341A">
        <w:rPr>
          <w:rFonts w:ascii="Angsana New" w:hAnsi="Angsana New"/>
          <w:sz w:val="32"/>
          <w:szCs w:val="32"/>
        </w:rPr>
        <w:t>9</w:t>
      </w:r>
      <w:r w:rsidR="00754DA5" w:rsidRPr="008F341A">
        <w:rPr>
          <w:rFonts w:ascii="Angsana New" w:hAnsi="Angsana New"/>
          <w:sz w:val="32"/>
          <w:szCs w:val="32"/>
          <w:cs/>
        </w:rPr>
        <w:t xml:space="preserve"> สิงหาคม </w:t>
      </w:r>
      <w:r w:rsidRPr="008F341A">
        <w:rPr>
          <w:rFonts w:ascii="Angsana New" w:hAnsi="Angsana New"/>
          <w:sz w:val="32"/>
          <w:szCs w:val="32"/>
        </w:rPr>
        <w:t>2567</w:t>
      </w:r>
      <w:r w:rsidR="00754DA5" w:rsidRPr="008F341A">
        <w:rPr>
          <w:rFonts w:ascii="Angsana New" w:hAnsi="Angsana New"/>
          <w:sz w:val="32"/>
          <w:szCs w:val="32"/>
          <w:cs/>
        </w:rPr>
        <w:t xml:space="preserve"> ที่ประชุมคณะกรรมการบริษัทครั้งที่ </w:t>
      </w:r>
      <w:r w:rsidRPr="008F341A">
        <w:rPr>
          <w:rFonts w:ascii="Angsana New" w:hAnsi="Angsana New"/>
          <w:sz w:val="32"/>
          <w:szCs w:val="32"/>
        </w:rPr>
        <w:t>4</w:t>
      </w:r>
      <w:r w:rsidR="00754DA5" w:rsidRPr="008F341A">
        <w:rPr>
          <w:rFonts w:ascii="Angsana New" w:hAnsi="Angsana New"/>
          <w:sz w:val="32"/>
          <w:szCs w:val="32"/>
        </w:rPr>
        <w:t>/</w:t>
      </w:r>
      <w:r w:rsidRPr="008F341A">
        <w:rPr>
          <w:rFonts w:ascii="Angsana New" w:hAnsi="Angsana New"/>
          <w:sz w:val="32"/>
          <w:szCs w:val="32"/>
        </w:rPr>
        <w:t>2567</w:t>
      </w:r>
      <w:r w:rsidR="00754DA5" w:rsidRPr="008F341A">
        <w:rPr>
          <w:rFonts w:ascii="Angsana New" w:hAnsi="Angsana New"/>
          <w:sz w:val="32"/>
          <w:szCs w:val="32"/>
          <w:cs/>
        </w:rPr>
        <w:t xml:space="preserve"> ของบริษัทได้มีมติอนุมัติการจ่ายเงินปันผลระหว่างกาลจากกำไรสุทธิสำหรับงวดหกเดือนสิ้นสุดวันที่</w:t>
      </w:r>
      <w:r w:rsidR="00754DA5" w:rsidRPr="008F341A">
        <w:rPr>
          <w:rFonts w:ascii="Angsana New" w:hAnsi="Angsana New"/>
          <w:sz w:val="32"/>
          <w:szCs w:val="32"/>
        </w:rPr>
        <w:t xml:space="preserve"> </w:t>
      </w:r>
      <w:r w:rsidRPr="008F341A">
        <w:rPr>
          <w:rFonts w:ascii="Angsana New" w:hAnsi="Angsana New"/>
          <w:sz w:val="32"/>
          <w:szCs w:val="32"/>
        </w:rPr>
        <w:t>30</w:t>
      </w:r>
      <w:r w:rsidR="00754DA5" w:rsidRPr="008F341A">
        <w:rPr>
          <w:rFonts w:ascii="Angsana New" w:hAnsi="Angsana New"/>
          <w:sz w:val="32"/>
          <w:szCs w:val="32"/>
          <w:cs/>
        </w:rPr>
        <w:t xml:space="preserve"> มิถุนายน </w:t>
      </w:r>
      <w:r w:rsidRPr="008F341A">
        <w:rPr>
          <w:rFonts w:ascii="Angsana New" w:hAnsi="Angsana New"/>
          <w:sz w:val="32"/>
          <w:szCs w:val="32"/>
        </w:rPr>
        <w:t>2567</w:t>
      </w:r>
      <w:r w:rsidR="00754DA5" w:rsidRPr="008F341A">
        <w:rPr>
          <w:rFonts w:ascii="Angsana New" w:hAnsi="Angsana New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ในอัตราหุ้นละ </w:t>
      </w:r>
      <w:r w:rsidRPr="008F341A">
        <w:rPr>
          <w:rFonts w:ascii="Angsana New" w:hAnsi="Angsana New"/>
          <w:spacing w:val="-6"/>
          <w:sz w:val="32"/>
          <w:szCs w:val="32"/>
        </w:rPr>
        <w:t>0</w:t>
      </w:r>
      <w:r w:rsidR="00754DA5" w:rsidRPr="008F341A">
        <w:rPr>
          <w:rFonts w:ascii="Angsana New" w:hAnsi="Angsana New"/>
          <w:spacing w:val="-6"/>
          <w:sz w:val="32"/>
          <w:szCs w:val="32"/>
        </w:rPr>
        <w:t>.</w:t>
      </w:r>
      <w:r w:rsidRPr="008F341A">
        <w:rPr>
          <w:rFonts w:ascii="Angsana New" w:hAnsi="Angsana New"/>
          <w:spacing w:val="-6"/>
          <w:sz w:val="32"/>
          <w:szCs w:val="32"/>
        </w:rPr>
        <w:t>35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 xml:space="preserve">บาท เป็นจำนวนเงินทั้งสิ้น </w:t>
      </w:r>
      <w:r w:rsidRPr="008F341A">
        <w:rPr>
          <w:rFonts w:ascii="Angsana New" w:hAnsi="Angsana New"/>
          <w:spacing w:val="-6"/>
          <w:sz w:val="32"/>
          <w:szCs w:val="32"/>
        </w:rPr>
        <w:t>105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ล้านบาท เงินปันผลดังกล่าว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>ได้จ่าย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ให้ผู้ถือหุ้น</w:t>
      </w:r>
      <w:r w:rsidR="00754DA5" w:rsidRPr="008F341A">
        <w:rPr>
          <w:rFonts w:ascii="Angsana New" w:hAnsi="Angsana New"/>
          <w:sz w:val="32"/>
          <w:szCs w:val="32"/>
          <w:cs/>
        </w:rPr>
        <w:t xml:space="preserve">ในเดือนกันยายน </w:t>
      </w:r>
      <w:r w:rsidRPr="008F341A">
        <w:rPr>
          <w:rFonts w:ascii="Angsana New" w:hAnsi="Angsana New"/>
          <w:sz w:val="32"/>
          <w:szCs w:val="32"/>
        </w:rPr>
        <w:t>2567</w:t>
      </w:r>
      <w:r w:rsidR="00B24D99" w:rsidRPr="008F341A">
        <w:rPr>
          <w:rFonts w:ascii="Angsana New" w:hAnsi="Angsana New"/>
          <w:sz w:val="32"/>
          <w:szCs w:val="32"/>
          <w:cs/>
        </w:rPr>
        <w:tab/>
      </w:r>
    </w:p>
    <w:p w14:paraId="2326F24D" w14:textId="65985625" w:rsidR="002A1638" w:rsidRPr="008F341A" w:rsidRDefault="00B02EAA" w:rsidP="008E26D0">
      <w:pPr>
        <w:overflowPunct/>
        <w:autoSpaceDE/>
        <w:autoSpaceDN/>
        <w:adjustRightInd/>
        <w:ind w:left="547" w:right="58" w:hanging="547"/>
        <w:jc w:val="thaiDistribute"/>
        <w:textAlignment w:val="auto"/>
        <w:rPr>
          <w:rFonts w:ascii="Angsana New" w:hAnsi="Angsana New"/>
          <w:spacing w:val="-4"/>
          <w:sz w:val="32"/>
          <w:szCs w:val="32"/>
          <w:cs/>
          <w:lang w:val="en-GB"/>
        </w:rPr>
      </w:pPr>
      <w:r w:rsidRPr="008F341A">
        <w:rPr>
          <w:rFonts w:asciiTheme="majorBidi" w:eastAsia="Cordia New" w:hAnsiTheme="majorBidi" w:cstheme="majorBidi" w:hint="cs"/>
          <w:b/>
          <w:bCs/>
          <w:sz w:val="32"/>
          <w:szCs w:val="32"/>
        </w:rPr>
        <w:t>2</w:t>
      </w:r>
      <w:r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8</w:t>
      </w:r>
      <w:r w:rsidR="0029098C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29098C" w:rsidRPr="008F341A">
        <w:rPr>
          <w:rFonts w:asciiTheme="majorBidi" w:eastAsia="Cordia New" w:hAnsiTheme="majorBidi" w:cstheme="majorBidi"/>
          <w:b/>
          <w:bCs/>
          <w:sz w:val="32"/>
          <w:szCs w:val="32"/>
          <w:cs/>
        </w:rPr>
        <w:tab/>
      </w:r>
      <w:r w:rsidR="006D69B8" w:rsidRPr="008F341A">
        <w:rPr>
          <w:rFonts w:ascii="Angsana New" w:hAnsi="Angsana New" w:hint="cs"/>
          <w:b/>
          <w:bCs/>
          <w:sz w:val="32"/>
          <w:szCs w:val="32"/>
          <w:cs/>
          <w:lang w:val="en-GB"/>
        </w:rPr>
        <w:t>เครื่องมือทางการเงิน</w:t>
      </w:r>
    </w:p>
    <w:p w14:paraId="3ECF77AE" w14:textId="77777777" w:rsidR="00CF6112" w:rsidRPr="008F341A" w:rsidRDefault="00CF6112" w:rsidP="00CF6112">
      <w:pPr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นโยบายการจัดการความเสี่ยงทางด้านการเงิน</w:t>
      </w:r>
    </w:p>
    <w:p w14:paraId="382F335D" w14:textId="77777777" w:rsidR="00CF6112" w:rsidRPr="008F341A" w:rsidRDefault="00CF6112" w:rsidP="00CF6112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pacing w:val="-2"/>
          <w:sz w:val="32"/>
          <w:szCs w:val="32"/>
          <w:cs/>
          <w:lang w:val="en-GB"/>
        </w:rPr>
        <w:t>การจัดการความเสี่ยงเป็นส่วนที่สำคัญของธุรกิจของบริษัท บริษัทมีระบบในการควบคุมให้มีความสมดุล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ของระดับความเสี่ยงให้เป็นที่ยอมรับได้ โดยพิจารณาระหว่างต้นทุนที่เกิดจากความเสี่ยงและต้นทุนของ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การจัดการความเสี่ยง ฝ่ายบริหารได้มีการควบคุมกระบวนการการจัดการความเสี่ยงของบริษัทอย่างต่อเนื่อง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เพื่อให้มั่นใจว่ามีความสมดุลระหว่างความเสี่ยงและการควบคุมความเสี่ยง</w:t>
      </w:r>
    </w:p>
    <w:p w14:paraId="71A80D91" w14:textId="77777777" w:rsidR="00CF6112" w:rsidRPr="008F341A" w:rsidRDefault="00CF6112" w:rsidP="00CF6112">
      <w:pPr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การบริหารจัดการทุน</w:t>
      </w:r>
    </w:p>
    <w:p w14:paraId="571D7A78" w14:textId="2922D4B1" w:rsidR="00CF6112" w:rsidRPr="008F341A" w:rsidRDefault="00CF6112" w:rsidP="00CF6112">
      <w:pPr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วัตถุประสงค์ในการบริหารจัดการทุนของบริษัทเพื่อสร้างผลตอบแทนที่เหมาะสมต่อผู้ถือหุ้น และเป็นประโยชน์ต่อผู้มีส่วนได้เสียอื่น ตลอดจนเพื่อดำรงไว้ซึ่งโครงสร้างของทุนที่เหมาะสมเพื่อให้มี</w:t>
      </w:r>
      <w:r w:rsidRPr="008F341A">
        <w:rPr>
          <w:rFonts w:asciiTheme="majorBidi" w:hAnsiTheme="majorBidi" w:cstheme="majorBidi"/>
          <w:sz w:val="32"/>
          <w:szCs w:val="32"/>
          <w:lang w:val="en-GB"/>
        </w:rPr>
        <w:t xml:space="preserve">          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ความสอดคล้องและสามารถสนับสนุนแผนการบริหารเงินลงทุนหรือโอกาสในการลงทุนต่าง ๆ อันจะเป็น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การสร้างมูลค่า และเสริมความมั่นคงทางการเงินให้กับบริษัท</w:t>
      </w:r>
      <w:r w:rsidRPr="008F341A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ทั้งนี้บริษัทต้องดำรงอัตราส่วนหนี้สินต่อ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ส่วนของผู้ถือหุ้น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และสัดส่วนความสามารถในการชำระหนี้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ตามที่ระบุไว้ในสัญญากู้ยืมเงิน </w:t>
      </w:r>
      <w:r w:rsidRPr="008F341A">
        <w:rPr>
          <w:rFonts w:asciiTheme="majorBidi" w:hAnsiTheme="majorBidi" w:cstheme="majorBidi"/>
          <w:spacing w:val="-4"/>
          <w:sz w:val="32"/>
          <w:szCs w:val="32"/>
        </w:rPr>
        <w:t>(</w:t>
      </w:r>
      <w:r w:rsidRPr="008F341A">
        <w:rPr>
          <w:rFonts w:asciiTheme="majorBidi" w:hAnsiTheme="majorBidi" w:cstheme="majorBidi"/>
          <w:spacing w:val="-4"/>
          <w:sz w:val="32"/>
          <w:szCs w:val="32"/>
          <w:cs/>
        </w:rPr>
        <w:t>ดูหมายเหตุข้อ</w:t>
      </w:r>
      <w:r w:rsidRPr="008F34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 w:cstheme="majorBidi"/>
          <w:sz w:val="32"/>
          <w:szCs w:val="32"/>
        </w:rPr>
        <w:t>19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และข้อ </w:t>
      </w:r>
      <w:r w:rsidR="00B02EAA" w:rsidRPr="008F341A">
        <w:rPr>
          <w:rFonts w:asciiTheme="majorBidi" w:hAnsiTheme="majorBidi" w:cstheme="majorBidi"/>
          <w:sz w:val="32"/>
          <w:szCs w:val="32"/>
        </w:rPr>
        <w:t>21</w:t>
      </w:r>
      <w:r w:rsidRPr="008F341A">
        <w:rPr>
          <w:rFonts w:asciiTheme="majorBidi" w:hAnsiTheme="majorBidi" w:cstheme="majorBidi"/>
          <w:sz w:val="32"/>
          <w:szCs w:val="32"/>
        </w:rPr>
        <w:t>)</w:t>
      </w:r>
    </w:p>
    <w:p w14:paraId="0B39D688" w14:textId="77777777" w:rsidR="00FB14FA" w:rsidRPr="008F341A" w:rsidRDefault="00FB14FA" w:rsidP="00CF6112">
      <w:pPr>
        <w:spacing w:before="24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br w:type="page"/>
      </w:r>
    </w:p>
    <w:p w14:paraId="20F0451B" w14:textId="38C8D255" w:rsidR="00CF6112" w:rsidRPr="008F341A" w:rsidRDefault="00CF6112" w:rsidP="00CF6112">
      <w:pPr>
        <w:spacing w:before="24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lastRenderedPageBreak/>
        <w:t>ความเสี่ยงด้านอัตราดอกเบี้ย</w:t>
      </w:r>
    </w:p>
    <w:p w14:paraId="3C97EBC9" w14:textId="7CD79934" w:rsidR="00CF6112" w:rsidRPr="008F341A" w:rsidRDefault="00CF6112" w:rsidP="00CF6112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 xml:space="preserve">ความเสี่ยงด้านอัตราดอกเบี้ย หมายถึงความเสี่ยงที่เกิดจากการเปลี่ยนแปลงที่จะเกิดในอนาคตของ    </w:t>
      </w:r>
      <w:r w:rsidRPr="008F341A">
        <w:rPr>
          <w:rFonts w:asciiTheme="majorBidi" w:hAnsiTheme="majorBidi" w:cstheme="majorBidi"/>
          <w:spacing w:val="-2"/>
          <w:sz w:val="32"/>
          <w:szCs w:val="32"/>
          <w:cs/>
          <w:lang w:val="en-GB"/>
        </w:rPr>
        <w:t>อัตราดอกเบี้ยในตลาด ซึ่งส่งผลกระทบต่อการดำเนินงานและกระแสเงินสดของบริษัท บริษัทมีความเสี่ยง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 xml:space="preserve">ด้านอัตราดอกเบี้ยที่เกิดจากเงินกู้ยืม (ดูหมายเหตุข้อ </w:t>
      </w:r>
      <w:r w:rsidR="00B02EAA" w:rsidRPr="008F341A">
        <w:rPr>
          <w:rFonts w:asciiTheme="majorBidi" w:hAnsiTheme="majorBidi" w:cstheme="majorBidi"/>
          <w:sz w:val="32"/>
          <w:szCs w:val="32"/>
        </w:rPr>
        <w:t>19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และข้อ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sz w:val="32"/>
          <w:szCs w:val="32"/>
        </w:rPr>
        <w:t>21</w:t>
      </w: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)</w:t>
      </w:r>
    </w:p>
    <w:p w14:paraId="2B3D42BB" w14:textId="33E432F9" w:rsidR="00CF6112" w:rsidRPr="008F341A" w:rsidRDefault="00CF6112" w:rsidP="00AE63C6">
      <w:pPr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การวิเคราะห์ความอ่อนไหวของอัตราดอกเบี้ย</w:t>
      </w:r>
    </w:p>
    <w:p w14:paraId="6835C910" w14:textId="77777777" w:rsidR="00CF6112" w:rsidRPr="008F341A" w:rsidRDefault="00CF6112" w:rsidP="00AE63C6">
      <w:pPr>
        <w:overflowPunct/>
        <w:autoSpaceDE/>
        <w:autoSpaceDN/>
        <w:adjustRightInd/>
        <w:ind w:left="547" w:right="-1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  <w:cs/>
        </w:rPr>
        <w:t xml:space="preserve">การวิเคราะห์ความอ่อนไหวด้านล่างได้พิจารณาจากความเสี่ยงต่ออัตราดอกเบี้ยของหนี้สินทางการเงิน </w:t>
      </w:r>
      <w:r w:rsidRPr="008F341A">
        <w:rPr>
          <w:rFonts w:asciiTheme="majorBidi" w:hAnsiTheme="majorBidi" w:cstheme="majorBidi"/>
          <w:sz w:val="32"/>
          <w:szCs w:val="32"/>
        </w:rPr>
        <w:br/>
      </w:r>
      <w:r w:rsidRPr="008F341A">
        <w:rPr>
          <w:rFonts w:asciiTheme="majorBidi" w:hAnsiTheme="majorBidi" w:cstheme="majorBidi"/>
          <w:sz w:val="32"/>
          <w:szCs w:val="32"/>
          <w:cs/>
        </w:rPr>
        <w:t>ณ วันที่รายงาน สำหรับหนี้สินที่มีอัตราดอกเบี้ยลอยตัว การวิเคราะห์จัดทำขึ้นโดยสมมติว่าจำนวนหนี้สินคงค้าง ณ วันที่รายงานเป็นยอดคงค้างสำหรับทั้งปี และใช้อัตราที่เพิ่มขึ้นหรือลดลงโดยพิจารณาถึงการเปลี่ยนแปลงของอัตราดอกเบี้ยในตลาดที่เป็นไปได้อย่างสมเหตุสมผล</w:t>
      </w:r>
    </w:p>
    <w:p w14:paraId="726F4F70" w14:textId="77777777" w:rsidR="00CF6112" w:rsidRPr="008F341A" w:rsidRDefault="00CF6112" w:rsidP="00CF6112">
      <w:pPr>
        <w:ind w:left="7150" w:right="90" w:firstLine="190"/>
        <w:jc w:val="right"/>
        <w:rPr>
          <w:rFonts w:asciiTheme="majorBidi" w:hAnsiTheme="majorBidi" w:cstheme="majorBidi"/>
          <w:b/>
          <w:bCs/>
        </w:rPr>
      </w:pPr>
      <w:r w:rsidRPr="008F341A">
        <w:rPr>
          <w:rFonts w:asciiTheme="majorBidi" w:hAnsiTheme="majorBidi" w:cstheme="majorBidi"/>
          <w:b/>
          <w:bCs/>
          <w:cs/>
        </w:rPr>
        <w:t>หน่วย</w:t>
      </w:r>
      <w:r w:rsidRPr="008F341A">
        <w:rPr>
          <w:rFonts w:asciiTheme="majorBidi" w:hAnsiTheme="majorBidi" w:cstheme="majorBidi"/>
          <w:b/>
          <w:bCs/>
          <w:lang w:val="en-GB"/>
        </w:rPr>
        <w:t xml:space="preserve"> : </w:t>
      </w:r>
      <w:r w:rsidRPr="008F341A">
        <w:rPr>
          <w:rFonts w:asciiTheme="majorBidi" w:hAnsiTheme="majorBidi" w:cstheme="majorBidi" w:hint="cs"/>
          <w:b/>
          <w:bCs/>
          <w:cs/>
          <w:lang w:val="en-GB"/>
        </w:rPr>
        <w:t>ล้าน</w:t>
      </w:r>
      <w:r w:rsidRPr="008F341A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630"/>
        <w:gridCol w:w="90"/>
        <w:gridCol w:w="720"/>
        <w:gridCol w:w="720"/>
        <w:gridCol w:w="90"/>
        <w:gridCol w:w="720"/>
        <w:gridCol w:w="810"/>
        <w:gridCol w:w="90"/>
        <w:gridCol w:w="720"/>
        <w:gridCol w:w="90"/>
        <w:gridCol w:w="630"/>
        <w:gridCol w:w="90"/>
        <w:gridCol w:w="720"/>
      </w:tblGrid>
      <w:tr w:rsidR="00502378" w:rsidRPr="008F341A" w14:paraId="4E7983B0" w14:textId="77777777" w:rsidTr="00987712">
        <w:trPr>
          <w:trHeight w:val="144"/>
        </w:trPr>
        <w:tc>
          <w:tcPr>
            <w:tcW w:w="2520" w:type="dxa"/>
          </w:tcPr>
          <w:p w14:paraId="2335733A" w14:textId="77777777" w:rsidR="00502378" w:rsidRPr="008F341A" w:rsidRDefault="00502378" w:rsidP="00502378">
            <w:pPr>
              <w:ind w:left="1620" w:right="65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2970" w:type="dxa"/>
            <w:gridSpan w:val="6"/>
            <w:vAlign w:val="center"/>
          </w:tcPr>
          <w:p w14:paraId="54922B9F" w14:textId="455CBD01" w:rsidR="00502378" w:rsidRPr="008F341A" w:rsidRDefault="00502378" w:rsidP="0050237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3150" w:type="dxa"/>
            <w:gridSpan w:val="7"/>
            <w:vAlign w:val="center"/>
          </w:tcPr>
          <w:p w14:paraId="06A04B68" w14:textId="66077ED9" w:rsidR="00502378" w:rsidRPr="008F341A" w:rsidRDefault="00502378" w:rsidP="0050237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งบการเงินฉพาะกิจการ</w:t>
            </w:r>
          </w:p>
        </w:tc>
      </w:tr>
      <w:tr w:rsidR="00502378" w:rsidRPr="008F341A" w14:paraId="77C5584A" w14:textId="77777777" w:rsidTr="00987712">
        <w:trPr>
          <w:trHeight w:val="144"/>
        </w:trPr>
        <w:tc>
          <w:tcPr>
            <w:tcW w:w="2520" w:type="dxa"/>
          </w:tcPr>
          <w:p w14:paraId="26BDC58A" w14:textId="77777777" w:rsidR="00502378" w:rsidRPr="008F341A" w:rsidRDefault="00502378" w:rsidP="00502378">
            <w:pPr>
              <w:ind w:left="1620" w:right="65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gridSpan w:val="3"/>
          </w:tcPr>
          <w:p w14:paraId="5950075D" w14:textId="470BCA6B" w:rsidR="00502378" w:rsidRPr="008F341A" w:rsidRDefault="00B02EAA" w:rsidP="0050237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530" w:type="dxa"/>
            <w:gridSpan w:val="3"/>
          </w:tcPr>
          <w:p w14:paraId="6E375885" w14:textId="088D572B" w:rsidR="00502378" w:rsidRPr="008F341A" w:rsidRDefault="00B02EAA" w:rsidP="0050237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1620" w:type="dxa"/>
            <w:gridSpan w:val="3"/>
          </w:tcPr>
          <w:p w14:paraId="5C4BC912" w14:textId="73366D86" w:rsidR="00502378" w:rsidRPr="008F341A" w:rsidRDefault="00B02EAA" w:rsidP="0050237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90" w:type="dxa"/>
          </w:tcPr>
          <w:p w14:paraId="626DA0F6" w14:textId="77777777" w:rsidR="00502378" w:rsidRPr="008F341A" w:rsidRDefault="00502378" w:rsidP="00502378">
            <w:pPr>
              <w:ind w:right="-51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gridSpan w:val="3"/>
          </w:tcPr>
          <w:p w14:paraId="22C4ED03" w14:textId="0473FCBB" w:rsidR="00502378" w:rsidRPr="008F341A" w:rsidRDefault="00B02EAA" w:rsidP="0050237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987712" w:rsidRPr="008F341A" w14:paraId="7E68E702" w14:textId="77777777" w:rsidTr="00987712">
        <w:trPr>
          <w:trHeight w:val="144"/>
        </w:trPr>
        <w:tc>
          <w:tcPr>
            <w:tcW w:w="2520" w:type="dxa"/>
            <w:vAlign w:val="center"/>
          </w:tcPr>
          <w:p w14:paraId="459A5304" w14:textId="5F173D6E" w:rsidR="00502378" w:rsidRPr="008F341A" w:rsidRDefault="00502378" w:rsidP="00502378">
            <w:pPr>
              <w:ind w:right="65" w:firstLine="190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ธันวาคม </w:t>
            </w:r>
          </w:p>
        </w:tc>
        <w:tc>
          <w:tcPr>
            <w:tcW w:w="630" w:type="dxa"/>
            <w:vAlign w:val="center"/>
          </w:tcPr>
          <w:p w14:paraId="4C6F9426" w14:textId="44A1B8C5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6F934B85" w14:textId="77777777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00C525BB" w14:textId="56074473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720" w:type="dxa"/>
            <w:vAlign w:val="center"/>
          </w:tcPr>
          <w:p w14:paraId="26452684" w14:textId="53F9C8D9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45E3568B" w14:textId="77777777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3D7BE781" w14:textId="309B1E0D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810" w:type="dxa"/>
            <w:vAlign w:val="center"/>
          </w:tcPr>
          <w:p w14:paraId="556D094B" w14:textId="2750FD20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530A5C62" w14:textId="77777777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870925" w14:textId="690B7F1A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</w:tcPr>
          <w:p w14:paraId="0A76BFB7" w14:textId="77777777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14:paraId="08A578D8" w14:textId="2BACA95B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4F19B422" w14:textId="77777777" w:rsidR="00502378" w:rsidRPr="008F341A" w:rsidRDefault="00502378" w:rsidP="00502378">
            <w:pPr>
              <w:ind w:left="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28206900" w14:textId="19E9C248" w:rsidR="00502378" w:rsidRPr="008F341A" w:rsidRDefault="00502378" w:rsidP="00987712">
            <w:pPr>
              <w:ind w:left="90" w:right="-1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ลดลง</w:t>
            </w:r>
          </w:p>
        </w:tc>
      </w:tr>
      <w:tr w:rsidR="00987712" w:rsidRPr="008F341A" w14:paraId="2D1FC283" w14:textId="77777777" w:rsidTr="00987712">
        <w:trPr>
          <w:trHeight w:val="144"/>
        </w:trPr>
        <w:tc>
          <w:tcPr>
            <w:tcW w:w="2520" w:type="dxa"/>
            <w:vAlign w:val="center"/>
          </w:tcPr>
          <w:p w14:paraId="197338E8" w14:textId="2EE6F673" w:rsidR="00502378" w:rsidRPr="008F341A" w:rsidRDefault="00502378" w:rsidP="00502378">
            <w:pPr>
              <w:ind w:right="65" w:firstLine="190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อัตราดอกเบี้ยเปลี่ยนแปลงไปร้อยละ</w:t>
            </w:r>
            <w:r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0" w:type="dxa"/>
          </w:tcPr>
          <w:p w14:paraId="745AD573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0" w:type="dxa"/>
          </w:tcPr>
          <w:p w14:paraId="5BBB8D51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20" w:type="dxa"/>
          </w:tcPr>
          <w:p w14:paraId="45295609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20" w:type="dxa"/>
          </w:tcPr>
          <w:p w14:paraId="5DD6698A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0" w:type="dxa"/>
          </w:tcPr>
          <w:p w14:paraId="059BBDE9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20" w:type="dxa"/>
          </w:tcPr>
          <w:p w14:paraId="42D140E7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10" w:type="dxa"/>
          </w:tcPr>
          <w:p w14:paraId="70B3ACAA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0" w:type="dxa"/>
          </w:tcPr>
          <w:p w14:paraId="37F3F24A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20" w:type="dxa"/>
          </w:tcPr>
          <w:p w14:paraId="24A2D687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0" w:type="dxa"/>
          </w:tcPr>
          <w:p w14:paraId="160CC420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630" w:type="dxa"/>
          </w:tcPr>
          <w:p w14:paraId="02CCB341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90" w:type="dxa"/>
          </w:tcPr>
          <w:p w14:paraId="02057DDD" w14:textId="77777777" w:rsidR="00502378" w:rsidRPr="008F341A" w:rsidRDefault="00502378" w:rsidP="00502378">
            <w:pPr>
              <w:ind w:left="9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14:paraId="27BA3213" w14:textId="77777777" w:rsidR="00502378" w:rsidRPr="008F341A" w:rsidRDefault="00502378" w:rsidP="00502378">
            <w:pPr>
              <w:tabs>
                <w:tab w:val="decimal" w:pos="1191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</w:tr>
      <w:tr w:rsidR="00987712" w:rsidRPr="008F341A" w14:paraId="11A56FCF" w14:textId="77777777" w:rsidTr="00987712">
        <w:trPr>
          <w:trHeight w:val="144"/>
        </w:trPr>
        <w:tc>
          <w:tcPr>
            <w:tcW w:w="2520" w:type="dxa"/>
            <w:vAlign w:val="center"/>
          </w:tcPr>
          <w:p w14:paraId="3675F5F4" w14:textId="5C6A02A9" w:rsidR="00502378" w:rsidRPr="008F341A" w:rsidRDefault="00502378" w:rsidP="00502378">
            <w:pPr>
              <w:ind w:right="65" w:firstLine="19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341A">
              <w:rPr>
                <w:rFonts w:asciiTheme="majorBidi" w:hAnsiTheme="majorBidi" w:cstheme="majorBidi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630" w:type="dxa"/>
          </w:tcPr>
          <w:p w14:paraId="66696DBA" w14:textId="5EC2F8A3" w:rsidR="00502378" w:rsidRPr="008F341A" w:rsidRDefault="00B02EAA" w:rsidP="00987712">
            <w:pPr>
              <w:tabs>
                <w:tab w:val="decimal" w:pos="447"/>
              </w:tabs>
              <w:ind w:right="93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</w:t>
            </w:r>
            <w:r w:rsidR="003D19C0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90</w:t>
            </w:r>
          </w:p>
        </w:tc>
        <w:tc>
          <w:tcPr>
            <w:tcW w:w="90" w:type="dxa"/>
          </w:tcPr>
          <w:p w14:paraId="75A35B79" w14:textId="77777777" w:rsidR="00502378" w:rsidRPr="008F341A" w:rsidRDefault="00502378" w:rsidP="00502378">
            <w:pPr>
              <w:tabs>
                <w:tab w:val="decimal" w:pos="990"/>
              </w:tabs>
              <w:ind w:right="240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20" w:type="dxa"/>
          </w:tcPr>
          <w:p w14:paraId="16F9282C" w14:textId="60AC699E" w:rsidR="00502378" w:rsidRPr="008F341A" w:rsidRDefault="003D19C0" w:rsidP="00987712">
            <w:pPr>
              <w:tabs>
                <w:tab w:val="decimal" w:pos="990"/>
              </w:tabs>
              <w:ind w:right="87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8F341A">
              <w:rPr>
                <w:rFonts w:asciiTheme="majorBidi" w:hAnsiTheme="majorBidi" w:cstheme="majorBidi" w:hint="cs"/>
                <w:snapToGrid w:val="0"/>
                <w:sz w:val="22"/>
                <w:szCs w:val="22"/>
                <w:cs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 w:hint="cs"/>
                <w:snapToGrid w:val="0"/>
                <w:sz w:val="22"/>
                <w:szCs w:val="22"/>
                <w:lang w:eastAsia="th-TH"/>
              </w:rPr>
              <w:t>0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90</w:t>
            </w:r>
            <w:r w:rsidRPr="008F341A">
              <w:rPr>
                <w:rFonts w:asciiTheme="majorBidi" w:hAnsiTheme="majorBidi" w:cstheme="majorBidi" w:hint="cs"/>
                <w:snapToGrid w:val="0"/>
                <w:sz w:val="22"/>
                <w:szCs w:val="22"/>
                <w:cs/>
                <w:lang w:eastAsia="th-TH"/>
              </w:rPr>
              <w:t>)</w:t>
            </w:r>
          </w:p>
        </w:tc>
        <w:tc>
          <w:tcPr>
            <w:tcW w:w="720" w:type="dxa"/>
          </w:tcPr>
          <w:p w14:paraId="6F86D328" w14:textId="230D53E9" w:rsidR="00502378" w:rsidRPr="008F341A" w:rsidRDefault="00B02EAA" w:rsidP="00987712">
            <w:pPr>
              <w:tabs>
                <w:tab w:val="decimal" w:pos="447"/>
              </w:tabs>
              <w:ind w:right="93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502378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33</w:t>
            </w:r>
          </w:p>
        </w:tc>
        <w:tc>
          <w:tcPr>
            <w:tcW w:w="90" w:type="dxa"/>
          </w:tcPr>
          <w:p w14:paraId="225FA80F" w14:textId="77777777" w:rsidR="00502378" w:rsidRPr="008F341A" w:rsidRDefault="00502378" w:rsidP="00502378">
            <w:pPr>
              <w:tabs>
                <w:tab w:val="decimal" w:pos="990"/>
              </w:tabs>
              <w:ind w:right="240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20" w:type="dxa"/>
          </w:tcPr>
          <w:p w14:paraId="4ABF0B1C" w14:textId="41BCC52B" w:rsidR="00502378" w:rsidRPr="008F341A" w:rsidRDefault="00502378" w:rsidP="00987712">
            <w:pPr>
              <w:tabs>
                <w:tab w:val="decimal" w:pos="990"/>
              </w:tabs>
              <w:ind w:right="144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33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810" w:type="dxa"/>
          </w:tcPr>
          <w:p w14:paraId="1E1A0BD6" w14:textId="558512AD" w:rsidR="00502378" w:rsidRPr="008F341A" w:rsidRDefault="00B02EAA" w:rsidP="00987712">
            <w:pPr>
              <w:tabs>
                <w:tab w:val="decimal" w:pos="447"/>
              </w:tabs>
              <w:ind w:right="93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</w:t>
            </w:r>
            <w:r w:rsidR="003D19C0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72</w:t>
            </w:r>
          </w:p>
        </w:tc>
        <w:tc>
          <w:tcPr>
            <w:tcW w:w="90" w:type="dxa"/>
          </w:tcPr>
          <w:p w14:paraId="6844E256" w14:textId="77777777" w:rsidR="00502378" w:rsidRPr="008F341A" w:rsidRDefault="00502378" w:rsidP="00502378">
            <w:pPr>
              <w:tabs>
                <w:tab w:val="decimal" w:pos="990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20" w:type="dxa"/>
          </w:tcPr>
          <w:p w14:paraId="35ABF607" w14:textId="0D51CB7F" w:rsidR="00502378" w:rsidRPr="008F341A" w:rsidRDefault="003D19C0" w:rsidP="00502378">
            <w:pPr>
              <w:tabs>
                <w:tab w:val="decimal" w:pos="990"/>
              </w:tabs>
              <w:ind w:right="144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0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72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  <w:tc>
          <w:tcPr>
            <w:tcW w:w="90" w:type="dxa"/>
          </w:tcPr>
          <w:p w14:paraId="210A3CE4" w14:textId="77777777" w:rsidR="00502378" w:rsidRPr="008F341A" w:rsidRDefault="00502378" w:rsidP="00502378">
            <w:pPr>
              <w:tabs>
                <w:tab w:val="decimal" w:pos="990"/>
              </w:tabs>
              <w:ind w:right="-197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630" w:type="dxa"/>
          </w:tcPr>
          <w:p w14:paraId="20CEC235" w14:textId="5E736FBA" w:rsidR="00502378" w:rsidRPr="008F341A" w:rsidRDefault="00B02EAA" w:rsidP="00987712">
            <w:pPr>
              <w:tabs>
                <w:tab w:val="decimal" w:pos="447"/>
              </w:tabs>
              <w:ind w:right="93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="00502378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33</w:t>
            </w:r>
          </w:p>
        </w:tc>
        <w:tc>
          <w:tcPr>
            <w:tcW w:w="90" w:type="dxa"/>
          </w:tcPr>
          <w:p w14:paraId="36FD3AC1" w14:textId="77777777" w:rsidR="00502378" w:rsidRPr="008F341A" w:rsidRDefault="00502378" w:rsidP="00502378">
            <w:pPr>
              <w:ind w:left="9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2BC3CD3D" w14:textId="46EF9FAE" w:rsidR="00502378" w:rsidRPr="008F341A" w:rsidRDefault="00502378" w:rsidP="00987712">
            <w:pPr>
              <w:tabs>
                <w:tab w:val="decimal" w:pos="990"/>
              </w:tabs>
              <w:ind w:right="144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(</w:t>
            </w:r>
            <w:r w:rsidR="00B02EAA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1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.</w:t>
            </w:r>
            <w:r w:rsidR="00B02EAA"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33</w:t>
            </w:r>
            <w:r w:rsidRPr="008F34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)</w:t>
            </w:r>
          </w:p>
        </w:tc>
      </w:tr>
    </w:tbl>
    <w:p w14:paraId="00D6194A" w14:textId="77777777" w:rsidR="00CF6112" w:rsidRPr="008F341A" w:rsidRDefault="00CF6112" w:rsidP="00027603">
      <w:pPr>
        <w:spacing w:before="240"/>
        <w:ind w:left="547"/>
        <w:rPr>
          <w:rFonts w:ascii="Angsana New" w:eastAsia="MS Mincho" w:hAnsi="Angsana New"/>
          <w:b/>
          <w:bCs/>
          <w:sz w:val="32"/>
          <w:szCs w:val="32"/>
        </w:rPr>
      </w:pPr>
      <w:r w:rsidRPr="008F341A">
        <w:rPr>
          <w:rFonts w:ascii="Angsana New" w:eastAsia="MS Mincho" w:hAnsi="Angsana New"/>
          <w:b/>
          <w:bCs/>
          <w:sz w:val="32"/>
          <w:szCs w:val="32"/>
          <w:cs/>
        </w:rPr>
        <w:t>ความเสี่ยงจากเงินตราต่างประเทศ</w:t>
      </w:r>
    </w:p>
    <w:p w14:paraId="3094DE89" w14:textId="6C27EA52" w:rsidR="00CF6112" w:rsidRPr="008F341A" w:rsidRDefault="00CF6112" w:rsidP="008E26D0">
      <w:pPr>
        <w:spacing w:after="240"/>
        <w:ind w:left="547"/>
        <w:jc w:val="thaiDistribute"/>
        <w:rPr>
          <w:rFonts w:ascii="Angsana New" w:eastAsia="MS Mincho" w:hAnsi="Angsana New"/>
          <w:spacing w:val="4"/>
          <w:sz w:val="32"/>
          <w:szCs w:val="32"/>
        </w:rPr>
      </w:pPr>
      <w:r w:rsidRPr="008F341A">
        <w:rPr>
          <w:rFonts w:ascii="Angsana New" w:eastAsia="MS Mincho" w:hAnsi="Angsana New"/>
          <w:spacing w:val="4"/>
          <w:sz w:val="32"/>
          <w:szCs w:val="32"/>
          <w:cs/>
        </w:rPr>
        <w:t>บริษัทมีความเสี่ยงจากความผันผวนของอัตราแลกเปลี่ยนเงินตราต่างประเทศซึ่งส่วนใหญ่เกิดจาก</w:t>
      </w:r>
      <w:r w:rsidRPr="008F341A">
        <w:rPr>
          <w:rFonts w:ascii="Angsana New" w:eastAsia="MS Mincho" w:hAnsi="Angsana New"/>
          <w:spacing w:val="-2"/>
          <w:sz w:val="32"/>
          <w:szCs w:val="32"/>
          <w:cs/>
        </w:rPr>
        <w:t>การซื้อสินค้าเพื่อการดำเนินงานที่เป็นสกุลเงินตราต่างประเทศ (สกุลเงิน</w:t>
      </w:r>
      <w:r w:rsidRPr="008F341A">
        <w:rPr>
          <w:rFonts w:ascii="Angsana New" w:eastAsia="MS Mincho" w:hAnsi="Angsana New" w:hint="cs"/>
          <w:spacing w:val="-2"/>
          <w:sz w:val="32"/>
          <w:szCs w:val="32"/>
          <w:cs/>
        </w:rPr>
        <w:t>ดอลลาร์</w:t>
      </w:r>
      <w:r w:rsidRPr="008F341A">
        <w:rPr>
          <w:rFonts w:ascii="Angsana New" w:eastAsia="MS Mincho" w:hAnsi="Angsana New"/>
          <w:spacing w:val="-2"/>
          <w:sz w:val="32"/>
          <w:szCs w:val="32"/>
          <w:cs/>
        </w:rPr>
        <w:t>สหรัฐและออสเตรเลีย)</w:t>
      </w:r>
      <w:r w:rsidRPr="008F341A">
        <w:rPr>
          <w:rFonts w:ascii="Angsana New" w:eastAsia="MS Mincho" w:hAnsi="Angsana New"/>
          <w:spacing w:val="4"/>
          <w:sz w:val="32"/>
          <w:szCs w:val="32"/>
          <w:cs/>
        </w:rPr>
        <w:t xml:space="preserve"> </w:t>
      </w:r>
      <w:r w:rsidRPr="008F341A">
        <w:rPr>
          <w:rFonts w:ascii="Angsana New" w:eastAsia="MS Mincho" w:hAnsi="Angsana New"/>
          <w:sz w:val="32"/>
          <w:szCs w:val="32"/>
          <w:cs/>
        </w:rPr>
        <w:t>บริษัทบริหารจัดการความเสี่ยงดังกล่าวโดยการทำสัญญาซื้อขายเงินตราต่างประเทศล่วงหน้า</w:t>
      </w:r>
      <w:r w:rsidRPr="008F341A">
        <w:rPr>
          <w:rFonts w:ascii="Angsana New" w:eastAsia="MS Mincho" w:hAnsi="Angsana New"/>
          <w:spacing w:val="4"/>
          <w:sz w:val="32"/>
          <w:szCs w:val="32"/>
          <w:cs/>
        </w:rPr>
        <w:t xml:space="preserve"> </w:t>
      </w:r>
      <w:r w:rsidRPr="008F341A">
        <w:rPr>
          <w:rFonts w:ascii="Angsana New" w:eastAsia="MS Mincho" w:hAnsi="Angsana New"/>
          <w:spacing w:val="4"/>
          <w:sz w:val="32"/>
          <w:szCs w:val="32"/>
        </w:rPr>
        <w:t xml:space="preserve">    </w:t>
      </w:r>
      <w:r w:rsidRPr="008F341A">
        <w:rPr>
          <w:rFonts w:ascii="Angsana New" w:eastAsia="MS Mincho" w:hAnsi="Angsana New"/>
          <w:sz w:val="32"/>
          <w:szCs w:val="32"/>
          <w:cs/>
        </w:rPr>
        <w:t>(</w:t>
      </w:r>
      <w:r w:rsidRPr="008F341A">
        <w:rPr>
          <w:rFonts w:ascii="Angsana New" w:eastAsia="MS Mincho" w:hAnsi="Angsana New"/>
          <w:sz w:val="32"/>
          <w:szCs w:val="32"/>
        </w:rPr>
        <w:t xml:space="preserve">Forward Foreign Exchange Contract) </w:t>
      </w:r>
      <w:r w:rsidRPr="008F341A">
        <w:rPr>
          <w:rFonts w:ascii="Angsana New" w:eastAsia="MS Mincho" w:hAnsi="Angsana New"/>
          <w:sz w:val="32"/>
          <w:szCs w:val="32"/>
          <w:cs/>
        </w:rPr>
        <w:t>เพื่อป้องกันความเสี่ยงในหนี้สินทางการเงินที่เป็นสกุลเงินตรา</w:t>
      </w:r>
      <w:r w:rsidRPr="008F341A">
        <w:rPr>
          <w:rFonts w:ascii="Angsana New" w:eastAsia="MS Mincho" w:hAnsi="Angsana New"/>
          <w:spacing w:val="4"/>
          <w:sz w:val="32"/>
          <w:szCs w:val="32"/>
          <w:cs/>
        </w:rPr>
        <w:t>ต่างประเทศ</w:t>
      </w:r>
      <w:r w:rsidRPr="008F341A">
        <w:rPr>
          <w:rFonts w:ascii="Angsana New" w:eastAsia="MS Mincho" w:hAnsi="Angsana New" w:hint="cs"/>
          <w:spacing w:val="4"/>
          <w:sz w:val="32"/>
          <w:szCs w:val="32"/>
          <w:cs/>
        </w:rPr>
        <w:t>ที่ได้มีการ</w:t>
      </w:r>
      <w:r w:rsidRPr="008F341A">
        <w:rPr>
          <w:rFonts w:ascii="Angsana New" w:eastAsia="MS Mincho" w:hAnsi="Angsana New"/>
          <w:spacing w:val="4"/>
          <w:sz w:val="32"/>
          <w:szCs w:val="32"/>
          <w:cs/>
        </w:rPr>
        <w:t>รับรู้รายการในงบฐานะการเงินแล้ว</w:t>
      </w:r>
    </w:p>
    <w:p w14:paraId="183C56D1" w14:textId="7C16C194" w:rsidR="00CF6112" w:rsidRPr="008F341A" w:rsidRDefault="00CF6112" w:rsidP="00CF6112">
      <w:pPr>
        <w:ind w:left="547"/>
        <w:jc w:val="thaiDistribute"/>
        <w:rPr>
          <w:rFonts w:ascii="Angsana New" w:eastAsia="MS Mincho" w:hAnsi="Angsana New"/>
          <w:sz w:val="32"/>
          <w:szCs w:val="32"/>
        </w:rPr>
      </w:pPr>
      <w:r w:rsidRPr="008F341A">
        <w:rPr>
          <w:rFonts w:ascii="Angsana New" w:eastAsia="MS Mincho" w:hAnsi="Angsana New"/>
          <w:sz w:val="32"/>
          <w:szCs w:val="32"/>
          <w:cs/>
        </w:rPr>
        <w:t xml:space="preserve">ณ วันที่ </w:t>
      </w:r>
      <w:r w:rsidR="00B02EAA" w:rsidRPr="008F341A">
        <w:rPr>
          <w:rFonts w:ascii="Angsana New" w:eastAsia="MS Mincho" w:hAnsi="Angsana New"/>
          <w:sz w:val="32"/>
          <w:szCs w:val="32"/>
        </w:rPr>
        <w:t>31</w:t>
      </w:r>
      <w:r w:rsidRPr="008F341A">
        <w:rPr>
          <w:rFonts w:ascii="Angsana New" w:eastAsia="MS Mincho" w:hAnsi="Angsana New"/>
          <w:sz w:val="32"/>
          <w:szCs w:val="32"/>
        </w:rPr>
        <w:t xml:space="preserve"> </w:t>
      </w:r>
      <w:r w:rsidRPr="008F341A">
        <w:rPr>
          <w:rFonts w:ascii="Angsana New" w:eastAsia="MS Mincho" w:hAnsi="Angsana New" w:hint="cs"/>
          <w:sz w:val="32"/>
          <w:szCs w:val="32"/>
          <w:cs/>
        </w:rPr>
        <w:t>ธันวาคม</w:t>
      </w:r>
      <w:r w:rsidRPr="008F341A">
        <w:rPr>
          <w:rFonts w:ascii="Angsana New" w:eastAsia="MS Mincho" w:hAnsi="Angsana New"/>
          <w:sz w:val="32"/>
          <w:szCs w:val="32"/>
        </w:rPr>
        <w:t xml:space="preserve"> </w:t>
      </w:r>
      <w:r w:rsidR="00B02EAA" w:rsidRPr="008F341A">
        <w:rPr>
          <w:rFonts w:ascii="Angsana New" w:eastAsia="MS Mincho" w:hAnsi="Angsana New"/>
          <w:sz w:val="32"/>
          <w:szCs w:val="32"/>
        </w:rPr>
        <w:t>2567</w:t>
      </w:r>
      <w:r w:rsidR="00426EE6" w:rsidRPr="008F341A">
        <w:rPr>
          <w:rFonts w:ascii="Angsana New" w:eastAsia="MS Mincho" w:hAnsi="Angsana New"/>
          <w:sz w:val="32"/>
          <w:szCs w:val="32"/>
        </w:rPr>
        <w:t xml:space="preserve"> </w:t>
      </w:r>
      <w:r w:rsidR="00426EE6" w:rsidRPr="008F341A">
        <w:rPr>
          <w:rFonts w:ascii="Angsana New" w:eastAsia="MS Mincho" w:hAnsi="Angsana New" w:hint="cs"/>
          <w:sz w:val="32"/>
          <w:szCs w:val="32"/>
          <w:cs/>
        </w:rPr>
        <w:t xml:space="preserve">และ </w:t>
      </w:r>
      <w:r w:rsidR="00B02EAA" w:rsidRPr="008F341A">
        <w:rPr>
          <w:rFonts w:ascii="Angsana New" w:eastAsia="MS Mincho" w:hAnsi="Angsana New"/>
          <w:sz w:val="32"/>
          <w:szCs w:val="32"/>
        </w:rPr>
        <w:t>2566</w:t>
      </w:r>
      <w:r w:rsidR="00426EE6" w:rsidRPr="008F341A">
        <w:rPr>
          <w:rFonts w:ascii="Angsana New" w:eastAsia="MS Mincho" w:hAnsi="Angsana New"/>
          <w:sz w:val="32"/>
          <w:szCs w:val="32"/>
        </w:rPr>
        <w:t xml:space="preserve"> </w:t>
      </w:r>
      <w:r w:rsidR="00831B48" w:rsidRPr="008F341A">
        <w:rPr>
          <w:rFonts w:ascii="Angsana New" w:eastAsia="MS Mincho" w:hAnsi="Angsana New" w:hint="cs"/>
          <w:sz w:val="32"/>
          <w:szCs w:val="32"/>
          <w:cs/>
        </w:rPr>
        <w:t>กลุ่ม</w:t>
      </w:r>
      <w:r w:rsidRPr="008F341A">
        <w:rPr>
          <w:rFonts w:ascii="Angsana New" w:eastAsia="MS Mincho" w:hAnsi="Angsana New" w:hint="cs"/>
          <w:sz w:val="32"/>
          <w:szCs w:val="32"/>
          <w:cs/>
        </w:rPr>
        <w:t>บริษัทมีความเสี่ยงจากอัตราแลกเปลี่ยนเงินตราต่างประเทศ</w:t>
      </w:r>
      <w:r w:rsidR="00426EE6" w:rsidRPr="008F341A">
        <w:rPr>
          <w:rFonts w:ascii="Angsana New" w:eastAsia="MS Mincho" w:hAnsi="Angsana New"/>
          <w:sz w:val="32"/>
          <w:szCs w:val="32"/>
        </w:rPr>
        <w:t xml:space="preserve"> </w:t>
      </w:r>
      <w:r w:rsidRPr="008F341A">
        <w:rPr>
          <w:rFonts w:ascii="Angsana New" w:eastAsia="MS Mincho" w:hAnsi="Angsana New" w:hint="cs"/>
          <w:sz w:val="32"/>
          <w:szCs w:val="32"/>
          <w:cs/>
        </w:rPr>
        <w:t>อัน</w:t>
      </w:r>
      <w:r w:rsidRPr="008F341A">
        <w:rPr>
          <w:rFonts w:ascii="Angsana New" w:eastAsia="MS Mincho" w:hAnsi="Angsana New" w:hint="cs"/>
          <w:spacing w:val="-2"/>
          <w:sz w:val="32"/>
          <w:szCs w:val="32"/>
          <w:cs/>
        </w:rPr>
        <w:t>เป็น</w:t>
      </w:r>
      <w:r w:rsidRPr="008F341A">
        <w:rPr>
          <w:rFonts w:ascii="Angsana New" w:eastAsia="MS Mincho" w:hAnsi="Angsana New" w:hint="cs"/>
          <w:spacing w:val="4"/>
          <w:sz w:val="32"/>
          <w:szCs w:val="32"/>
          <w:cs/>
        </w:rPr>
        <w:t>ผลมาจากการมีสินทรัพย์และหนี้สินทางการเงิน</w:t>
      </w:r>
      <w:r w:rsidRPr="008F341A">
        <w:rPr>
          <w:rFonts w:ascii="Angsana New" w:eastAsia="MS Mincho" w:hAnsi="Angsana New" w:hint="cs"/>
          <w:sz w:val="32"/>
          <w:szCs w:val="32"/>
          <w:cs/>
        </w:rPr>
        <w:t>ที่เป็นเงินตราต่างประเทศ</w:t>
      </w:r>
      <w:r w:rsidR="00367E19" w:rsidRPr="008F341A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Pr="008F341A">
        <w:rPr>
          <w:rFonts w:ascii="Angsana New" w:eastAsia="MS Mincho" w:hAnsi="Angsana New" w:hint="cs"/>
          <w:sz w:val="32"/>
          <w:szCs w:val="32"/>
          <w:cs/>
        </w:rPr>
        <w:t>ดังนี้</w:t>
      </w:r>
    </w:p>
    <w:p w14:paraId="6ADF8112" w14:textId="6F193CBC" w:rsidR="00502378" w:rsidRPr="008F341A" w:rsidRDefault="00502378" w:rsidP="00502378">
      <w:pPr>
        <w:ind w:left="547" w:right="-369"/>
        <w:jc w:val="right"/>
        <w:rPr>
          <w:rFonts w:ascii="Angsana New" w:eastAsia="MS Mincho" w:hAnsi="Angsana New"/>
          <w:sz w:val="32"/>
          <w:szCs w:val="32"/>
        </w:rPr>
      </w:pPr>
      <w:r w:rsidRPr="008F341A">
        <w:rPr>
          <w:rFonts w:ascii="Angsana New" w:eastAsia="MS Mincho" w:hAnsi="Angsana New"/>
          <w:bCs/>
          <w:sz w:val="28"/>
          <w:szCs w:val="28"/>
          <w:cs/>
          <w:lang w:val="en-GB"/>
        </w:rPr>
        <w:t xml:space="preserve">หน่วย </w:t>
      </w:r>
      <w:r w:rsidRPr="008F341A">
        <w:rPr>
          <w:rFonts w:ascii="Angsana New" w:eastAsia="MS Mincho" w:hAnsi="Angsana New"/>
          <w:bCs/>
          <w:sz w:val="28"/>
          <w:szCs w:val="28"/>
        </w:rPr>
        <w:t xml:space="preserve">: </w:t>
      </w:r>
      <w:r w:rsidRPr="008F341A">
        <w:rPr>
          <w:rFonts w:ascii="Angsana New" w:eastAsia="MS Mincho" w:hAnsi="Angsana New" w:hint="cs"/>
          <w:bCs/>
          <w:sz w:val="28"/>
          <w:szCs w:val="28"/>
          <w:cs/>
        </w:rPr>
        <w:t>บาท</w:t>
      </w:r>
    </w:p>
    <w:tbl>
      <w:tblPr>
        <w:tblW w:w="9224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7"/>
        <w:gridCol w:w="1199"/>
        <w:gridCol w:w="147"/>
        <w:gridCol w:w="1199"/>
        <w:gridCol w:w="147"/>
        <w:gridCol w:w="1199"/>
        <w:gridCol w:w="147"/>
        <w:gridCol w:w="1199"/>
      </w:tblGrid>
      <w:tr w:rsidR="00502378" w:rsidRPr="008F341A" w14:paraId="1E509FD7" w14:textId="77777777" w:rsidTr="002169EB">
        <w:trPr>
          <w:cantSplit/>
          <w:trHeight w:val="19"/>
        </w:trPr>
        <w:tc>
          <w:tcPr>
            <w:tcW w:w="3987" w:type="dxa"/>
          </w:tcPr>
          <w:p w14:paraId="125EB7B0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56B992E8" w14:textId="520560AE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2845C26C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1740718B" w14:textId="5C477841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eastAsia="MS Mincho" w:hAnsiTheme="majorBidi" w:cstheme="majorBidi"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502378" w:rsidRPr="008F341A" w14:paraId="55153968" w14:textId="77777777" w:rsidTr="002169EB">
        <w:trPr>
          <w:cantSplit/>
          <w:trHeight w:val="19"/>
        </w:trPr>
        <w:tc>
          <w:tcPr>
            <w:tcW w:w="3987" w:type="dxa"/>
          </w:tcPr>
          <w:p w14:paraId="1610B361" w14:textId="77777777" w:rsidR="00502378" w:rsidRPr="008F341A" w:rsidRDefault="00502378" w:rsidP="00502378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19BE5387" w14:textId="6804E938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359719DE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00C8197E" w14:textId="11554D20" w:rsidR="00502378" w:rsidRPr="008F341A" w:rsidRDefault="00B02EAA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1786A0F6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22D9BAF6" w14:textId="3F744A7E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15E63A30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C52F1DB" w14:textId="51FA7CAB" w:rsidR="00502378" w:rsidRPr="008F341A" w:rsidRDefault="00B02EAA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502378" w:rsidRPr="008F341A" w14:paraId="78C2E109" w14:textId="77777777" w:rsidTr="002169EB">
        <w:trPr>
          <w:cantSplit/>
          <w:trHeight w:val="19"/>
        </w:trPr>
        <w:tc>
          <w:tcPr>
            <w:tcW w:w="3987" w:type="dxa"/>
          </w:tcPr>
          <w:p w14:paraId="2A484105" w14:textId="5C1E4293" w:rsidR="00502378" w:rsidRPr="008F341A" w:rsidRDefault="00502378" w:rsidP="00502378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i/>
                <w:iCs/>
                <w:cs/>
              </w:rPr>
              <w:t>สกุลเงินดอลลาร์สหรัฐ</w:t>
            </w:r>
          </w:p>
        </w:tc>
        <w:tc>
          <w:tcPr>
            <w:tcW w:w="1199" w:type="dxa"/>
          </w:tcPr>
          <w:p w14:paraId="30F3286C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dxa"/>
          </w:tcPr>
          <w:p w14:paraId="7B627546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0B39E78F" w14:textId="77777777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4775066E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F848D9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dxa"/>
          </w:tcPr>
          <w:p w14:paraId="4B39B034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7F299194" w14:textId="77777777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6F90" w:rsidRPr="008F341A" w14:paraId="43D04917" w14:textId="77777777" w:rsidTr="002169EB">
        <w:trPr>
          <w:cantSplit/>
          <w:trHeight w:val="19"/>
        </w:trPr>
        <w:tc>
          <w:tcPr>
            <w:tcW w:w="3987" w:type="dxa"/>
          </w:tcPr>
          <w:p w14:paraId="6740034A" w14:textId="0FECDDA4" w:rsidR="00EE6F90" w:rsidRPr="008F341A" w:rsidRDefault="00EE6F90" w:rsidP="00EE6F90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eastAsia="en-GB"/>
              </w:rPr>
            </w:pPr>
            <w:r w:rsidRPr="008F341A">
              <w:rPr>
                <w:rFonts w:asciiTheme="majorBidi" w:eastAsia="MS Mincho" w:hAnsiTheme="majorBidi" w:cstheme="majorBidi"/>
                <w:cs/>
              </w:rPr>
              <w:t>หนี้สินทางการเงิน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DCB12D0" w14:textId="6E78CD1A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829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412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129D82BE" w14:textId="77777777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3FAD69F2" w14:textId="0E167AAA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826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414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7AC64838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23CD8E59" w14:textId="4E7C3A74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829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412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1FDAA581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220C100B" w14:textId="58FD838D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53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826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sz w:val="28"/>
                <w:szCs w:val="28"/>
              </w:rPr>
              <w:t>414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E6F90" w:rsidRPr="008F341A" w14:paraId="53A87D62" w14:textId="77777777" w:rsidTr="002169EB">
        <w:trPr>
          <w:cantSplit/>
          <w:trHeight w:val="19"/>
        </w:trPr>
        <w:tc>
          <w:tcPr>
            <w:tcW w:w="3987" w:type="dxa"/>
          </w:tcPr>
          <w:p w14:paraId="2890E20E" w14:textId="52552D32" w:rsidR="00EE6F90" w:rsidRPr="008F341A" w:rsidRDefault="00EE6F90" w:rsidP="00EE6F90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eastAsia="en-GB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cs/>
                <w:lang w:val="en-GB"/>
              </w:rPr>
              <w:t>ยอดบัญชีในงบฐานะการเงินที่มีความเสี่ยง</w:t>
            </w: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593CFFBD" w14:textId="0CD2D8CD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829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412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142BC889" w14:textId="77777777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EB8DF32" w14:textId="7E7DABCA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53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826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414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4557808B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8EB263E" w14:textId="4F35CEF1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829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412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0026F8E3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226C034" w14:textId="11F1AF7E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53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826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414</w:t>
            </w: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  <w:tr w:rsidR="00EE6F90" w:rsidRPr="008F341A" w14:paraId="227E53BF" w14:textId="77777777" w:rsidTr="002169EB">
        <w:trPr>
          <w:cantSplit/>
          <w:trHeight w:val="19"/>
        </w:trPr>
        <w:tc>
          <w:tcPr>
            <w:tcW w:w="3987" w:type="dxa"/>
          </w:tcPr>
          <w:p w14:paraId="01DEEF73" w14:textId="46B8B30E" w:rsidR="00EE6F90" w:rsidRPr="008F341A" w:rsidRDefault="00EE6F90" w:rsidP="00EE6F90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cs/>
                <w:lang w:val="en-GB"/>
              </w:rPr>
              <w:t>สัญญา</w:t>
            </w:r>
            <w:r w:rsidRPr="008F341A">
              <w:rPr>
                <w:rFonts w:asciiTheme="majorBidi" w:eastAsia="MS Mincho" w:hAnsiTheme="majorBidi" w:cstheme="majorBidi"/>
                <w:b/>
                <w:bCs/>
                <w:cs/>
              </w:rPr>
              <w:t>แลกเปลี่ยน</w:t>
            </w:r>
            <w:r w:rsidRPr="008F341A">
              <w:rPr>
                <w:rFonts w:asciiTheme="majorBidi" w:eastAsia="MS Mincho" w:hAnsiTheme="majorBidi" w:cstheme="majorBidi"/>
                <w:b/>
                <w:bCs/>
                <w:cs/>
                <w:lang w:val="en-GB"/>
              </w:rPr>
              <w:t>เงินตราต่างประเทศสุทธิ</w:t>
            </w: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</w:tcPr>
          <w:p w14:paraId="6094AFE5" w14:textId="5AED3DA1" w:rsidR="00EE6F90" w:rsidRPr="008F341A" w:rsidRDefault="00B02EAA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945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008</w:t>
            </w:r>
          </w:p>
        </w:tc>
        <w:tc>
          <w:tcPr>
            <w:tcW w:w="147" w:type="dxa"/>
          </w:tcPr>
          <w:p w14:paraId="432CC8F9" w14:textId="77777777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</w:tcPr>
          <w:p w14:paraId="2826CEB4" w14:textId="625E75BC" w:rsidR="00EE6F90" w:rsidRPr="008F341A" w:rsidRDefault="00B02EAA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154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686</w:t>
            </w:r>
          </w:p>
        </w:tc>
        <w:tc>
          <w:tcPr>
            <w:tcW w:w="147" w:type="dxa"/>
          </w:tcPr>
          <w:p w14:paraId="73D4857C" w14:textId="77777777" w:rsidR="00EE6F90" w:rsidRPr="008F341A" w:rsidRDefault="00EE6F90" w:rsidP="00EE6F90">
            <w:pPr>
              <w:tabs>
                <w:tab w:val="center" w:pos="409"/>
                <w:tab w:val="decimal" w:pos="1071"/>
              </w:tabs>
              <w:ind w:left="4" w:right="63" w:hanging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</w:tcPr>
          <w:p w14:paraId="3B11EBCB" w14:textId="06788B13" w:rsidR="00EE6F90" w:rsidRPr="008F341A" w:rsidRDefault="00B02EAA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945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008</w:t>
            </w:r>
          </w:p>
        </w:tc>
        <w:tc>
          <w:tcPr>
            <w:tcW w:w="147" w:type="dxa"/>
          </w:tcPr>
          <w:p w14:paraId="398FAD6D" w14:textId="77777777" w:rsidR="00EE6F90" w:rsidRPr="008F341A" w:rsidRDefault="00EE6F90" w:rsidP="00EE6F90">
            <w:pPr>
              <w:tabs>
                <w:tab w:val="center" w:pos="409"/>
                <w:tab w:val="decimal" w:pos="1071"/>
              </w:tabs>
              <w:ind w:left="4" w:right="63" w:hanging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</w:tcPr>
          <w:p w14:paraId="57FD10E7" w14:textId="7DF1DE2D" w:rsidR="00EE6F90" w:rsidRPr="008F341A" w:rsidRDefault="00B02EAA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154</w:t>
            </w:r>
            <w:r w:rsidR="00EE6F90" w:rsidRPr="008F34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sz w:val="28"/>
                <w:szCs w:val="28"/>
              </w:rPr>
              <w:t>686</w:t>
            </w:r>
          </w:p>
        </w:tc>
      </w:tr>
    </w:tbl>
    <w:p w14:paraId="211B352E" w14:textId="2FC3C179" w:rsidR="00502378" w:rsidRPr="008F341A" w:rsidRDefault="00502378" w:rsidP="00CF6112">
      <w:pPr>
        <w:ind w:left="547"/>
        <w:jc w:val="thaiDistribute"/>
        <w:rPr>
          <w:rFonts w:ascii="Angsana New" w:eastAsia="MS Mincho" w:hAnsi="Angsana New"/>
          <w:sz w:val="32"/>
          <w:szCs w:val="32"/>
        </w:rPr>
      </w:pPr>
    </w:p>
    <w:p w14:paraId="03E1FA87" w14:textId="77777777" w:rsidR="00502378" w:rsidRPr="008F341A" w:rsidRDefault="0050237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MS Mincho" w:hAnsi="Angsana New"/>
          <w:sz w:val="32"/>
          <w:szCs w:val="32"/>
        </w:rPr>
      </w:pPr>
      <w:r w:rsidRPr="008F341A">
        <w:rPr>
          <w:rFonts w:ascii="Angsana New" w:eastAsia="MS Mincho" w:hAnsi="Angsana New"/>
          <w:sz w:val="32"/>
          <w:szCs w:val="32"/>
        </w:rPr>
        <w:br w:type="page"/>
      </w:r>
    </w:p>
    <w:p w14:paraId="4AFEE5D4" w14:textId="47C4F016" w:rsidR="00502378" w:rsidRPr="008F341A" w:rsidRDefault="008B343F" w:rsidP="008B343F">
      <w:pPr>
        <w:ind w:left="547" w:right="-342"/>
        <w:jc w:val="right"/>
        <w:rPr>
          <w:rFonts w:ascii="Angsana New" w:eastAsia="MS Mincho" w:hAnsi="Angsana New"/>
          <w:sz w:val="32"/>
          <w:szCs w:val="32"/>
        </w:rPr>
      </w:pPr>
      <w:r w:rsidRPr="008F341A">
        <w:rPr>
          <w:rFonts w:ascii="Angsana New" w:eastAsia="MS Mincho" w:hAnsi="Angsana New"/>
          <w:bCs/>
          <w:sz w:val="28"/>
          <w:szCs w:val="28"/>
          <w:cs/>
          <w:lang w:val="en-GB"/>
        </w:rPr>
        <w:lastRenderedPageBreak/>
        <w:t xml:space="preserve">หน่วย </w:t>
      </w:r>
      <w:r w:rsidRPr="008F341A">
        <w:rPr>
          <w:rFonts w:ascii="Angsana New" w:eastAsia="MS Mincho" w:hAnsi="Angsana New"/>
          <w:bCs/>
          <w:sz w:val="28"/>
          <w:szCs w:val="28"/>
        </w:rPr>
        <w:t xml:space="preserve">: </w:t>
      </w:r>
      <w:r w:rsidRPr="008F341A">
        <w:rPr>
          <w:rFonts w:ascii="Angsana New" w:eastAsia="MS Mincho" w:hAnsi="Angsana New" w:hint="cs"/>
          <w:bCs/>
          <w:sz w:val="28"/>
          <w:szCs w:val="28"/>
          <w:cs/>
        </w:rPr>
        <w:t>บาท</w:t>
      </w:r>
    </w:p>
    <w:tbl>
      <w:tblPr>
        <w:tblW w:w="9224" w:type="dxa"/>
        <w:tblInd w:w="3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7"/>
        <w:gridCol w:w="1199"/>
        <w:gridCol w:w="147"/>
        <w:gridCol w:w="1199"/>
        <w:gridCol w:w="147"/>
        <w:gridCol w:w="1199"/>
        <w:gridCol w:w="147"/>
        <w:gridCol w:w="1199"/>
      </w:tblGrid>
      <w:tr w:rsidR="00502378" w:rsidRPr="008F341A" w14:paraId="160D5E37" w14:textId="77777777" w:rsidTr="002169EB">
        <w:trPr>
          <w:cantSplit/>
          <w:trHeight w:val="19"/>
        </w:trPr>
        <w:tc>
          <w:tcPr>
            <w:tcW w:w="3987" w:type="dxa"/>
          </w:tcPr>
          <w:p w14:paraId="6D3D3D45" w14:textId="77777777" w:rsidR="00502378" w:rsidRPr="008F341A" w:rsidRDefault="00502378" w:rsidP="002169EB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61647A1F" w14:textId="77777777" w:rsidR="00502378" w:rsidRPr="008F341A" w:rsidRDefault="00502378" w:rsidP="002169EB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66ADF36A" w14:textId="77777777" w:rsidR="00502378" w:rsidRPr="008F341A" w:rsidRDefault="00502378" w:rsidP="002169E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545" w:type="dxa"/>
            <w:gridSpan w:val="3"/>
          </w:tcPr>
          <w:p w14:paraId="3A6028E3" w14:textId="77777777" w:rsidR="00502378" w:rsidRPr="008F341A" w:rsidRDefault="00502378" w:rsidP="002169E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eastAsia="MS Mincho" w:hAnsiTheme="majorBidi" w:cstheme="majorBidi"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502378" w:rsidRPr="008F341A" w14:paraId="39665FB7" w14:textId="77777777" w:rsidTr="002169EB">
        <w:trPr>
          <w:cantSplit/>
          <w:trHeight w:val="19"/>
        </w:trPr>
        <w:tc>
          <w:tcPr>
            <w:tcW w:w="3987" w:type="dxa"/>
          </w:tcPr>
          <w:p w14:paraId="19E41DFA" w14:textId="77777777" w:rsidR="00502378" w:rsidRPr="008F341A" w:rsidRDefault="00502378" w:rsidP="002169EB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5F5EC9EC" w14:textId="5BE21BEF" w:rsidR="00502378" w:rsidRPr="008F341A" w:rsidRDefault="00B02EAA" w:rsidP="002169EB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52755539" w14:textId="77777777" w:rsidR="00502378" w:rsidRPr="008F341A" w:rsidRDefault="00502378" w:rsidP="002169EB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7A535A86" w14:textId="5BC28D6C" w:rsidR="00502378" w:rsidRPr="008F341A" w:rsidRDefault="00B02EAA" w:rsidP="002169EB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47" w:type="dxa"/>
          </w:tcPr>
          <w:p w14:paraId="6AC4B951" w14:textId="77777777" w:rsidR="00502378" w:rsidRPr="008F341A" w:rsidRDefault="00502378" w:rsidP="002169E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8065556" w14:textId="6D27392F" w:rsidR="00502378" w:rsidRPr="008F341A" w:rsidRDefault="00B02EAA" w:rsidP="002169E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47" w:type="dxa"/>
          </w:tcPr>
          <w:p w14:paraId="46046FED" w14:textId="77777777" w:rsidR="00502378" w:rsidRPr="008F341A" w:rsidRDefault="00502378" w:rsidP="002169E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3346ACF7" w14:textId="25914504" w:rsidR="00502378" w:rsidRPr="008F341A" w:rsidRDefault="00B02EAA" w:rsidP="002169E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502378" w:rsidRPr="008F341A" w14:paraId="16D9662B" w14:textId="77777777" w:rsidTr="002169EB">
        <w:trPr>
          <w:cantSplit/>
          <w:trHeight w:val="19"/>
        </w:trPr>
        <w:tc>
          <w:tcPr>
            <w:tcW w:w="3987" w:type="dxa"/>
          </w:tcPr>
          <w:p w14:paraId="2772BD1C" w14:textId="3F55F6CC" w:rsidR="00502378" w:rsidRPr="008F341A" w:rsidRDefault="00502378" w:rsidP="00502378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i/>
                <w:iCs/>
                <w:cs/>
              </w:rPr>
              <w:t>สกุลเงินออสเตรเลีย</w:t>
            </w:r>
          </w:p>
        </w:tc>
        <w:tc>
          <w:tcPr>
            <w:tcW w:w="1199" w:type="dxa"/>
          </w:tcPr>
          <w:p w14:paraId="77CD958A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dxa"/>
          </w:tcPr>
          <w:p w14:paraId="24EEBC15" w14:textId="77777777" w:rsidR="00502378" w:rsidRPr="008F341A" w:rsidRDefault="00502378" w:rsidP="00502378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</w:tcPr>
          <w:p w14:paraId="75B2294C" w14:textId="77777777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dxa"/>
          </w:tcPr>
          <w:p w14:paraId="4EE7473D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19A4C81A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dxa"/>
          </w:tcPr>
          <w:p w14:paraId="619D5839" w14:textId="77777777" w:rsidR="00502378" w:rsidRPr="008F341A" w:rsidRDefault="00502378" w:rsidP="00502378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</w:tcPr>
          <w:p w14:paraId="6C4E672F" w14:textId="77777777" w:rsidR="00502378" w:rsidRPr="008F341A" w:rsidRDefault="00502378" w:rsidP="00502378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E6F90" w:rsidRPr="008F341A" w14:paraId="703B8321" w14:textId="77777777" w:rsidTr="0089058A">
        <w:trPr>
          <w:cantSplit/>
          <w:trHeight w:val="19"/>
        </w:trPr>
        <w:tc>
          <w:tcPr>
            <w:tcW w:w="3987" w:type="dxa"/>
          </w:tcPr>
          <w:p w14:paraId="2D314F45" w14:textId="77777777" w:rsidR="00EE6F90" w:rsidRPr="008F341A" w:rsidRDefault="00EE6F90" w:rsidP="00EE6F90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eastAsia="en-GB"/>
              </w:rPr>
            </w:pPr>
            <w:r w:rsidRPr="008F341A">
              <w:rPr>
                <w:rFonts w:asciiTheme="majorBidi" w:eastAsia="MS Mincho" w:hAnsiTheme="majorBidi" w:cstheme="majorBidi"/>
                <w:cs/>
              </w:rPr>
              <w:t>หนี้สินทางการเงิน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7BAE720" w14:textId="050FCDF6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17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809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628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3841A765" w14:textId="77777777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49BF8F54" w14:textId="6C3BAD10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6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379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710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54EA67D9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3F9EE3F9" w14:textId="5491374E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17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809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628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4D9C8FC3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0A44108C" w14:textId="3FA25848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6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379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710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</w:tr>
      <w:tr w:rsidR="00EE6F90" w:rsidRPr="008F341A" w14:paraId="3616442E" w14:textId="77777777" w:rsidTr="0089058A">
        <w:trPr>
          <w:cantSplit/>
          <w:trHeight w:val="19"/>
        </w:trPr>
        <w:tc>
          <w:tcPr>
            <w:tcW w:w="3987" w:type="dxa"/>
          </w:tcPr>
          <w:p w14:paraId="362272A3" w14:textId="28B3B61A" w:rsidR="00EE6F90" w:rsidRPr="008F341A" w:rsidRDefault="00EE6F90" w:rsidP="00EE6F90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  <w:lang w:eastAsia="en-GB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cs/>
                <w:lang w:val="en-GB"/>
              </w:rPr>
              <w:t>ยอดบัญชีในงบฐานะการเงินที่มีความเสี่ยง</w:t>
            </w: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294B58C" w14:textId="6F47AD59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17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809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628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7E05AFFF" w14:textId="77777777" w:rsidR="00EE6F90" w:rsidRPr="008F341A" w:rsidRDefault="00EE6F90" w:rsidP="00EE6F90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3DB84E" w14:textId="37D59F58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6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379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710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49D46D1D" w14:textId="77777777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56AD723" w14:textId="7EA997A7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="Angsana New" w:eastAsia="MS Mincho" w:hAnsi="Angsana New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17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809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628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7" w:type="dxa"/>
          </w:tcPr>
          <w:p w14:paraId="1ECC3F3F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A30C29" w14:textId="6D4E5C23" w:rsidR="00EE6F90" w:rsidRPr="008F341A" w:rsidRDefault="00EE6F90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6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379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710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)</w:t>
            </w:r>
          </w:p>
        </w:tc>
      </w:tr>
      <w:tr w:rsidR="00EE6F90" w:rsidRPr="008F341A" w14:paraId="028CD761" w14:textId="77777777" w:rsidTr="0089058A">
        <w:trPr>
          <w:cantSplit/>
          <w:trHeight w:val="19"/>
        </w:trPr>
        <w:tc>
          <w:tcPr>
            <w:tcW w:w="3987" w:type="dxa"/>
          </w:tcPr>
          <w:p w14:paraId="0F4276E6" w14:textId="77777777" w:rsidR="00EE6F90" w:rsidRPr="008F341A" w:rsidRDefault="00EE6F90" w:rsidP="00EE6F90">
            <w:pPr>
              <w:pStyle w:val="a"/>
              <w:tabs>
                <w:tab w:val="left" w:pos="882"/>
              </w:tabs>
              <w:ind w:left="432" w:right="63" w:hanging="125"/>
              <w:rPr>
                <w:rFonts w:asciiTheme="majorBidi" w:hAnsiTheme="majorBidi" w:cstheme="majorBidi"/>
                <w:color w:val="000000"/>
              </w:rPr>
            </w:pPr>
            <w:r w:rsidRPr="008F341A">
              <w:rPr>
                <w:rFonts w:asciiTheme="majorBidi" w:eastAsia="MS Mincho" w:hAnsiTheme="majorBidi" w:cstheme="majorBidi"/>
                <w:b/>
                <w:bCs/>
                <w:cs/>
                <w:lang w:val="en-GB"/>
              </w:rPr>
              <w:t>สัญญาแลก</w:t>
            </w:r>
            <w:r w:rsidRPr="008F341A">
              <w:rPr>
                <w:rFonts w:asciiTheme="majorBidi" w:eastAsia="MS Mincho" w:hAnsiTheme="majorBidi" w:cstheme="majorBidi"/>
                <w:b/>
                <w:bCs/>
                <w:cs/>
              </w:rPr>
              <w:t>เปลี่ยน</w:t>
            </w:r>
            <w:r w:rsidRPr="008F341A">
              <w:rPr>
                <w:rFonts w:asciiTheme="majorBidi" w:eastAsia="MS Mincho" w:hAnsiTheme="majorBidi" w:cstheme="majorBidi"/>
                <w:b/>
                <w:bCs/>
                <w:cs/>
                <w:lang w:val="en-GB"/>
              </w:rPr>
              <w:t>เงินตราต่างประเทศสุทธิ</w:t>
            </w: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</w:tcPr>
          <w:p w14:paraId="03D81566" w14:textId="7D36886A" w:rsidR="00EE6F90" w:rsidRPr="008F341A" w:rsidRDefault="00B02EAA" w:rsidP="00EE6F90">
            <w:pPr>
              <w:ind w:left="4" w:right="-68" w:hanging="4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10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716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805</w:t>
            </w:r>
          </w:p>
        </w:tc>
        <w:tc>
          <w:tcPr>
            <w:tcW w:w="147" w:type="dxa"/>
          </w:tcPr>
          <w:p w14:paraId="13B9943E" w14:textId="77777777" w:rsidR="00EE6F90" w:rsidRPr="008F341A" w:rsidRDefault="00EE6F90" w:rsidP="00EE6F90">
            <w:pPr>
              <w:ind w:left="4" w:right="-68" w:hanging="4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78CC1D" w14:textId="3F50847A" w:rsidR="00EE6F90" w:rsidRPr="008F341A" w:rsidRDefault="00B02EAA" w:rsidP="00EE6F90">
            <w:pPr>
              <w:tabs>
                <w:tab w:val="decimal" w:pos="1071"/>
              </w:tabs>
              <w:ind w:left="4" w:right="-68" w:hanging="4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6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210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888</w:t>
            </w:r>
          </w:p>
        </w:tc>
        <w:tc>
          <w:tcPr>
            <w:tcW w:w="147" w:type="dxa"/>
          </w:tcPr>
          <w:p w14:paraId="223B5A37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</w:tcPr>
          <w:p w14:paraId="5A00B61D" w14:textId="3684A6CD" w:rsidR="00EE6F90" w:rsidRPr="008F341A" w:rsidRDefault="00B02EAA" w:rsidP="00EE6F90">
            <w:pPr>
              <w:tabs>
                <w:tab w:val="decimal" w:pos="1071"/>
              </w:tabs>
              <w:ind w:left="4" w:right="-68" w:hanging="4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10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716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805</w:t>
            </w:r>
          </w:p>
        </w:tc>
        <w:tc>
          <w:tcPr>
            <w:tcW w:w="147" w:type="dxa"/>
          </w:tcPr>
          <w:p w14:paraId="685750F9" w14:textId="77777777" w:rsidR="00EE6F90" w:rsidRPr="008F341A" w:rsidRDefault="00EE6F90" w:rsidP="00EE6F90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CA4382" w14:textId="21E9679D" w:rsidR="00EE6F90" w:rsidRPr="008F341A" w:rsidRDefault="00B02EAA" w:rsidP="00EE6F90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6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210</w:t>
            </w:r>
            <w:r w:rsidR="00EE6F90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888</w:t>
            </w:r>
          </w:p>
        </w:tc>
      </w:tr>
    </w:tbl>
    <w:p w14:paraId="290F7DAC" w14:textId="77777777" w:rsidR="00CF6112" w:rsidRPr="008F341A" w:rsidRDefault="00CF6112" w:rsidP="00CF6112">
      <w:pPr>
        <w:spacing w:before="240"/>
        <w:ind w:left="547"/>
        <w:rPr>
          <w:rFonts w:ascii="Angsana New" w:eastAsia="MS Mincho" w:hAnsi="Angsana New"/>
          <w:b/>
          <w:bCs/>
          <w:sz w:val="32"/>
          <w:szCs w:val="32"/>
        </w:rPr>
      </w:pPr>
      <w:bookmarkStart w:id="6" w:name="_Hlk60231012"/>
      <w:r w:rsidRPr="008F341A">
        <w:rPr>
          <w:rFonts w:ascii="Angsana New" w:eastAsia="MS Mincho" w:hAnsi="Angsana New"/>
          <w:b/>
          <w:bCs/>
          <w:sz w:val="32"/>
          <w:szCs w:val="32"/>
          <w:cs/>
        </w:rPr>
        <w:t>การวิเคราะห์ความอ่อนไหวของสกุลเงินต่างประเทศ</w:t>
      </w:r>
    </w:p>
    <w:p w14:paraId="525508B9" w14:textId="456A18D1" w:rsidR="00CF6112" w:rsidRPr="008F341A" w:rsidRDefault="00CF6112" w:rsidP="008E26D0">
      <w:pPr>
        <w:tabs>
          <w:tab w:val="left" w:pos="22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40"/>
        <w:ind w:left="547" w:right="14"/>
        <w:jc w:val="thaiDistribute"/>
        <w:rPr>
          <w:rFonts w:ascii="Angsana New" w:eastAsia="MS Mincho" w:hAnsi="Angsana New"/>
          <w:sz w:val="32"/>
          <w:szCs w:val="32"/>
          <w:cs/>
        </w:rPr>
      </w:pPr>
      <w:r w:rsidRPr="008F341A">
        <w:rPr>
          <w:rFonts w:ascii="Angsana New" w:eastAsia="MS Mincho" w:hAnsi="Angsana New"/>
          <w:sz w:val="32"/>
          <w:szCs w:val="32"/>
          <w:cs/>
        </w:rPr>
        <w:t xml:space="preserve">ตารางต่อไปนี้แสดงรายละเอียดความอ่อนไหวของบริษัทต่อการเพิ่มขึ้นและการลดลงร้อยละ </w:t>
      </w:r>
      <w:r w:rsidR="00B02EAA" w:rsidRPr="008F341A">
        <w:rPr>
          <w:rFonts w:ascii="Angsana New" w:eastAsia="MS Mincho" w:hAnsi="Angsana New"/>
          <w:sz w:val="32"/>
          <w:szCs w:val="32"/>
        </w:rPr>
        <w:t>10</w:t>
      </w:r>
      <w:r w:rsidRPr="008F341A">
        <w:rPr>
          <w:rFonts w:ascii="Angsana New" w:eastAsia="MS Mincho" w:hAnsi="Angsana New"/>
          <w:sz w:val="32"/>
          <w:szCs w:val="32"/>
        </w:rPr>
        <w:t xml:space="preserve"> </w:t>
      </w:r>
      <w:r w:rsidRPr="008F341A">
        <w:rPr>
          <w:rFonts w:ascii="Angsana New" w:eastAsia="MS Mincho" w:hAnsi="Angsana New" w:hint="cs"/>
          <w:sz w:val="32"/>
          <w:szCs w:val="32"/>
          <w:cs/>
        </w:rPr>
        <w:t>ของหน่วย</w:t>
      </w:r>
      <w:r w:rsidRPr="008F341A">
        <w:rPr>
          <w:rFonts w:ascii="Angsana New" w:eastAsia="MS Mincho" w:hAnsi="Angsana New"/>
          <w:sz w:val="32"/>
          <w:szCs w:val="32"/>
          <w:cs/>
        </w:rPr>
        <w:t>สกุลเงินบาทเมื่อเทียบกับสกุลเงินเหรียญสหรัฐอเมริกา</w:t>
      </w:r>
      <w:r w:rsidRPr="008F341A">
        <w:rPr>
          <w:rFonts w:ascii="Angsana New" w:eastAsia="MS Mincho" w:hAnsi="Angsana New" w:hint="cs"/>
          <w:sz w:val="32"/>
          <w:szCs w:val="32"/>
          <w:cs/>
        </w:rPr>
        <w:t xml:space="preserve"> ทั้งนี้ ร้อยละ </w:t>
      </w:r>
      <w:r w:rsidR="00B02EAA" w:rsidRPr="008F341A">
        <w:rPr>
          <w:rFonts w:ascii="Angsana New" w:eastAsia="MS Mincho" w:hAnsi="Angsana New"/>
          <w:sz w:val="32"/>
          <w:szCs w:val="32"/>
        </w:rPr>
        <w:t>10</w:t>
      </w:r>
      <w:r w:rsidRPr="008F341A">
        <w:rPr>
          <w:rFonts w:ascii="Angsana New" w:eastAsia="MS Mincho" w:hAnsi="Angsana New"/>
          <w:sz w:val="32"/>
          <w:szCs w:val="32"/>
        </w:rPr>
        <w:t xml:space="preserve"> </w:t>
      </w:r>
      <w:r w:rsidRPr="008F341A">
        <w:rPr>
          <w:rFonts w:ascii="Angsana New" w:eastAsia="MS Mincho" w:hAnsi="Angsana New" w:hint="cs"/>
          <w:sz w:val="32"/>
          <w:szCs w:val="32"/>
          <w:cs/>
        </w:rPr>
        <w:t xml:space="preserve">คืออัตราความอ่อนไหวที่ใช้ในการรายงานความเสี่ยงจากอัตราแลกเปลี่ยนเงินตราต่างประเทศเป็นการภายในต่อผู้บริหารสำคัญและแสดงถึงการประเมินของผู้บริหารเกี่ยวกับการเปลี่ยนแปลงของอัตราแลกเปลี่ยนเงินตราต่างประเทศอย่างสมเหตุสมผล การวิเคราะห์ความอ่อนไหวจะรวมเฉพาะยอดคงเหลือของรายการที่เป็นตัวเงินสำหรับสกุลเงินต่างประเทศที่ไม่ได้ทำสัญญาป้องกันความเสี่ยงเงินตราต่างประเทศและปรับปรุงมูลค่า ณ วันสิ้นปีสำหรับการเปลี่ยนแปลงร้อยละ </w:t>
      </w:r>
      <w:r w:rsidR="00B02EAA" w:rsidRPr="008F341A">
        <w:rPr>
          <w:rFonts w:ascii="Angsana New" w:eastAsia="MS Mincho" w:hAnsi="Angsana New"/>
          <w:sz w:val="32"/>
          <w:szCs w:val="32"/>
        </w:rPr>
        <w:t>10</w:t>
      </w:r>
      <w:r w:rsidRPr="008F341A">
        <w:rPr>
          <w:rFonts w:ascii="Angsana New" w:eastAsia="MS Mincho" w:hAnsi="Angsana New"/>
          <w:sz w:val="32"/>
          <w:szCs w:val="32"/>
        </w:rPr>
        <w:t xml:space="preserve"> </w:t>
      </w:r>
      <w:r w:rsidRPr="008F341A">
        <w:rPr>
          <w:rFonts w:ascii="Angsana New" w:eastAsia="MS Mincho" w:hAnsi="Angsana New" w:hint="cs"/>
          <w:sz w:val="32"/>
          <w:szCs w:val="32"/>
          <w:cs/>
        </w:rPr>
        <w:t>ในอัตราสกุลเงินต่างประเทศ</w:t>
      </w:r>
    </w:p>
    <w:bookmarkEnd w:id="6"/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3"/>
        <w:gridCol w:w="1170"/>
        <w:gridCol w:w="180"/>
        <w:gridCol w:w="1170"/>
        <w:gridCol w:w="1080"/>
        <w:gridCol w:w="180"/>
        <w:gridCol w:w="1170"/>
      </w:tblGrid>
      <w:tr w:rsidR="00CF6112" w:rsidRPr="008F341A" w14:paraId="712D6043" w14:textId="77777777" w:rsidTr="00DC5788">
        <w:tc>
          <w:tcPr>
            <w:tcW w:w="3753" w:type="dxa"/>
          </w:tcPr>
          <w:p w14:paraId="233C87DC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434D6EA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5A25C099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755A9581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hideMark/>
          </w:tcPr>
          <w:p w14:paraId="2F267398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 xml:space="preserve">: </w:t>
            </w:r>
            <w:r w:rsidRPr="008F341A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CF6112" w:rsidRPr="008F341A" w14:paraId="67DC8138" w14:textId="77777777" w:rsidTr="00DC5788">
        <w:tc>
          <w:tcPr>
            <w:tcW w:w="3753" w:type="dxa"/>
          </w:tcPr>
          <w:p w14:paraId="74D2E691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520" w:type="dxa"/>
            <w:gridSpan w:val="3"/>
          </w:tcPr>
          <w:p w14:paraId="59E44F2C" w14:textId="13074034" w:rsidR="00CF6112" w:rsidRPr="008F341A" w:rsidRDefault="00F86A1E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3"/>
          </w:tcPr>
          <w:p w14:paraId="26BE26A0" w14:textId="1E57EFEE" w:rsidR="00CF6112" w:rsidRPr="008F341A" w:rsidRDefault="00F86A1E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6112" w:rsidRPr="008F341A" w14:paraId="09BFC331" w14:textId="77777777" w:rsidTr="00DC5788">
        <w:tc>
          <w:tcPr>
            <w:tcW w:w="3753" w:type="dxa"/>
          </w:tcPr>
          <w:p w14:paraId="11562AEC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31B95097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แข็งค่า</w:t>
            </w:r>
          </w:p>
        </w:tc>
        <w:tc>
          <w:tcPr>
            <w:tcW w:w="180" w:type="dxa"/>
          </w:tcPr>
          <w:p w14:paraId="2D5574D1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426F4619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อ่อนค่า</w:t>
            </w:r>
          </w:p>
        </w:tc>
        <w:tc>
          <w:tcPr>
            <w:tcW w:w="1080" w:type="dxa"/>
            <w:hideMark/>
          </w:tcPr>
          <w:p w14:paraId="41E1148F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แข็งค่า</w:t>
            </w:r>
          </w:p>
        </w:tc>
        <w:tc>
          <w:tcPr>
            <w:tcW w:w="180" w:type="dxa"/>
          </w:tcPr>
          <w:p w14:paraId="72DE85DE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  <w:hideMark/>
          </w:tcPr>
          <w:p w14:paraId="5DC28045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อ่อนค่า</w:t>
            </w:r>
          </w:p>
        </w:tc>
      </w:tr>
      <w:tr w:rsidR="00CF6112" w:rsidRPr="008F341A" w14:paraId="1E0FCD01" w14:textId="77777777" w:rsidTr="00DC5788">
        <w:tc>
          <w:tcPr>
            <w:tcW w:w="3753" w:type="dxa"/>
            <w:hideMark/>
          </w:tcPr>
          <w:p w14:paraId="1CAFE666" w14:textId="60E5A03E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  <w:cs/>
              </w:rPr>
              <w:t xml:space="preserve">ณ วันที่ </w:t>
            </w:r>
            <w:r w:rsidR="00B02EAA"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</w:rPr>
              <w:t>31</w:t>
            </w:r>
            <w:r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MS Mincho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ธันวาคม </w:t>
            </w:r>
            <w:r w:rsidR="00B02EAA"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2326A85B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1D15619C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584E5A23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0E4E0F5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7796F496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53219AC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</w:tr>
      <w:tr w:rsidR="00CF6112" w:rsidRPr="008F341A" w14:paraId="0B85EA7B" w14:textId="77777777" w:rsidTr="00DC5788">
        <w:tc>
          <w:tcPr>
            <w:tcW w:w="3753" w:type="dxa"/>
            <w:hideMark/>
          </w:tcPr>
          <w:p w14:paraId="5F385A08" w14:textId="439BFCCF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41" w:right="115" w:hanging="141"/>
              <w:rPr>
                <w:rFonts w:ascii="Angsana New" w:eastAsia="MS Mincho" w:hAnsi="Angsana New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 xml:space="preserve">อัตราแลกเปลี่ยนเปลี่ยนแปลงไปร้อยละ 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70" w:type="dxa"/>
          </w:tcPr>
          <w:p w14:paraId="0FE2C75E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70831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AD1E544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15534A5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CD1A110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72"/>
              <w:jc w:val="right"/>
              <w:rPr>
                <w:rFonts w:ascii="Angsana New" w:eastAsia="MS Mincho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411CDE38" w14:textId="77777777" w:rsidR="00CF6112" w:rsidRPr="008F341A" w:rsidRDefault="00CF6112" w:rsidP="00DC578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</w:tr>
      <w:tr w:rsidR="000A5C4D" w:rsidRPr="008F341A" w14:paraId="29995501" w14:textId="77777777" w:rsidTr="00DC5788">
        <w:tc>
          <w:tcPr>
            <w:tcW w:w="3753" w:type="dxa"/>
            <w:hideMark/>
          </w:tcPr>
          <w:p w14:paraId="2B8125E2" w14:textId="77777777" w:rsidR="000A5C4D" w:rsidRPr="008F341A" w:rsidRDefault="000A5C4D" w:rsidP="000A5C4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41" w:right="115" w:hanging="141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 xml:space="preserve">กำไร </w:t>
            </w:r>
            <w:r w:rsidRPr="008F341A">
              <w:rPr>
                <w:rFonts w:asciiTheme="majorBidi" w:eastAsia="MS Mincho" w:hAnsiTheme="majorBidi" w:cstheme="majorBidi"/>
                <w:sz w:val="28"/>
                <w:szCs w:val="28"/>
              </w:rPr>
              <w:t>(</w:t>
            </w:r>
            <w:r w:rsidRPr="008F341A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ขาดทุน</w:t>
            </w:r>
            <w:r w:rsidRPr="008F341A">
              <w:rPr>
                <w:rFonts w:asciiTheme="majorBidi" w:eastAsia="MS Mincho" w:hAnsiTheme="majorBidi" w:cstheme="majorBidi"/>
                <w:sz w:val="28"/>
                <w:szCs w:val="28"/>
              </w:rPr>
              <w:t xml:space="preserve">) </w:t>
            </w:r>
            <w:r w:rsidRPr="008F341A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จากอัตราแลกเปลี่ยนสุทธิ</w:t>
            </w:r>
          </w:p>
        </w:tc>
        <w:tc>
          <w:tcPr>
            <w:tcW w:w="1170" w:type="dxa"/>
          </w:tcPr>
          <w:p w14:paraId="14972798" w14:textId="76A1E940" w:rsidR="000A5C4D" w:rsidRPr="008F341A" w:rsidRDefault="00B02EAA" w:rsidP="000A5C4D">
            <w:pPr>
              <w:ind w:left="-178" w:right="-438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2</w:t>
            </w:r>
            <w:r w:rsidR="000A5C4D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790</w:t>
            </w:r>
            <w:r w:rsidR="000A5C4D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150</w:t>
            </w:r>
          </w:p>
        </w:tc>
        <w:tc>
          <w:tcPr>
            <w:tcW w:w="180" w:type="dxa"/>
          </w:tcPr>
          <w:p w14:paraId="05D6B98E" w14:textId="77777777" w:rsidR="000A5C4D" w:rsidRPr="008F341A" w:rsidRDefault="000A5C4D" w:rsidP="000A5C4D">
            <w:pPr>
              <w:ind w:left="-178" w:right="-438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9992D11" w14:textId="506690F5" w:rsidR="000A5C4D" w:rsidRPr="008F341A" w:rsidRDefault="000A5C4D" w:rsidP="000A5C4D">
            <w:pPr>
              <w:ind w:left="-178" w:right="-438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2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790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150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  <w:tc>
          <w:tcPr>
            <w:tcW w:w="1080" w:type="dxa"/>
          </w:tcPr>
          <w:p w14:paraId="2462ACA9" w14:textId="226818FE" w:rsidR="000A5C4D" w:rsidRPr="008F341A" w:rsidRDefault="00B02EAA" w:rsidP="000A5C4D">
            <w:pPr>
              <w:ind w:left="-178" w:right="-438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2</w:t>
            </w:r>
            <w:r w:rsidR="000A5C4D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790</w:t>
            </w:r>
            <w:r w:rsidR="000A5C4D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150</w:t>
            </w:r>
          </w:p>
        </w:tc>
        <w:tc>
          <w:tcPr>
            <w:tcW w:w="180" w:type="dxa"/>
          </w:tcPr>
          <w:p w14:paraId="78868DCF" w14:textId="77777777" w:rsidR="000A5C4D" w:rsidRPr="008F341A" w:rsidRDefault="000A5C4D" w:rsidP="000A5C4D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72"/>
              <w:jc w:val="center"/>
              <w:rPr>
                <w:rFonts w:asciiTheme="majorBidi" w:eastAsia="MS Mincho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CFB23CD" w14:textId="4F5D741D" w:rsidR="000A5C4D" w:rsidRPr="008F341A" w:rsidRDefault="000A5C4D" w:rsidP="000A5C4D">
            <w:pPr>
              <w:ind w:left="-178" w:right="-438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2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790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150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</w:tr>
    </w:tbl>
    <w:p w14:paraId="4E4A1F9F" w14:textId="47F6AA83" w:rsidR="0089037C" w:rsidRPr="008F341A" w:rsidRDefault="0089037C" w:rsidP="00EB419A">
      <w:pPr>
        <w:overflowPunct/>
        <w:autoSpaceDE/>
        <w:autoSpaceDN/>
        <w:adjustRightInd/>
        <w:spacing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3"/>
        <w:gridCol w:w="1170"/>
        <w:gridCol w:w="180"/>
        <w:gridCol w:w="1170"/>
        <w:gridCol w:w="1080"/>
        <w:gridCol w:w="180"/>
        <w:gridCol w:w="1170"/>
      </w:tblGrid>
      <w:tr w:rsidR="008B343F" w:rsidRPr="008F341A" w14:paraId="0E5E32AC" w14:textId="77777777" w:rsidTr="002169EB">
        <w:tc>
          <w:tcPr>
            <w:tcW w:w="3753" w:type="dxa"/>
          </w:tcPr>
          <w:p w14:paraId="5A32ECC1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EB19AAD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2E87D4A3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2BF5395F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hideMark/>
          </w:tcPr>
          <w:p w14:paraId="79A6C847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 xml:space="preserve">: </w:t>
            </w:r>
            <w:r w:rsidRPr="008F341A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8B343F" w:rsidRPr="008F341A" w14:paraId="7633E85C" w14:textId="77777777" w:rsidTr="002169EB">
        <w:tc>
          <w:tcPr>
            <w:tcW w:w="3753" w:type="dxa"/>
          </w:tcPr>
          <w:p w14:paraId="4ECAB318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520" w:type="dxa"/>
            <w:gridSpan w:val="3"/>
          </w:tcPr>
          <w:p w14:paraId="51458BEA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0" w:type="dxa"/>
            <w:gridSpan w:val="3"/>
          </w:tcPr>
          <w:p w14:paraId="741574EF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B343F" w:rsidRPr="008F341A" w14:paraId="1FC52BFF" w14:textId="77777777" w:rsidTr="002169EB">
        <w:tc>
          <w:tcPr>
            <w:tcW w:w="3753" w:type="dxa"/>
          </w:tcPr>
          <w:p w14:paraId="40661539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2748F2AA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แข็งค่า</w:t>
            </w:r>
          </w:p>
        </w:tc>
        <w:tc>
          <w:tcPr>
            <w:tcW w:w="180" w:type="dxa"/>
          </w:tcPr>
          <w:p w14:paraId="34923E1F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69660759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อ่อนค่า</w:t>
            </w:r>
          </w:p>
        </w:tc>
        <w:tc>
          <w:tcPr>
            <w:tcW w:w="1080" w:type="dxa"/>
            <w:hideMark/>
          </w:tcPr>
          <w:p w14:paraId="0A34C43E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แข็งค่า</w:t>
            </w:r>
          </w:p>
        </w:tc>
        <w:tc>
          <w:tcPr>
            <w:tcW w:w="180" w:type="dxa"/>
          </w:tcPr>
          <w:p w14:paraId="25592902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  <w:hideMark/>
          </w:tcPr>
          <w:p w14:paraId="68870B30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  <w:t>อ่อนค่า</w:t>
            </w:r>
          </w:p>
        </w:tc>
      </w:tr>
      <w:tr w:rsidR="008B343F" w:rsidRPr="008F341A" w14:paraId="2BE9644E" w14:textId="77777777" w:rsidTr="002169EB">
        <w:tc>
          <w:tcPr>
            <w:tcW w:w="3753" w:type="dxa"/>
            <w:hideMark/>
          </w:tcPr>
          <w:p w14:paraId="6A359D44" w14:textId="0BBBBFD9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  <w:cs/>
              </w:rPr>
              <w:t xml:space="preserve">ณ วันที่ </w:t>
            </w:r>
            <w:r w:rsidR="00B02EAA"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</w:rPr>
              <w:t>31</w:t>
            </w:r>
            <w:r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8F341A">
              <w:rPr>
                <w:rFonts w:ascii="Angsana New" w:eastAsia="MS Mincho" w:hAnsi="Angsana New" w:hint="cs"/>
                <w:b/>
                <w:bCs/>
                <w:spacing w:val="-6"/>
                <w:sz w:val="28"/>
                <w:szCs w:val="28"/>
                <w:cs/>
              </w:rPr>
              <w:t xml:space="preserve">ธันวาคม </w:t>
            </w:r>
            <w:r w:rsidR="00B02EAA" w:rsidRPr="008F341A">
              <w:rPr>
                <w:rFonts w:ascii="Angsana New" w:eastAsia="MS Mincho" w:hAnsi="Angsana New"/>
                <w:b/>
                <w:bCs/>
                <w:spacing w:val="-6"/>
                <w:sz w:val="28"/>
                <w:szCs w:val="28"/>
              </w:rPr>
              <w:t>2566</w:t>
            </w:r>
          </w:p>
        </w:tc>
        <w:tc>
          <w:tcPr>
            <w:tcW w:w="1170" w:type="dxa"/>
          </w:tcPr>
          <w:p w14:paraId="25DF2C6C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7DB7E23A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126ED7B7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15638B5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23CA5E8F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59A4F85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Angsana New" w:eastAsia="MS Mincho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</w:tr>
      <w:tr w:rsidR="008B343F" w:rsidRPr="008F341A" w14:paraId="34A6079D" w14:textId="77777777" w:rsidTr="002169EB">
        <w:tc>
          <w:tcPr>
            <w:tcW w:w="3753" w:type="dxa"/>
            <w:hideMark/>
          </w:tcPr>
          <w:p w14:paraId="33B9C6A6" w14:textId="6658B3B9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41" w:right="115" w:hanging="141"/>
              <w:rPr>
                <w:rFonts w:ascii="Angsana New" w:eastAsia="MS Mincho" w:hAnsi="Angsana New"/>
                <w:b/>
                <w:bCs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b/>
                <w:bCs/>
                <w:sz w:val="28"/>
                <w:szCs w:val="28"/>
                <w:cs/>
              </w:rPr>
              <w:t xml:space="preserve">อัตราแลกเปลี่ยนเปลี่ยนแปลงไปร้อยละ </w:t>
            </w:r>
            <w:r w:rsidR="00B02EAA" w:rsidRPr="008F341A">
              <w:rPr>
                <w:rFonts w:ascii="Angsana New" w:eastAsia="MS Mincho" w:hAnsi="Angsana New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70" w:type="dxa"/>
          </w:tcPr>
          <w:p w14:paraId="79069EA0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E00558A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DDE5AE3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6518272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00609EF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72"/>
              <w:jc w:val="right"/>
              <w:rPr>
                <w:rFonts w:ascii="Angsana New" w:eastAsia="MS Mincho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12B7EA59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11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</w:p>
        </w:tc>
      </w:tr>
      <w:tr w:rsidR="008B343F" w:rsidRPr="008F341A" w14:paraId="7C1394ED" w14:textId="77777777" w:rsidTr="002169EB">
        <w:tc>
          <w:tcPr>
            <w:tcW w:w="3753" w:type="dxa"/>
            <w:hideMark/>
          </w:tcPr>
          <w:p w14:paraId="607EDD1D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41" w:right="115" w:hanging="141"/>
              <w:rPr>
                <w:rFonts w:asciiTheme="majorBidi" w:eastAsia="MS Mincho" w:hAnsiTheme="majorBidi" w:cstheme="majorBidi"/>
                <w:sz w:val="28"/>
                <w:szCs w:val="28"/>
                <w:cs/>
              </w:rPr>
            </w:pPr>
            <w:r w:rsidRPr="008F341A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 xml:space="preserve">กำไร </w:t>
            </w:r>
            <w:r w:rsidRPr="008F341A">
              <w:rPr>
                <w:rFonts w:asciiTheme="majorBidi" w:eastAsia="MS Mincho" w:hAnsiTheme="majorBidi" w:cstheme="majorBidi"/>
                <w:sz w:val="28"/>
                <w:szCs w:val="28"/>
              </w:rPr>
              <w:t>(</w:t>
            </w:r>
            <w:r w:rsidRPr="008F341A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ขาดทุน</w:t>
            </w:r>
            <w:r w:rsidRPr="008F341A">
              <w:rPr>
                <w:rFonts w:asciiTheme="majorBidi" w:eastAsia="MS Mincho" w:hAnsiTheme="majorBidi" w:cstheme="majorBidi"/>
                <w:sz w:val="28"/>
                <w:szCs w:val="28"/>
              </w:rPr>
              <w:t xml:space="preserve">) </w:t>
            </w:r>
            <w:r w:rsidRPr="008F341A">
              <w:rPr>
                <w:rFonts w:asciiTheme="majorBidi" w:eastAsia="MS Mincho" w:hAnsiTheme="majorBidi" w:cstheme="majorBidi" w:hint="cs"/>
                <w:sz w:val="28"/>
                <w:szCs w:val="28"/>
                <w:cs/>
              </w:rPr>
              <w:t>จากอัตราแลกเปลี่ยนสุทธิ</w:t>
            </w:r>
          </w:p>
        </w:tc>
        <w:tc>
          <w:tcPr>
            <w:tcW w:w="1170" w:type="dxa"/>
          </w:tcPr>
          <w:p w14:paraId="7DF57B85" w14:textId="26EC788B" w:rsidR="008B343F" w:rsidRPr="008F341A" w:rsidRDefault="00B02EAA" w:rsidP="008B4279">
            <w:pPr>
              <w:ind w:left="-178" w:right="87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7</w:t>
            </w:r>
            <w:r w:rsidR="008B343F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488</w:t>
            </w:r>
          </w:p>
        </w:tc>
        <w:tc>
          <w:tcPr>
            <w:tcW w:w="180" w:type="dxa"/>
          </w:tcPr>
          <w:p w14:paraId="4D90A34A" w14:textId="77777777" w:rsidR="008B343F" w:rsidRPr="008F341A" w:rsidRDefault="008B343F" w:rsidP="002169EB">
            <w:pPr>
              <w:ind w:left="-178" w:right="-438"/>
              <w:jc w:val="center"/>
              <w:rPr>
                <w:rFonts w:ascii="Angsana New" w:eastAsia="MS Mincho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0D51F08" w14:textId="0A7D5765" w:rsidR="008B343F" w:rsidRPr="008F341A" w:rsidRDefault="008B343F" w:rsidP="008B4279">
            <w:pPr>
              <w:ind w:left="-178" w:right="5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7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488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  <w:tc>
          <w:tcPr>
            <w:tcW w:w="1080" w:type="dxa"/>
          </w:tcPr>
          <w:p w14:paraId="4B1444E1" w14:textId="3EED3D46" w:rsidR="008B343F" w:rsidRPr="008F341A" w:rsidRDefault="00B02EAA" w:rsidP="008B4279">
            <w:pPr>
              <w:ind w:left="-178" w:right="36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7</w:t>
            </w:r>
            <w:r w:rsidR="008B343F"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488</w:t>
            </w:r>
          </w:p>
        </w:tc>
        <w:tc>
          <w:tcPr>
            <w:tcW w:w="180" w:type="dxa"/>
          </w:tcPr>
          <w:p w14:paraId="63A356CF" w14:textId="77777777" w:rsidR="008B343F" w:rsidRPr="008F341A" w:rsidRDefault="008B343F" w:rsidP="002169EB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right="72"/>
              <w:jc w:val="center"/>
              <w:rPr>
                <w:rFonts w:asciiTheme="majorBidi" w:eastAsia="MS Mincho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C4632B2" w14:textId="245F33A0" w:rsidR="008B343F" w:rsidRPr="008F341A" w:rsidRDefault="008B343F" w:rsidP="008B4279">
            <w:pPr>
              <w:ind w:left="-178" w:right="8"/>
              <w:jc w:val="right"/>
              <w:rPr>
                <w:rFonts w:ascii="Angsana New" w:eastAsia="MS Mincho" w:hAnsi="Angsana New"/>
                <w:sz w:val="28"/>
                <w:szCs w:val="28"/>
              </w:rPr>
            </w:pPr>
            <w:r w:rsidRPr="008F341A">
              <w:rPr>
                <w:rFonts w:ascii="Angsana New" w:eastAsia="MS Mincho" w:hAnsi="Angsana New"/>
                <w:sz w:val="28"/>
                <w:szCs w:val="28"/>
              </w:rPr>
              <w:t>(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7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,</w:t>
            </w:r>
            <w:r w:rsidR="00B02EAA" w:rsidRPr="008F341A">
              <w:rPr>
                <w:rFonts w:ascii="Angsana New" w:eastAsia="MS Mincho" w:hAnsi="Angsana New"/>
                <w:sz w:val="28"/>
                <w:szCs w:val="28"/>
              </w:rPr>
              <w:t>488</w:t>
            </w:r>
            <w:r w:rsidRPr="008F341A">
              <w:rPr>
                <w:rFonts w:ascii="Angsana New" w:eastAsia="MS Mincho" w:hAnsi="Angsana New"/>
                <w:sz w:val="28"/>
                <w:szCs w:val="28"/>
              </w:rPr>
              <w:t>)</w:t>
            </w:r>
          </w:p>
        </w:tc>
      </w:tr>
    </w:tbl>
    <w:p w14:paraId="0EF2930E" w14:textId="77777777" w:rsidR="00EB419A" w:rsidRPr="008F341A" w:rsidRDefault="00EB419A" w:rsidP="00CF6112">
      <w:pPr>
        <w:spacing w:before="24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br w:type="page"/>
      </w:r>
    </w:p>
    <w:p w14:paraId="1FE7B3A2" w14:textId="347BDDA3" w:rsidR="00CF6112" w:rsidRPr="008F341A" w:rsidRDefault="00CF6112" w:rsidP="008E26D0">
      <w:pPr>
        <w:spacing w:before="24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lastRenderedPageBreak/>
        <w:t>ความเสี่ยงทางด้านการให้สินเชื่อ</w:t>
      </w:r>
    </w:p>
    <w:p w14:paraId="16E309DF" w14:textId="77777777" w:rsidR="00CF6112" w:rsidRPr="008F341A" w:rsidRDefault="00CF6112" w:rsidP="008E26D0">
      <w:pPr>
        <w:spacing w:after="120"/>
        <w:ind w:left="54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ความเสี่ยงทางด้านการให้สินเชื่อ คือความเสี่ยงที่ลูกค้าหรือคู่สัญญาไม่สามารถชำระหนี้แก่บริษัท        ตามเงื่อนไขที่ตกลงไว้เมื่อครบกำหนด</w:t>
      </w:r>
    </w:p>
    <w:p w14:paraId="1EFE7672" w14:textId="77777777" w:rsidR="00CF6112" w:rsidRPr="008F341A" w:rsidRDefault="00CF6112" w:rsidP="008E26D0">
      <w:pPr>
        <w:spacing w:after="120"/>
        <w:ind w:left="547"/>
        <w:jc w:val="thaiDistribute"/>
        <w:rPr>
          <w:rFonts w:asciiTheme="majorBidi" w:hAnsiTheme="majorBidi" w:cstheme="majorBidi"/>
          <w:spacing w:val="4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 xml:space="preserve">ฝ่ายบริหารได้กำหนดนโยบายทางด้านสินเชื่อเพื่อควบคุมความเสี่ยงทางด้านการให้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 ๆ ณ วันสิ้นรอบระยะเวลารายงานไม่พบว่ามีความเสี่ยงจากสินเชื่อที่เป็นสาระสำคัญ </w:t>
      </w:r>
    </w:p>
    <w:p w14:paraId="2312C35D" w14:textId="77777777" w:rsidR="00CF6112" w:rsidRPr="008F341A" w:rsidRDefault="00CF6112" w:rsidP="008E26D0">
      <w:pPr>
        <w:spacing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ความเสี่ยงจากสภาพคล่อง</w:t>
      </w:r>
    </w:p>
    <w:p w14:paraId="21DD995C" w14:textId="77777777" w:rsidR="00CF6112" w:rsidRPr="008F341A" w:rsidRDefault="00CF6112" w:rsidP="008E26D0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sz w:val="32"/>
          <w:szCs w:val="32"/>
          <w:cs/>
          <w:lang w:val="en-GB"/>
        </w:rPr>
        <w:t>บริษัท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บริษัท และเพื่อทำให้ผลกระทบจากความผันผวนของกระแสเงินสดลดลง</w:t>
      </w:r>
    </w:p>
    <w:p w14:paraId="4D511857" w14:textId="1A9EF611" w:rsidR="00CF6112" w:rsidRPr="008F341A" w:rsidRDefault="00CF6112" w:rsidP="008B343F">
      <w:pPr>
        <w:spacing w:after="12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ตารางต่อไปนี้แสดงรายละเอียดอายุสัญญาที่เหลืออยู่ของบริษัท ณ วันที่ </w:t>
      </w:r>
      <w:r w:rsidR="00B02EAA" w:rsidRPr="008F341A">
        <w:rPr>
          <w:rFonts w:asciiTheme="majorBidi" w:hAnsiTheme="majorBidi" w:cstheme="majorBidi"/>
          <w:sz w:val="32"/>
          <w:szCs w:val="32"/>
        </w:rPr>
        <w:t>31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z w:val="32"/>
          <w:szCs w:val="32"/>
        </w:rPr>
        <w:t>2567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sz w:val="32"/>
          <w:szCs w:val="32"/>
        </w:rPr>
        <w:t>2566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สำหรับหนี้สินทางการเงินที่ไม่ใช่ตราสารอนุพันธ์ รวมถึงระยะเวลาชำระคืนที่ตกลงกันไว้ ตารางได้จัดทำขึ้นตามกระแสเงินสดที่ไม่ได้คิดลดของหนี้สินทางการเงินตามวันที่เร็วที่สุดที่บริษัทจะต้องจ่ายชำระ</w:t>
      </w:r>
    </w:p>
    <w:p w14:paraId="749811F3" w14:textId="77777777" w:rsidR="008B343F" w:rsidRPr="008F341A" w:rsidRDefault="008B343F" w:rsidP="008B343F">
      <w:pPr>
        <w:tabs>
          <w:tab w:val="left" w:pos="540"/>
        </w:tabs>
        <w:overflowPunct/>
        <w:autoSpaceDE/>
        <w:autoSpaceDN/>
        <w:adjustRightInd/>
        <w:ind w:right="18" w:firstLine="540"/>
        <w:jc w:val="right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5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6"/>
        <w:gridCol w:w="1413"/>
        <w:gridCol w:w="99"/>
        <w:gridCol w:w="1422"/>
        <w:gridCol w:w="99"/>
        <w:gridCol w:w="1413"/>
        <w:gridCol w:w="108"/>
        <w:gridCol w:w="1584"/>
      </w:tblGrid>
      <w:tr w:rsidR="008B343F" w:rsidRPr="008F341A" w14:paraId="4E73D604" w14:textId="77777777" w:rsidTr="002169EB">
        <w:trPr>
          <w:trHeight w:val="20"/>
        </w:trPr>
        <w:tc>
          <w:tcPr>
            <w:tcW w:w="9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F58820" w14:textId="77777777" w:rsidR="008B343F" w:rsidRPr="008F341A" w:rsidRDefault="008B343F" w:rsidP="002169EB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8B343F" w:rsidRPr="008F341A" w14:paraId="69C9800D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4CE63F9A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822E338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ภายในหนึ่งปี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D73A0E1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7EFA0CB" w14:textId="3E519914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หลังจาก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 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EF86968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AF09692" w14:textId="0C24C243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เกินกว่า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6ACD2612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B3A61DF" w14:textId="77777777" w:rsidR="008B343F" w:rsidRPr="008F341A" w:rsidRDefault="008B343F" w:rsidP="002169EB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</w:tr>
      <w:tr w:rsidR="008B343F" w:rsidRPr="008F341A" w14:paraId="635A03C5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72425CF8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6F585A9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4159011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A44B6C5" w14:textId="3ABBB3CF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แต่ภายใน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92447D6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FE48CEC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0DFF0BB6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C70EDA8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B343F" w:rsidRPr="008F341A" w14:paraId="6254C8EE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0F4F902F" w14:textId="0173AA74" w:rsidR="008B343F" w:rsidRPr="008F341A" w:rsidRDefault="008B343F" w:rsidP="002169EB">
            <w:pPr>
              <w:spacing w:line="320" w:lineRule="exact"/>
              <w:ind w:right="65" w:firstLine="360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A5B18F6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3D996EC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D7F9176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1FC1869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F4144FD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06009DBE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0B03100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B77241" w:rsidRPr="008F341A" w14:paraId="507F32F3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69AD3CEF" w14:textId="77777777" w:rsidR="00B77241" w:rsidRPr="008F341A" w:rsidRDefault="00B77241" w:rsidP="00B77241">
            <w:pPr>
              <w:spacing w:line="320" w:lineRule="exact"/>
              <w:ind w:left="489" w:right="65" w:hanging="126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2DCE958" w14:textId="77777777" w:rsidR="00B77241" w:rsidRPr="008F341A" w:rsidRDefault="00B77241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</w:p>
          <w:p w14:paraId="5804020F" w14:textId="0D0057C6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71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711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CCFCE1F" w14:textId="77777777" w:rsidR="00B77241" w:rsidRPr="008F341A" w:rsidRDefault="00B77241" w:rsidP="00B77241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FBBB06" w14:textId="77777777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  <w:p w14:paraId="513A8985" w14:textId="1442B551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DBA8E0E" w14:textId="77777777" w:rsidR="00B77241" w:rsidRPr="008F341A" w:rsidRDefault="00B77241" w:rsidP="00B77241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E3299A0" w14:textId="77777777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  <w:p w14:paraId="5BA8DFF7" w14:textId="563C679D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78A4FFD0" w14:textId="77777777" w:rsidR="00B77241" w:rsidRPr="008F341A" w:rsidRDefault="00B77241" w:rsidP="00B77241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65FDFBA" w14:textId="77777777" w:rsidR="00B77241" w:rsidRPr="008F341A" w:rsidRDefault="00B77241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  <w:p w14:paraId="50B525FD" w14:textId="5C4033DF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711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808</w:t>
            </w:r>
          </w:p>
        </w:tc>
      </w:tr>
      <w:tr w:rsidR="00B77241" w:rsidRPr="008F341A" w14:paraId="41D2C263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3AD27E87" w14:textId="77777777" w:rsidR="00B77241" w:rsidRPr="008F341A" w:rsidRDefault="00B77241" w:rsidP="00B77241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84CCA40" w14:textId="0AAA305D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861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360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4F7BE7B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F536E97" w14:textId="20F23CB6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EC68514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0EC0B29" w14:textId="080FD15C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A74F4E5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3E3B63B" w14:textId="3BD9765C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861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360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399</w:t>
            </w:r>
          </w:p>
        </w:tc>
      </w:tr>
      <w:tr w:rsidR="00B77241" w:rsidRPr="008F341A" w14:paraId="57F3B815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4D781858" w14:textId="77777777" w:rsidR="00B77241" w:rsidRPr="008F341A" w:rsidRDefault="00B77241" w:rsidP="00B77241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เงินกู้ยืมระยะยาว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34AD3A5" w14:textId="19DEC5A1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5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280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8A61518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683FD61" w14:textId="541BE6E7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12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980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977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09C4CE7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73F0B84" w14:textId="5D58DCB9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8A99960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D6DCA38" w14:textId="46B033A7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18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260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977</w:t>
            </w:r>
          </w:p>
        </w:tc>
      </w:tr>
      <w:tr w:rsidR="00B77241" w:rsidRPr="008F341A" w14:paraId="72583F47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3BE9F37E" w14:textId="77777777" w:rsidR="00B77241" w:rsidRPr="008F341A" w:rsidRDefault="00B77241" w:rsidP="00B77241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92EF7E7" w14:textId="3B160CE8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14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606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593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9E90534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B795CC7" w14:textId="2B2E523F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79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281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271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9E923AC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00A4E1C" w14:textId="597F3747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66634CBB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A83837E" w14:textId="078DC79C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93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887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864</w:t>
            </w:r>
          </w:p>
        </w:tc>
      </w:tr>
      <w:tr w:rsidR="00B77241" w:rsidRPr="008F341A" w14:paraId="4846D0AE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3E808413" w14:textId="77777777" w:rsidR="00B77241" w:rsidRPr="008F341A" w:rsidRDefault="00B77241" w:rsidP="00B77241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3579B5A" w14:textId="604BE3DF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705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2EFAC5B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FB3DEAD" w14:textId="40A54922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2724E7E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63A01BB" w14:textId="1FF36C97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4A612120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B409954" w14:textId="57E47001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705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078</w:t>
            </w:r>
          </w:p>
        </w:tc>
      </w:tr>
    </w:tbl>
    <w:p w14:paraId="3B1FAB1B" w14:textId="77777777" w:rsidR="00CF6112" w:rsidRPr="008F341A" w:rsidRDefault="00CF6112" w:rsidP="008B343F">
      <w:pPr>
        <w:tabs>
          <w:tab w:val="left" w:pos="540"/>
        </w:tabs>
        <w:overflowPunct/>
        <w:autoSpaceDE/>
        <w:autoSpaceDN/>
        <w:adjustRightInd/>
        <w:spacing w:before="120"/>
        <w:ind w:right="14" w:firstLine="547"/>
        <w:jc w:val="right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5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6"/>
        <w:gridCol w:w="1413"/>
        <w:gridCol w:w="99"/>
        <w:gridCol w:w="1422"/>
        <w:gridCol w:w="99"/>
        <w:gridCol w:w="1413"/>
        <w:gridCol w:w="108"/>
        <w:gridCol w:w="1584"/>
      </w:tblGrid>
      <w:tr w:rsidR="008A3972" w:rsidRPr="008F341A" w14:paraId="656DEC5E" w14:textId="77777777" w:rsidTr="00F05D5F">
        <w:trPr>
          <w:trHeight w:val="20"/>
        </w:trPr>
        <w:tc>
          <w:tcPr>
            <w:tcW w:w="9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D9DAFCC" w14:textId="0F0FEE6A" w:rsidR="008A3972" w:rsidRPr="008F341A" w:rsidRDefault="008A3972" w:rsidP="00DC5788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CF6112" w:rsidRPr="008F341A" w14:paraId="3CB0DAB4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48F3FB0E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2F33688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ภายในหนึ่งปี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77FCF34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D3CE8E3" w14:textId="5BF2120A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หลังจาก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 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4BF34FE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660B6A9" w14:textId="7F362F2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เกินกว่า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74C48B0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48D52DF" w14:textId="77777777" w:rsidR="00CF6112" w:rsidRPr="008F341A" w:rsidRDefault="00CF6112" w:rsidP="00DC5788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</w:tr>
      <w:tr w:rsidR="00CF6112" w:rsidRPr="008F341A" w14:paraId="44AE1A3C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67C2ECE0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C064423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770C8BB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CD19BDB" w14:textId="2EB4BF1B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แต่ภายใน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054E5F2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4063008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C6D88CF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126483D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F6112" w:rsidRPr="008F341A" w14:paraId="4536CC3D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663153F9" w14:textId="10AB654A" w:rsidR="00CF6112" w:rsidRPr="008F341A" w:rsidRDefault="00CF6112" w:rsidP="00DC5788">
            <w:pPr>
              <w:spacing w:line="320" w:lineRule="exact"/>
              <w:ind w:right="65" w:firstLine="360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D6F720B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776C9C5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3273FC3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3C61AB2" w14:textId="77777777" w:rsidR="00CF6112" w:rsidRPr="008F341A" w:rsidRDefault="00CF611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1FAE613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1591E5A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2EE260E" w14:textId="77777777" w:rsidR="00CF6112" w:rsidRPr="008F341A" w:rsidRDefault="00CF611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353784" w:rsidRPr="008F341A" w14:paraId="63FBDC2F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6246223D" w14:textId="77777777" w:rsidR="00353784" w:rsidRPr="008F341A" w:rsidRDefault="00353784" w:rsidP="00353784">
            <w:pPr>
              <w:spacing w:line="320" w:lineRule="exact"/>
              <w:ind w:left="489" w:right="65" w:hanging="126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3E5B454" w14:textId="77777777" w:rsidR="00353784" w:rsidRPr="008F341A" w:rsidRDefault="00353784" w:rsidP="00353784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</w:p>
          <w:p w14:paraId="379C7572" w14:textId="5A233DED" w:rsidR="00353784" w:rsidRPr="008F341A" w:rsidRDefault="00B02EAA" w:rsidP="00353784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60</w:t>
            </w:r>
            <w:r w:rsidR="00353784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206</w:t>
            </w:r>
            <w:r w:rsidR="00353784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85276DA" w14:textId="77777777" w:rsidR="00353784" w:rsidRPr="008F341A" w:rsidRDefault="00353784" w:rsidP="00353784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7CCA00B" w14:textId="77777777" w:rsidR="00353784" w:rsidRPr="008F341A" w:rsidRDefault="00353784" w:rsidP="00353784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</w:p>
          <w:p w14:paraId="5EA633E7" w14:textId="6024B88F" w:rsidR="00353784" w:rsidRPr="008F341A" w:rsidRDefault="00353784" w:rsidP="00353784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922134A" w14:textId="77777777" w:rsidR="00353784" w:rsidRPr="008F341A" w:rsidRDefault="00353784" w:rsidP="00353784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BC93BBC" w14:textId="77777777" w:rsidR="00353784" w:rsidRPr="008F341A" w:rsidRDefault="00353784" w:rsidP="00353784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  <w:p w14:paraId="1B4AC6B7" w14:textId="720589D0" w:rsidR="00353784" w:rsidRPr="008F341A" w:rsidRDefault="00353784" w:rsidP="00353784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1EB6233D" w14:textId="77777777" w:rsidR="00353784" w:rsidRPr="008F341A" w:rsidRDefault="00353784" w:rsidP="00353784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984EDC4" w14:textId="77777777" w:rsidR="00353784" w:rsidRPr="008F341A" w:rsidRDefault="00353784" w:rsidP="00353784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  <w:p w14:paraId="4C729CF2" w14:textId="52396F56" w:rsidR="00353784" w:rsidRPr="008F341A" w:rsidRDefault="00B02EAA" w:rsidP="00353784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60</w:t>
            </w:r>
            <w:r w:rsidR="00353784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206</w:t>
            </w:r>
            <w:r w:rsidR="00353784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124</w:t>
            </w:r>
          </w:p>
        </w:tc>
      </w:tr>
      <w:tr w:rsidR="006C1E34" w:rsidRPr="008F341A" w14:paraId="352919DE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503AE2F8" w14:textId="77777777" w:rsidR="006C1E34" w:rsidRPr="008F341A" w:rsidRDefault="006C1E34" w:rsidP="006C1E34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E223382" w14:textId="1FB8A07D" w:rsidR="006C1E34" w:rsidRPr="008F341A" w:rsidRDefault="00B02EAA" w:rsidP="006C1E34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661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199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11F0641" w14:textId="77777777" w:rsidR="006C1E34" w:rsidRPr="008F341A" w:rsidRDefault="006C1E34" w:rsidP="006C1E34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E3FA130" w14:textId="3815E017" w:rsidR="006C1E34" w:rsidRPr="008F341A" w:rsidRDefault="006C1E34" w:rsidP="006C1E34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A178369" w14:textId="77777777" w:rsidR="006C1E34" w:rsidRPr="008F341A" w:rsidRDefault="006C1E34" w:rsidP="006C1E34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319115F" w14:textId="3A42915F" w:rsidR="006C1E34" w:rsidRPr="008F341A" w:rsidRDefault="006C1E34" w:rsidP="006C1E34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3BC50E0" w14:textId="77777777" w:rsidR="006C1E34" w:rsidRPr="008F341A" w:rsidRDefault="006C1E34" w:rsidP="006C1E34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A777DFC" w14:textId="49C777FD" w:rsidR="006C1E34" w:rsidRPr="008F341A" w:rsidRDefault="00B02EAA" w:rsidP="006C1E34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661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199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611</w:t>
            </w:r>
          </w:p>
        </w:tc>
      </w:tr>
      <w:tr w:rsidR="00652EB8" w:rsidRPr="008F341A" w14:paraId="05ADE6A0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04D23404" w14:textId="77777777" w:rsidR="00652EB8" w:rsidRPr="008F341A" w:rsidRDefault="00652EB8" w:rsidP="00652EB8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เงินกู้ยืมระยะยาว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F22332E" w14:textId="329897C1" w:rsidR="00652EB8" w:rsidRPr="008F341A" w:rsidRDefault="00B02EAA" w:rsidP="00652EB8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027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E122841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99F1677" w14:textId="4C1359A7" w:rsidR="00652EB8" w:rsidRPr="008F341A" w:rsidRDefault="00652EB8" w:rsidP="00652EB8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72D8655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8874012" w14:textId="1D633E33" w:rsidR="00652EB8" w:rsidRPr="008F341A" w:rsidRDefault="00652EB8" w:rsidP="00652EB8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27B1E089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DFFB41E" w14:textId="400BB5A3" w:rsidR="00652EB8" w:rsidRPr="008F341A" w:rsidRDefault="00B02EAA" w:rsidP="00652EB8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027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072</w:t>
            </w:r>
          </w:p>
        </w:tc>
      </w:tr>
      <w:tr w:rsidR="00652EB8" w:rsidRPr="008F341A" w14:paraId="4EB97EC5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7B75482F" w14:textId="77777777" w:rsidR="00652EB8" w:rsidRPr="008F341A" w:rsidRDefault="00652EB8" w:rsidP="00652EB8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D5F3EE4" w14:textId="752F6942" w:rsidR="00652EB8" w:rsidRPr="008F341A" w:rsidRDefault="00B02EAA" w:rsidP="00652EB8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9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316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593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9FC8892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810176A" w14:textId="51E35D3B" w:rsidR="00652EB8" w:rsidRPr="008F341A" w:rsidRDefault="00B02EAA" w:rsidP="00652EB8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16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519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C5F1732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709C343" w14:textId="2469AE3D" w:rsidR="00652EB8" w:rsidRPr="008F341A" w:rsidRDefault="00652EB8" w:rsidP="00652EB8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7C94C2F8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20897EE" w14:textId="19FE98D2" w:rsidR="00652EB8" w:rsidRPr="008F341A" w:rsidRDefault="00B02EAA" w:rsidP="00652EB8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25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835</w:t>
            </w:r>
            <w:r w:rsidR="00652EB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684</w:t>
            </w:r>
          </w:p>
        </w:tc>
      </w:tr>
      <w:tr w:rsidR="00652EB8" w:rsidRPr="008F341A" w14:paraId="56B16B0A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3D412867" w14:textId="77777777" w:rsidR="00652EB8" w:rsidRPr="008F341A" w:rsidRDefault="00652EB8" w:rsidP="00652EB8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7B7D349" w14:textId="53473EC0" w:rsidR="00652EB8" w:rsidRPr="008F341A" w:rsidRDefault="00B02EAA" w:rsidP="00652EB8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770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658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2313F28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650BEBE" w14:textId="5BC8774C" w:rsidR="00652EB8" w:rsidRPr="008F341A" w:rsidRDefault="00652EB8" w:rsidP="00652EB8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2B2575E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ECE6A8C" w14:textId="34957FA4" w:rsidR="00652EB8" w:rsidRPr="008F341A" w:rsidRDefault="00652EB8" w:rsidP="00652EB8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1FDA3596" w14:textId="77777777" w:rsidR="00652EB8" w:rsidRPr="008F341A" w:rsidRDefault="00652EB8" w:rsidP="00652EB8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14672DE" w14:textId="6394EEE8" w:rsidR="00652EB8" w:rsidRPr="008F341A" w:rsidRDefault="00B02EAA" w:rsidP="00652EB8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770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658</w:t>
            </w:r>
          </w:p>
        </w:tc>
      </w:tr>
    </w:tbl>
    <w:p w14:paraId="792D6D43" w14:textId="77777777" w:rsidR="001A4CCB" w:rsidRPr="008F341A" w:rsidRDefault="001A4CC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cs/>
          <w:lang w:val="th-TH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br w:type="page"/>
      </w:r>
    </w:p>
    <w:p w14:paraId="36D94464" w14:textId="2296404C" w:rsidR="008A3972" w:rsidRPr="008F341A" w:rsidRDefault="008A3972" w:rsidP="008A3972">
      <w:pPr>
        <w:tabs>
          <w:tab w:val="left" w:pos="540"/>
        </w:tabs>
        <w:overflowPunct/>
        <w:autoSpaceDE/>
        <w:autoSpaceDN/>
        <w:adjustRightInd/>
        <w:ind w:right="18" w:firstLine="540"/>
        <w:jc w:val="right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lastRenderedPageBreak/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5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6"/>
        <w:gridCol w:w="1413"/>
        <w:gridCol w:w="99"/>
        <w:gridCol w:w="1422"/>
        <w:gridCol w:w="99"/>
        <w:gridCol w:w="1413"/>
        <w:gridCol w:w="108"/>
        <w:gridCol w:w="1584"/>
      </w:tblGrid>
      <w:tr w:rsidR="008A3972" w:rsidRPr="008F341A" w14:paraId="48DB4F82" w14:textId="77777777" w:rsidTr="00DC5788">
        <w:trPr>
          <w:trHeight w:val="20"/>
        </w:trPr>
        <w:tc>
          <w:tcPr>
            <w:tcW w:w="9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821843F" w14:textId="248D0942" w:rsidR="008A3972" w:rsidRPr="008F341A" w:rsidRDefault="008A3972" w:rsidP="00DC5788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8A3972" w:rsidRPr="008F341A" w14:paraId="763B4FFC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20861A47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3AAC66C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ภายในหนึ่งปี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98AF2A7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28BCD34" w14:textId="1DFE2FEC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หลังจาก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 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84C2A3F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CFD6B01" w14:textId="14A281E8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เกินกว่า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50FF0770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2CD3A1D" w14:textId="77777777" w:rsidR="008A3972" w:rsidRPr="008F341A" w:rsidRDefault="008A3972" w:rsidP="00DC5788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</w:tr>
      <w:tr w:rsidR="008A3972" w:rsidRPr="008F341A" w14:paraId="32EC322A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5C787480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41A3961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D1800C6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CE29129" w14:textId="757B8A6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แต่ภายใน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AE79496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13BE4ED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21CA5F45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BB5A79D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A3972" w:rsidRPr="008F341A" w14:paraId="108B2E02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2A4D401D" w14:textId="1EFB7151" w:rsidR="008A3972" w:rsidRPr="008F341A" w:rsidRDefault="008A3972" w:rsidP="00DC5788">
            <w:pPr>
              <w:spacing w:line="320" w:lineRule="exact"/>
              <w:ind w:right="65" w:firstLine="360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0A15D9E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991625E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977A69C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E3F8F41" w14:textId="77777777" w:rsidR="008A3972" w:rsidRPr="008F341A" w:rsidRDefault="008A3972" w:rsidP="00DC5788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7678F9F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6AFDACE3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0DE7069" w14:textId="77777777" w:rsidR="008A3972" w:rsidRPr="008F341A" w:rsidRDefault="008A3972" w:rsidP="00DC578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B77241" w:rsidRPr="008F341A" w14:paraId="3F3400E3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4670CF9A" w14:textId="77777777" w:rsidR="00B77241" w:rsidRPr="008F341A" w:rsidRDefault="00B77241" w:rsidP="00B77241">
            <w:pPr>
              <w:spacing w:line="320" w:lineRule="exact"/>
              <w:ind w:left="489" w:right="65" w:hanging="126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635BF24" w14:textId="77777777" w:rsidR="00B77241" w:rsidRPr="008F341A" w:rsidRDefault="00B77241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</w:p>
          <w:p w14:paraId="70D92EB8" w14:textId="41804670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71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711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6E238A3" w14:textId="77777777" w:rsidR="00B77241" w:rsidRPr="008F341A" w:rsidRDefault="00B77241" w:rsidP="00B77241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1BD1740" w14:textId="77777777" w:rsidR="00B77241" w:rsidRPr="008F341A" w:rsidRDefault="00B77241" w:rsidP="00B77241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</w:p>
          <w:p w14:paraId="3FA39F5B" w14:textId="3E31C3B3" w:rsidR="00B77241" w:rsidRPr="008F341A" w:rsidRDefault="00B77241" w:rsidP="00B77241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3252D3F" w14:textId="77777777" w:rsidR="00B77241" w:rsidRPr="008F341A" w:rsidRDefault="00B77241" w:rsidP="00B77241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7F5722D" w14:textId="77777777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  <w:p w14:paraId="44456C6E" w14:textId="4E2A1957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65D87B0" w14:textId="77777777" w:rsidR="00B77241" w:rsidRPr="008F341A" w:rsidRDefault="00B77241" w:rsidP="00B77241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53B84C6" w14:textId="77777777" w:rsidR="00B77241" w:rsidRPr="008F341A" w:rsidRDefault="00B77241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</w:p>
          <w:p w14:paraId="3D2B3F9B" w14:textId="2E992729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711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808</w:t>
            </w:r>
          </w:p>
        </w:tc>
      </w:tr>
      <w:tr w:rsidR="00B77241" w:rsidRPr="008F341A" w14:paraId="0B0F57BE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4912EDAA" w14:textId="77777777" w:rsidR="00B77241" w:rsidRPr="008F341A" w:rsidRDefault="00B77241" w:rsidP="00B77241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6346D7E" w14:textId="36C18634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768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398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444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545979B3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79EBCD8" w14:textId="1BFAE496" w:rsidR="00B77241" w:rsidRPr="008F341A" w:rsidRDefault="00B77241" w:rsidP="00B77241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FBF64C3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C8972D2" w14:textId="7E4BB503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60069E01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8E883A5" w14:textId="57D57924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768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398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444</w:t>
            </w:r>
          </w:p>
        </w:tc>
      </w:tr>
      <w:tr w:rsidR="00B77241" w:rsidRPr="008F341A" w14:paraId="4C91CD63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2980D72F" w14:textId="77777777" w:rsidR="00B77241" w:rsidRPr="008F341A" w:rsidRDefault="00B77241" w:rsidP="00B77241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ECBF69F" w14:textId="4E0FBC51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308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1C115B8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76AF328" w14:textId="010EEC5A" w:rsidR="00B77241" w:rsidRPr="008F341A" w:rsidRDefault="00B02EAA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13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450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809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CFF3208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52F27FC" w14:textId="768430C8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6D1DC889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AA30F61" w14:textId="7A4B0705" w:rsidR="00B77241" w:rsidRPr="008F341A" w:rsidRDefault="00B02EAA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20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758</w:t>
            </w:r>
            <w:r w:rsidR="00B77241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834</w:t>
            </w:r>
          </w:p>
        </w:tc>
      </w:tr>
      <w:tr w:rsidR="00B77241" w:rsidRPr="008F341A" w14:paraId="254BB5B4" w14:textId="77777777" w:rsidTr="00DC5788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10811DF1" w14:textId="77777777" w:rsidR="00B77241" w:rsidRPr="008F341A" w:rsidRDefault="00B77241" w:rsidP="00B77241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4666B43" w14:textId="363887D2" w:rsidR="00B77241" w:rsidRPr="008F341A" w:rsidRDefault="00C7213B" w:rsidP="00B77241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788,</w:t>
            </w:r>
            <w:r w:rsidR="005D2AEB" w:rsidRPr="008F341A">
              <w:rPr>
                <w:rFonts w:asciiTheme="majorBidi" w:hAnsiTheme="majorBidi" w:cstheme="majorBidi"/>
              </w:rPr>
              <w:t>03</w:t>
            </w:r>
            <w:r w:rsidRPr="008F341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82DB279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C248A38" w14:textId="19F47C9B" w:rsidR="00B77241" w:rsidRPr="008F341A" w:rsidRDefault="00B77241" w:rsidP="00B77241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0D78460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6FE1E6F" w14:textId="34AA5A5E" w:rsidR="00B77241" w:rsidRPr="008F341A" w:rsidRDefault="00B77241" w:rsidP="00B77241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5DE24DB5" w14:textId="77777777" w:rsidR="00B77241" w:rsidRPr="008F341A" w:rsidRDefault="00B77241" w:rsidP="00B77241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DCBFA3C" w14:textId="5F601A0E" w:rsidR="00B77241" w:rsidRPr="008F341A" w:rsidRDefault="00C7213B" w:rsidP="00B77241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788,</w:t>
            </w:r>
            <w:r w:rsidR="005D2AEB" w:rsidRPr="008F341A">
              <w:rPr>
                <w:rFonts w:asciiTheme="majorBidi" w:hAnsiTheme="majorBidi" w:cstheme="majorBidi"/>
              </w:rPr>
              <w:t>03</w:t>
            </w:r>
            <w:r w:rsidRPr="008F341A">
              <w:rPr>
                <w:rFonts w:asciiTheme="majorBidi" w:hAnsiTheme="majorBidi" w:cstheme="majorBidi"/>
              </w:rPr>
              <w:t>8</w:t>
            </w:r>
          </w:p>
        </w:tc>
      </w:tr>
    </w:tbl>
    <w:p w14:paraId="5361CA7F" w14:textId="7C7EBEA8" w:rsidR="008A3972" w:rsidRPr="008F341A" w:rsidRDefault="008A3972" w:rsidP="001A4CCB">
      <w:pPr>
        <w:tabs>
          <w:tab w:val="left" w:pos="540"/>
        </w:tabs>
        <w:overflowPunct/>
        <w:autoSpaceDE/>
        <w:autoSpaceDN/>
        <w:adjustRightInd/>
        <w:spacing w:before="120"/>
        <w:ind w:right="18" w:firstLine="540"/>
        <w:jc w:val="right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cs/>
          <w:lang w:val="th-TH"/>
        </w:rPr>
        <w:t>หน่วย</w:t>
      </w:r>
      <w:r w:rsidRPr="008F341A">
        <w:rPr>
          <w:rFonts w:asciiTheme="majorBidi" w:hAnsiTheme="majorBidi" w:cstheme="majorBidi"/>
          <w:b/>
          <w:bCs/>
        </w:rPr>
        <w:t xml:space="preserve"> :</w:t>
      </w:r>
      <w:r w:rsidRPr="008F341A">
        <w:rPr>
          <w:rFonts w:asciiTheme="majorBidi" w:hAnsiTheme="majorBidi" w:cstheme="majorBidi"/>
          <w:b/>
          <w:bCs/>
          <w:cs/>
          <w:lang w:val="th-TH"/>
        </w:rPr>
        <w:t xml:space="preserve"> บาท</w:t>
      </w:r>
    </w:p>
    <w:tbl>
      <w:tblPr>
        <w:tblW w:w="905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6"/>
        <w:gridCol w:w="1413"/>
        <w:gridCol w:w="99"/>
        <w:gridCol w:w="1422"/>
        <w:gridCol w:w="99"/>
        <w:gridCol w:w="1413"/>
        <w:gridCol w:w="108"/>
        <w:gridCol w:w="1584"/>
      </w:tblGrid>
      <w:tr w:rsidR="008B343F" w:rsidRPr="008F341A" w14:paraId="61D16ED7" w14:textId="77777777" w:rsidTr="002169EB">
        <w:trPr>
          <w:trHeight w:val="20"/>
        </w:trPr>
        <w:tc>
          <w:tcPr>
            <w:tcW w:w="9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D2A10C0" w14:textId="77777777" w:rsidR="008B343F" w:rsidRPr="008F341A" w:rsidRDefault="008B343F" w:rsidP="002169EB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8B343F" w:rsidRPr="008F341A" w14:paraId="00CA7CA8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3A9606D2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8908287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ภายในหนึ่งปี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AEC3F85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44DC049" w14:textId="089F1B6C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หลังจาก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1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 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5D68ABC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2951C72" w14:textId="276CCE29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เกินกว่า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0D712C91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9C76069" w14:textId="77777777" w:rsidR="008B343F" w:rsidRPr="008F341A" w:rsidRDefault="008B343F" w:rsidP="002169EB">
            <w:pPr>
              <w:tabs>
                <w:tab w:val="left" w:pos="852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</w:tr>
      <w:tr w:rsidR="008B343F" w:rsidRPr="008F341A" w14:paraId="73C13ED1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731CEAB5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7650C01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A8A571C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83C915B" w14:textId="3C051074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แต่ภายใน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5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6A13522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1805AD4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54294C0F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F57BB82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B343F" w:rsidRPr="008F341A" w14:paraId="6847BFB2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5793DAE6" w14:textId="61CEE428" w:rsidR="008B343F" w:rsidRPr="008F341A" w:rsidRDefault="008B343F" w:rsidP="002169EB">
            <w:pPr>
              <w:spacing w:line="320" w:lineRule="exact"/>
              <w:ind w:right="65" w:firstLine="360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/>
                <w:b/>
                <w:bCs/>
                <w:cs/>
              </w:rPr>
              <w:t xml:space="preserve">ธันวาคม </w:t>
            </w:r>
            <w:r w:rsidR="00B02EAA"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E4196E0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545E9BE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624D3BF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DDC294B" w14:textId="77777777" w:rsidR="008B343F" w:rsidRPr="008F341A" w:rsidRDefault="008B343F" w:rsidP="002169EB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228F318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3802B92F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B871544" w14:textId="77777777" w:rsidR="008B343F" w:rsidRPr="008F341A" w:rsidRDefault="008B343F" w:rsidP="002169EB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B343F" w:rsidRPr="008F341A" w14:paraId="4DA7A514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23920262" w14:textId="77777777" w:rsidR="008B343F" w:rsidRPr="008F341A" w:rsidRDefault="008B343F" w:rsidP="002169EB">
            <w:pPr>
              <w:spacing w:line="320" w:lineRule="exact"/>
              <w:ind w:left="489" w:right="65" w:hanging="126"/>
              <w:rPr>
                <w:rFonts w:asciiTheme="majorBidi" w:hAnsiTheme="majorBidi" w:cstheme="majorBidi"/>
                <w:b/>
                <w:bCs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372209A" w14:textId="77777777" w:rsidR="008B343F" w:rsidRPr="008F341A" w:rsidRDefault="008B343F" w:rsidP="002169EB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</w:p>
          <w:p w14:paraId="3C5973DC" w14:textId="0601D8DA" w:rsidR="008B343F" w:rsidRPr="008F341A" w:rsidRDefault="00B02EAA" w:rsidP="002169EB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60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206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EBE9670" w14:textId="77777777" w:rsidR="008B343F" w:rsidRPr="008F341A" w:rsidRDefault="008B343F" w:rsidP="002169EB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09E2686" w14:textId="77777777" w:rsidR="008B343F" w:rsidRPr="008F341A" w:rsidRDefault="008B343F" w:rsidP="002169EB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</w:p>
          <w:p w14:paraId="4E38A25E" w14:textId="77777777" w:rsidR="008B343F" w:rsidRPr="008F341A" w:rsidRDefault="008B343F" w:rsidP="002169EB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DB9D91F" w14:textId="77777777" w:rsidR="008B343F" w:rsidRPr="008F341A" w:rsidRDefault="008B343F" w:rsidP="002169EB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DCB71ED" w14:textId="77777777" w:rsidR="008B343F" w:rsidRPr="008F341A" w:rsidRDefault="008B343F" w:rsidP="002169EB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</w:p>
          <w:p w14:paraId="50DE47B8" w14:textId="77777777" w:rsidR="008B343F" w:rsidRPr="008F341A" w:rsidRDefault="008B343F" w:rsidP="002169EB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7A7247A4" w14:textId="77777777" w:rsidR="008B343F" w:rsidRPr="008F341A" w:rsidRDefault="008B343F" w:rsidP="002169EB">
            <w:pPr>
              <w:spacing w:line="320" w:lineRule="exact"/>
              <w:ind w:right="65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D334AB4" w14:textId="77777777" w:rsidR="008B343F" w:rsidRPr="008F341A" w:rsidRDefault="008B343F" w:rsidP="002169EB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  <w:p w14:paraId="03C59311" w14:textId="03EF1457" w:rsidR="008B343F" w:rsidRPr="008F341A" w:rsidRDefault="00B02EAA" w:rsidP="002169EB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60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206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124</w:t>
            </w:r>
          </w:p>
        </w:tc>
      </w:tr>
      <w:tr w:rsidR="008B343F" w:rsidRPr="008F341A" w14:paraId="0853163D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3374C90F" w14:textId="77777777" w:rsidR="008B343F" w:rsidRPr="008F341A" w:rsidRDefault="008B343F" w:rsidP="002169EB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252014B" w14:textId="3550F7EE" w:rsidR="008B343F" w:rsidRPr="008F341A" w:rsidRDefault="00B02EAA" w:rsidP="002169EB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661</w:t>
            </w:r>
            <w:r w:rsidR="009B5049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199</w:t>
            </w:r>
            <w:r w:rsidR="009B5049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F08609B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F6EE34A" w14:textId="77777777" w:rsidR="008B343F" w:rsidRPr="008F341A" w:rsidRDefault="008B343F" w:rsidP="002169EB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C126494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8A93B50" w14:textId="77777777" w:rsidR="008B343F" w:rsidRPr="008F341A" w:rsidRDefault="008B343F" w:rsidP="002169EB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5F5532B8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287A1B2" w14:textId="08BF3376" w:rsidR="008B343F" w:rsidRPr="008F341A" w:rsidRDefault="00B02EAA" w:rsidP="002169EB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661</w:t>
            </w:r>
            <w:r w:rsidR="009B5049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199</w:t>
            </w:r>
            <w:r w:rsidR="009B5049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611</w:t>
            </w:r>
          </w:p>
        </w:tc>
      </w:tr>
      <w:tr w:rsidR="008B343F" w:rsidRPr="008F341A" w14:paraId="45AB82FA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7688DD33" w14:textId="77777777" w:rsidR="008B343F" w:rsidRPr="008F341A" w:rsidRDefault="008B343F" w:rsidP="002169EB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เงินกู้ยืมระยะยาว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B9AF2D2" w14:textId="491072C7" w:rsidR="008B343F" w:rsidRPr="008F341A" w:rsidRDefault="00B02EAA" w:rsidP="002169EB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027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26267E4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4384436" w14:textId="77777777" w:rsidR="008B343F" w:rsidRPr="008F341A" w:rsidRDefault="008B343F" w:rsidP="002169EB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D9D8FCE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0A2A78E" w14:textId="77777777" w:rsidR="008B343F" w:rsidRPr="008F341A" w:rsidRDefault="008B343F" w:rsidP="002169EB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6B02C4A1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43E50B8" w14:textId="584EB97B" w:rsidR="008B343F" w:rsidRPr="008F341A" w:rsidRDefault="00B02EAA" w:rsidP="002169EB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73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027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072</w:t>
            </w:r>
          </w:p>
        </w:tc>
      </w:tr>
      <w:tr w:rsidR="008B343F" w:rsidRPr="008F341A" w14:paraId="5D3A1270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5FCC8C62" w14:textId="77777777" w:rsidR="008B343F" w:rsidRPr="008F341A" w:rsidRDefault="008B343F" w:rsidP="002169EB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5326418" w14:textId="0D5E50A9" w:rsidR="008B343F" w:rsidRPr="008F341A" w:rsidRDefault="00B02EAA" w:rsidP="002169EB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5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579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010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936B40D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2A62D92" w14:textId="6B6CCCC9" w:rsidR="008B343F" w:rsidRPr="008F341A" w:rsidRDefault="00B02EAA" w:rsidP="002169EB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079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786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C2EDB28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C9A724F" w14:textId="77777777" w:rsidR="008B343F" w:rsidRPr="008F341A" w:rsidRDefault="008B343F" w:rsidP="002169EB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7C203D4D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BDCB5DE" w14:textId="3F8FC963" w:rsidR="008B343F" w:rsidRPr="008F341A" w:rsidRDefault="00B02EAA" w:rsidP="002169EB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12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658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796</w:t>
            </w:r>
          </w:p>
        </w:tc>
      </w:tr>
      <w:tr w:rsidR="008B343F" w:rsidRPr="008F341A" w14:paraId="7565B5C9" w14:textId="77777777" w:rsidTr="002169EB">
        <w:trPr>
          <w:trHeight w:val="20"/>
        </w:trPr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14:paraId="17E23838" w14:textId="77777777" w:rsidR="008B343F" w:rsidRPr="008F341A" w:rsidRDefault="008B343F" w:rsidP="002169EB">
            <w:pPr>
              <w:spacing w:line="320" w:lineRule="exact"/>
              <w:ind w:left="538" w:right="65" w:hanging="175"/>
              <w:rPr>
                <w:rFonts w:asciiTheme="majorBidi" w:hAnsiTheme="majorBidi" w:cstheme="majorBidi"/>
                <w:cs/>
              </w:rPr>
            </w:pPr>
            <w:r w:rsidRPr="008F341A">
              <w:rPr>
                <w:rFonts w:asciiTheme="majorBidi" w:hAnsiTheme="majorBidi" w:cstheme="majorBidi" w:hint="cs"/>
                <w:cs/>
              </w:rPr>
              <w:t>หนี้สินหมุนเวียนอื่น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C93748A" w14:textId="7E2AA357" w:rsidR="008B343F" w:rsidRPr="008F341A" w:rsidRDefault="00B02EAA" w:rsidP="002169EB">
            <w:pPr>
              <w:spacing w:line="320" w:lineRule="exact"/>
              <w:ind w:right="65"/>
              <w:jc w:val="right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770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658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FEAB4D1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A2771DF" w14:textId="77777777" w:rsidR="008B343F" w:rsidRPr="008F341A" w:rsidRDefault="008B343F" w:rsidP="002169EB">
            <w:pPr>
              <w:spacing w:line="320" w:lineRule="exact"/>
              <w:ind w:right="-354"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648377A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B851764" w14:textId="77777777" w:rsidR="008B343F" w:rsidRPr="008F341A" w:rsidRDefault="008B343F" w:rsidP="002169EB">
            <w:pPr>
              <w:spacing w:line="320" w:lineRule="exact"/>
              <w:ind w:firstLine="9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7BDF2985" w14:textId="77777777" w:rsidR="008B343F" w:rsidRPr="008F341A" w:rsidRDefault="008B343F" w:rsidP="002169EB">
            <w:pPr>
              <w:tabs>
                <w:tab w:val="decimal" w:pos="1053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B48DD7C" w14:textId="75BFCE6D" w:rsidR="008B343F" w:rsidRPr="008F341A" w:rsidRDefault="00B02EAA" w:rsidP="002169EB">
            <w:pPr>
              <w:tabs>
                <w:tab w:val="decimal" w:pos="1504"/>
              </w:tabs>
              <w:spacing w:line="320" w:lineRule="exact"/>
              <w:ind w:firstLine="9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770</w:t>
            </w:r>
            <w:r w:rsidR="00793168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658</w:t>
            </w:r>
          </w:p>
        </w:tc>
      </w:tr>
    </w:tbl>
    <w:p w14:paraId="63A48E68" w14:textId="4BBDC1E3" w:rsidR="008C1D24" w:rsidRPr="008F341A" w:rsidRDefault="008C1D24" w:rsidP="0006620D">
      <w:pPr>
        <w:spacing w:before="24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มูลค่ายุติธรรมของสินทรัพย์และหนี้สินทางการเงิน</w:t>
      </w:r>
    </w:p>
    <w:p w14:paraId="1C563027" w14:textId="3F49E7E1" w:rsidR="00FF7E12" w:rsidRPr="008F341A" w:rsidRDefault="008C1D24" w:rsidP="001A4CCB">
      <w:pPr>
        <w:tabs>
          <w:tab w:val="left" w:pos="540"/>
        </w:tabs>
        <w:spacing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8F341A">
        <w:rPr>
          <w:color w:val="000000"/>
          <w:sz w:val="32"/>
          <w:szCs w:val="32"/>
          <w:cs/>
        </w:rPr>
        <w:t>นโยบายการบัญชีและการเปิดเผยของ</w:t>
      </w:r>
      <w:r w:rsidR="00662D99" w:rsidRPr="008F341A">
        <w:rPr>
          <w:rFonts w:hint="cs"/>
          <w:color w:val="000000"/>
          <w:sz w:val="32"/>
          <w:szCs w:val="32"/>
          <w:cs/>
        </w:rPr>
        <w:t>กลุ่ม</w:t>
      </w:r>
      <w:r w:rsidRPr="008F341A">
        <w:rPr>
          <w:color w:val="000000"/>
          <w:sz w:val="32"/>
          <w:szCs w:val="32"/>
          <w:cs/>
        </w:rPr>
        <w:t>บริษัทกำหนดให้มีการกำหนดมูลค่ายุติธรรมทั้งสินทรัพย์และหนี้สิน</w:t>
      </w:r>
      <w:r w:rsidRPr="008F341A">
        <w:rPr>
          <w:color w:val="000000"/>
          <w:spacing w:val="-4"/>
          <w:sz w:val="32"/>
          <w:szCs w:val="32"/>
          <w:cs/>
        </w:rPr>
        <w:t>ทางการเงินและไม่ใช่ทางการเงิน</w:t>
      </w:r>
      <w:r w:rsidRPr="008F341A">
        <w:rPr>
          <w:color w:val="000000"/>
          <w:spacing w:val="-4"/>
          <w:sz w:val="32"/>
          <w:szCs w:val="32"/>
        </w:rPr>
        <w:t xml:space="preserve"> </w:t>
      </w:r>
      <w:r w:rsidRPr="008F341A">
        <w:rPr>
          <w:color w:val="000000"/>
          <w:spacing w:val="-4"/>
          <w:sz w:val="32"/>
          <w:szCs w:val="32"/>
          <w:cs/>
        </w:rPr>
        <w:t>มูลค่ายุติธรรม หมายถึง จำนวนเงินที่ผู้ซื้อและผู้ขายตกลงแลกเปลี่ยนสินทรัพย์</w:t>
      </w:r>
      <w:r w:rsidRPr="008F341A">
        <w:rPr>
          <w:color w:val="000000"/>
          <w:spacing w:val="-10"/>
          <w:sz w:val="32"/>
          <w:szCs w:val="32"/>
          <w:cs/>
        </w:rPr>
        <w:t>หรือชำระหนี้สินกัน ในขณะที่ทั้งสองฝ่ายมีความรอบรู้และเต็มใจในการแลกเปลี่ยนกัน</w:t>
      </w:r>
      <w:r w:rsidRPr="008F341A">
        <w:rPr>
          <w:color w:val="000000"/>
          <w:spacing w:val="-10"/>
          <w:sz w:val="32"/>
          <w:szCs w:val="32"/>
        </w:rPr>
        <w:t xml:space="preserve"> </w:t>
      </w:r>
      <w:r w:rsidRPr="008F341A">
        <w:rPr>
          <w:color w:val="000000"/>
          <w:spacing w:val="-10"/>
          <w:sz w:val="32"/>
          <w:szCs w:val="32"/>
          <w:cs/>
        </w:rPr>
        <w:t>และสามารถต่อรองราคากัน</w:t>
      </w:r>
      <w:r w:rsidRPr="008F341A">
        <w:rPr>
          <w:color w:val="000000"/>
          <w:sz w:val="32"/>
          <w:szCs w:val="32"/>
          <w:cs/>
        </w:rPr>
        <w:t>ได้อย่างเป็นอิสระในลักษณะของผู้ที่ไม่มีความเกี่ยวข้องกัน วัตถุประสงค์ของการวัดมูลค่าและ</w:t>
      </w:r>
      <w:r w:rsidR="0042632B" w:rsidRPr="008F341A">
        <w:rPr>
          <w:rFonts w:ascii="Angsana New" w:hAnsi="Angsana New"/>
          <w:b/>
          <w:bCs/>
          <w:sz w:val="32"/>
          <w:szCs w:val="32"/>
          <w:cs/>
        </w:rPr>
        <w:t>/</w:t>
      </w:r>
      <w:r w:rsidRPr="008F341A">
        <w:rPr>
          <w:color w:val="000000"/>
          <w:sz w:val="32"/>
          <w:szCs w:val="32"/>
          <w:cs/>
        </w:rPr>
        <w:t>หรือการเปิดเผย</w:t>
      </w:r>
      <w:r w:rsidRPr="008F341A">
        <w:rPr>
          <w:color w:val="000000"/>
          <w:spacing w:val="-6"/>
          <w:sz w:val="32"/>
          <w:szCs w:val="32"/>
          <w:cs/>
        </w:rPr>
        <w:t>มูลค่ายุติธรรมกำหนดโดยวิธีต่อไปนี้</w:t>
      </w:r>
      <w:r w:rsidR="00AE5374" w:rsidRPr="008F341A">
        <w:rPr>
          <w:rFonts w:hint="cs"/>
          <w:color w:val="000000"/>
          <w:spacing w:val="-6"/>
          <w:sz w:val="32"/>
          <w:szCs w:val="32"/>
          <w:cs/>
        </w:rPr>
        <w:t xml:space="preserve"> </w:t>
      </w:r>
      <w:r w:rsidRPr="008F341A">
        <w:rPr>
          <w:color w:val="000000"/>
          <w:spacing w:val="-6"/>
          <w:sz w:val="32"/>
          <w:szCs w:val="32"/>
          <w:cs/>
        </w:rPr>
        <w:t>โดยข้อมูลเพิ่มเติมเกี่ยวกับสมมติฐานในการกำหนดมูลค่ายุติธรรมได้เปิดเผย</w:t>
      </w:r>
      <w:r w:rsidRPr="008F341A">
        <w:rPr>
          <w:color w:val="000000"/>
          <w:sz w:val="32"/>
          <w:szCs w:val="32"/>
          <w:cs/>
        </w:rPr>
        <w:t>ในหมายเหตุที่เกี่ยวข้องกับสินทรัพย์และหนี้สินนั้น</w:t>
      </w:r>
      <w:r w:rsidRPr="008F341A">
        <w:rPr>
          <w:rFonts w:hint="cs"/>
          <w:color w:val="000000"/>
          <w:sz w:val="32"/>
          <w:szCs w:val="32"/>
          <w:cs/>
        </w:rPr>
        <w:t xml:space="preserve"> </w:t>
      </w:r>
      <w:r w:rsidRPr="008F341A">
        <w:rPr>
          <w:color w:val="000000"/>
          <w:sz w:val="32"/>
          <w:szCs w:val="32"/>
          <w:cs/>
        </w:rPr>
        <w:t>ๆ</w:t>
      </w:r>
    </w:p>
    <w:p w14:paraId="5BE7A94C" w14:textId="0E39C86A" w:rsidR="008C1D24" w:rsidRPr="008F341A" w:rsidRDefault="008C1D24" w:rsidP="008C1D24">
      <w:pPr>
        <w:spacing w:before="120" w:line="420" w:lineRule="exact"/>
        <w:ind w:left="547" w:right="58"/>
        <w:jc w:val="thaiDistribute"/>
        <w:rPr>
          <w:rFonts w:asciiTheme="majorBidi" w:hAnsiTheme="majorBidi" w:cstheme="majorBidi"/>
          <w:color w:val="000000"/>
          <w:spacing w:val="-6"/>
          <w:sz w:val="32"/>
          <w:szCs w:val="32"/>
          <w:u w:val="single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สินทรัพย์ทางการเงินและ</w:t>
      </w:r>
      <w:r w:rsidRPr="008F341A">
        <w:rPr>
          <w:b/>
          <w:bCs/>
          <w:color w:val="000000"/>
          <w:sz w:val="32"/>
          <w:szCs w:val="32"/>
          <w:cs/>
        </w:rPr>
        <w:t>หนี้สินทางการเงินที่วัดมูลค่าด้วยมูลค่ายุติธรรม</w:t>
      </w:r>
    </w:p>
    <w:p w14:paraId="6156B58E" w14:textId="11440837" w:rsidR="001A4CCB" w:rsidRPr="008F341A" w:rsidRDefault="008C1D24" w:rsidP="00504EAF">
      <w:pPr>
        <w:tabs>
          <w:tab w:val="left" w:pos="540"/>
        </w:tabs>
        <w:spacing w:after="240"/>
        <w:ind w:left="547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สัญญาซื้อขายเงินตราต่างประเทศล่วงหน้าจัดลำดับชั้นมูลค่ายุติธรรมในลำดับที่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2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ซึ่งคำนวณโดย</w:t>
      </w:r>
      <w:r w:rsidR="007F3DD1"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      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การประมาณการกระแสเงินสดคิดลด</w:t>
      </w:r>
      <w:r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โดยกระแสเงินสดในอนาคตประมาณจากอัตราแลกเปลี่ยนเงินตราต่างประเทศล่วงหน้า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</w:t>
      </w:r>
      <w:r w:rsidR="0014296C" w:rsidRPr="008F341A">
        <w:rPr>
          <w:rFonts w:asciiTheme="majorBidi" w:hAnsiTheme="majorBidi" w:cstheme="majorBidi"/>
          <w:color w:val="000000"/>
          <w:sz w:val="32"/>
          <w:szCs w:val="32"/>
          <w:cs/>
        </w:rPr>
        <w:t>เงินตราต่างประเทศ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ล่วงหน้าตามสัญญาซึ่งคิดลดด้วยอัตราที่เกี่ยวข้องกับตลาด</w:t>
      </w:r>
      <w:r w:rsidRPr="008F341A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 xml:space="preserve">(ดูหมายเหตุข้อ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10</w:t>
      </w:r>
      <w:r w:rsidRPr="008F341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และข้อ </w:t>
      </w:r>
      <w:r w:rsidR="00B02EAA" w:rsidRPr="008F341A">
        <w:rPr>
          <w:rFonts w:asciiTheme="majorBidi" w:hAnsiTheme="majorBidi" w:cstheme="majorBidi"/>
          <w:color w:val="000000"/>
          <w:sz w:val="32"/>
          <w:szCs w:val="32"/>
        </w:rPr>
        <w:t>23</w:t>
      </w: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t>)</w:t>
      </w:r>
    </w:p>
    <w:p w14:paraId="61D67551" w14:textId="77777777" w:rsidR="001A4CCB" w:rsidRPr="008F341A" w:rsidRDefault="001A4CC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F341A">
        <w:rPr>
          <w:rFonts w:asciiTheme="majorBidi" w:hAnsiTheme="majorBidi" w:cstheme="majorBidi"/>
          <w:color w:val="000000"/>
          <w:sz w:val="32"/>
          <w:szCs w:val="32"/>
          <w:cs/>
        </w:rPr>
        <w:br w:type="page"/>
      </w:r>
    </w:p>
    <w:p w14:paraId="370B847A" w14:textId="135658DA" w:rsidR="00CB5491" w:rsidRPr="008F341A" w:rsidRDefault="00C8245B" w:rsidP="00CB5491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/>
          <w:spacing w:val="2"/>
          <w:sz w:val="32"/>
          <w:szCs w:val="32"/>
        </w:rPr>
      </w:pPr>
      <w:r w:rsidRPr="008F341A">
        <w:rPr>
          <w:rFonts w:asciiTheme="majorBidi" w:hAnsiTheme="majorBidi"/>
          <w:spacing w:val="2"/>
          <w:sz w:val="32"/>
          <w:szCs w:val="32"/>
          <w:cs/>
        </w:rPr>
        <w:lastRenderedPageBreak/>
        <w:t>สินทรัพย์ทางการเงินที่วัดมูลค่ายุติธรรมผ่านกำไรขาดทุน</w:t>
      </w:r>
      <w:r w:rsidRPr="008F341A">
        <w:rPr>
          <w:rFonts w:asciiTheme="majorBidi" w:hAnsiTheme="majorBidi"/>
          <w:spacing w:val="2"/>
          <w:sz w:val="32"/>
          <w:szCs w:val="32"/>
        </w:rPr>
        <w:t xml:space="preserve"> </w:t>
      </w:r>
      <w:r w:rsidR="00CB5491" w:rsidRPr="008F341A">
        <w:rPr>
          <w:rFonts w:asciiTheme="majorBidi" w:hAnsiTheme="majorBidi"/>
          <w:spacing w:val="2"/>
          <w:sz w:val="32"/>
          <w:szCs w:val="32"/>
        </w:rPr>
        <w:t>-</w:t>
      </w:r>
      <w:r w:rsidRPr="008F341A">
        <w:rPr>
          <w:rFonts w:asciiTheme="majorBidi" w:hAnsiTheme="majorBidi"/>
          <w:spacing w:val="2"/>
          <w:sz w:val="32"/>
          <w:szCs w:val="32"/>
        </w:rPr>
        <w:t xml:space="preserve"> </w:t>
      </w:r>
      <w:r w:rsidRPr="008F341A">
        <w:rPr>
          <w:rFonts w:asciiTheme="majorBidi" w:hAnsiTheme="majorBidi"/>
          <w:spacing w:val="2"/>
          <w:sz w:val="32"/>
          <w:szCs w:val="32"/>
          <w:cs/>
        </w:rPr>
        <w:t>กองทุนเปิดตราสารหนี้</w:t>
      </w:r>
      <w:r w:rsidR="00220090" w:rsidRPr="008F341A">
        <w:rPr>
          <w:rFonts w:asciiTheme="majorBidi" w:hAnsiTheme="majorBidi"/>
          <w:spacing w:val="2"/>
          <w:sz w:val="32"/>
          <w:szCs w:val="32"/>
        </w:rPr>
        <w:t xml:space="preserve"> </w:t>
      </w:r>
      <w:r w:rsidR="00220090" w:rsidRPr="008F341A">
        <w:rPr>
          <w:rFonts w:asciiTheme="majorBidi" w:hAnsiTheme="majorBidi"/>
          <w:spacing w:val="2"/>
          <w:sz w:val="32"/>
          <w:szCs w:val="32"/>
          <w:cs/>
        </w:rPr>
        <w:t xml:space="preserve">(ดูหมายเหตุข้อ </w:t>
      </w:r>
      <w:r w:rsidR="00B02EAA" w:rsidRPr="008F341A">
        <w:rPr>
          <w:rFonts w:asciiTheme="majorBidi" w:hAnsiTheme="majorBidi"/>
          <w:spacing w:val="2"/>
          <w:sz w:val="32"/>
          <w:szCs w:val="32"/>
        </w:rPr>
        <w:t>9</w:t>
      </w:r>
      <w:r w:rsidR="00220090" w:rsidRPr="008F341A">
        <w:rPr>
          <w:rFonts w:asciiTheme="majorBidi" w:hAnsiTheme="majorBidi"/>
          <w:spacing w:val="2"/>
          <w:sz w:val="32"/>
          <w:szCs w:val="32"/>
          <w:cs/>
        </w:rPr>
        <w:t>)</w:t>
      </w:r>
      <w:r w:rsidRPr="008F341A">
        <w:rPr>
          <w:rFonts w:asciiTheme="majorBidi" w:hAnsiTheme="majorBidi"/>
          <w:spacing w:val="2"/>
          <w:sz w:val="32"/>
          <w:szCs w:val="32"/>
          <w:cs/>
        </w:rPr>
        <w:t>จัดลำดับชั้นมูลค่ายุติธรรมในลำดับที่</w:t>
      </w:r>
      <w:r w:rsidRPr="008F341A">
        <w:rPr>
          <w:rFonts w:asciiTheme="majorBidi" w:hAnsiTheme="majorBidi"/>
          <w:spacing w:val="2"/>
          <w:sz w:val="32"/>
          <w:szCs w:val="32"/>
        </w:rPr>
        <w:t xml:space="preserve"> </w:t>
      </w:r>
      <w:r w:rsidR="00B02EAA" w:rsidRPr="008F341A">
        <w:rPr>
          <w:rFonts w:asciiTheme="majorBidi" w:hAnsiTheme="majorBidi"/>
          <w:spacing w:val="2"/>
          <w:sz w:val="32"/>
          <w:szCs w:val="32"/>
        </w:rPr>
        <w:t>2</w:t>
      </w:r>
      <w:r w:rsidRPr="008F341A">
        <w:rPr>
          <w:rFonts w:asciiTheme="majorBidi" w:hAnsiTheme="majorBidi"/>
          <w:spacing w:val="2"/>
          <w:sz w:val="32"/>
          <w:szCs w:val="32"/>
        </w:rPr>
        <w:t xml:space="preserve"> </w:t>
      </w:r>
      <w:r w:rsidRPr="008F341A">
        <w:rPr>
          <w:rFonts w:asciiTheme="majorBidi" w:hAnsiTheme="majorBidi" w:hint="cs"/>
          <w:spacing w:val="2"/>
          <w:sz w:val="32"/>
          <w:szCs w:val="32"/>
          <w:cs/>
        </w:rPr>
        <w:t>ซึ่งคำนวณจากข้อมูลอื่นที่สามารถสังเกตได้ของสินทรัพย์หรือหนี้สินไม่ว่าจะเป็นข้อมูลทางตรงหรือทางอ้อม</w:t>
      </w:r>
    </w:p>
    <w:p w14:paraId="567FE678" w14:textId="4E3332E3" w:rsidR="008C1D24" w:rsidRPr="008F341A" w:rsidRDefault="008C1D24" w:rsidP="008C1D24">
      <w:pPr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สินทรัพย์ทางการเงินและหนี้สินทางการเงินที่ไม่ได้วัดมูลค่าด้วยมูลค่ายุติธรรม</w:t>
      </w:r>
    </w:p>
    <w:p w14:paraId="03B97A4A" w14:textId="77777777" w:rsidR="008C1D24" w:rsidRPr="008F341A" w:rsidRDefault="008C1D24" w:rsidP="00FF7E12">
      <w:pPr>
        <w:overflowPunct/>
        <w:autoSpaceDE/>
        <w:autoSpaceDN/>
        <w:adjustRightInd/>
        <w:spacing w:after="12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วิธีการที่บริษัทใช้ในการประมาณมูลค่าของสินทรัพย์และหนี้สินทางการเงินที่ไม่ได้วัดมูลค่าด้วยมูลค่ายุติธรรม มีดังนี้</w:t>
      </w:r>
    </w:p>
    <w:p w14:paraId="2EA6914F" w14:textId="31BF7DDF" w:rsidR="009751E0" w:rsidRPr="008F341A" w:rsidRDefault="008C1D24" w:rsidP="00624342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เงินสดและรายการเทียบเท่าเงินสด ลูกหนี้การค้าและลูกหนี้อื่น </w:t>
      </w:r>
      <w:r w:rsidR="00434BBE" w:rsidRPr="008F341A">
        <w:rPr>
          <w:rFonts w:asciiTheme="majorBidi" w:hAnsiTheme="majorBidi"/>
          <w:spacing w:val="2"/>
          <w:sz w:val="32"/>
          <w:szCs w:val="32"/>
          <w:cs/>
        </w:rPr>
        <w:t>เงินให้กู้ยืมระยะสั้นแก่บริษัทย่อย</w:t>
      </w:r>
      <w:r w:rsidR="009B5049" w:rsidRPr="008F341A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="009B5049" w:rsidRPr="008F341A">
        <w:rPr>
          <w:rFonts w:asciiTheme="majorBidi" w:hAnsiTheme="majorBidi"/>
          <w:spacing w:val="2"/>
          <w:sz w:val="32"/>
          <w:szCs w:val="32"/>
          <w:cs/>
        </w:rPr>
        <w:t>เงินให้กู้ยืมระยะ</w:t>
      </w:r>
      <w:r w:rsidR="009B5049" w:rsidRPr="008F341A">
        <w:rPr>
          <w:rFonts w:asciiTheme="majorBidi" w:hAnsiTheme="majorBidi" w:hint="cs"/>
          <w:spacing w:val="2"/>
          <w:sz w:val="32"/>
          <w:szCs w:val="32"/>
          <w:cs/>
        </w:rPr>
        <w:t>ยาว</w:t>
      </w:r>
      <w:r w:rsidR="009B5049" w:rsidRPr="008F341A">
        <w:rPr>
          <w:rFonts w:asciiTheme="majorBidi" w:hAnsiTheme="majorBidi"/>
          <w:spacing w:val="2"/>
          <w:sz w:val="32"/>
          <w:szCs w:val="32"/>
          <w:cs/>
        </w:rPr>
        <w:t>แก่บริษัทย่อย</w:t>
      </w:r>
      <w:r w:rsidR="00434BBE" w:rsidRPr="008F341A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="009A45FA" w:rsidRPr="008F341A">
        <w:rPr>
          <w:rFonts w:asciiTheme="majorBidi" w:hAnsiTheme="majorBidi"/>
          <w:spacing w:val="-2"/>
          <w:sz w:val="32"/>
          <w:szCs w:val="32"/>
          <w:cs/>
        </w:rPr>
        <w:t>สินทรัพย์ทางการเงินที่วัดมูลค่าด้วยวิธีราคาทุนตัดจำหน่าย</w:t>
      </w:r>
      <w:r w:rsidR="009B5049" w:rsidRPr="008F341A">
        <w:rPr>
          <w:rFonts w:asciiTheme="majorBidi" w:hAnsiTheme="majorBidi"/>
          <w:spacing w:val="-2"/>
          <w:sz w:val="32"/>
          <w:szCs w:val="32"/>
          <w:cs/>
        </w:rPr>
        <w:br/>
      </w:r>
      <w:r w:rsidR="00312BED" w:rsidRPr="008F341A">
        <w:rPr>
          <w:rFonts w:asciiTheme="majorBidi" w:hAnsiTheme="majorBidi" w:hint="cs"/>
          <w:spacing w:val="-2"/>
          <w:sz w:val="32"/>
          <w:szCs w:val="32"/>
          <w:cs/>
        </w:rPr>
        <w:t xml:space="preserve">- </w:t>
      </w:r>
      <w:r w:rsidR="009A45FA" w:rsidRPr="008F341A">
        <w:rPr>
          <w:rFonts w:asciiTheme="majorBidi" w:hAnsiTheme="majorBidi"/>
          <w:spacing w:val="-2"/>
          <w:sz w:val="32"/>
          <w:szCs w:val="32"/>
          <w:cs/>
        </w:rPr>
        <w:t>เงินฝาก</w:t>
      </w:r>
      <w:r w:rsidR="00045908" w:rsidRPr="008F341A">
        <w:rPr>
          <w:rFonts w:asciiTheme="majorBidi" w:hAnsiTheme="majorBidi" w:hint="cs"/>
          <w:spacing w:val="-2"/>
          <w:sz w:val="32"/>
          <w:szCs w:val="32"/>
          <w:cs/>
        </w:rPr>
        <w:t>ธนาคารประเภทฝากป</w:t>
      </w:r>
      <w:r w:rsidR="00AF00EB" w:rsidRPr="008F341A">
        <w:rPr>
          <w:rFonts w:asciiTheme="majorBidi" w:hAnsiTheme="majorBidi" w:hint="cs"/>
          <w:spacing w:val="-2"/>
          <w:sz w:val="32"/>
          <w:szCs w:val="32"/>
          <w:cs/>
        </w:rPr>
        <w:t>ร</w:t>
      </w:r>
      <w:r w:rsidR="00045908" w:rsidRPr="008F341A">
        <w:rPr>
          <w:rFonts w:asciiTheme="majorBidi" w:hAnsiTheme="majorBidi" w:hint="cs"/>
          <w:spacing w:val="-2"/>
          <w:sz w:val="32"/>
          <w:szCs w:val="32"/>
          <w:cs/>
        </w:rPr>
        <w:t xml:space="preserve">ะจำ </w:t>
      </w:r>
      <w:r w:rsidR="00B02EAA" w:rsidRPr="008F341A">
        <w:rPr>
          <w:rFonts w:asciiTheme="majorBidi" w:hAnsiTheme="majorBidi"/>
          <w:spacing w:val="-2"/>
          <w:sz w:val="32"/>
          <w:szCs w:val="32"/>
        </w:rPr>
        <w:t>12</w:t>
      </w:r>
      <w:r w:rsidR="00045908" w:rsidRPr="008F341A">
        <w:rPr>
          <w:rFonts w:asciiTheme="majorBidi" w:hAnsiTheme="majorBidi"/>
          <w:spacing w:val="-2"/>
          <w:sz w:val="32"/>
          <w:szCs w:val="32"/>
        </w:rPr>
        <w:t xml:space="preserve"> </w:t>
      </w:r>
      <w:r w:rsidR="00045908" w:rsidRPr="008F341A">
        <w:rPr>
          <w:rFonts w:asciiTheme="majorBidi" w:hAnsiTheme="majorBidi" w:hint="cs"/>
          <w:spacing w:val="-2"/>
          <w:sz w:val="32"/>
          <w:szCs w:val="32"/>
          <w:cs/>
        </w:rPr>
        <w:t>เดือน</w:t>
      </w:r>
      <w:r w:rsidR="00905975" w:rsidRPr="008F341A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="00905975" w:rsidRPr="008F341A">
        <w:rPr>
          <w:rFonts w:asciiTheme="majorBidi" w:hAnsiTheme="majorBidi"/>
          <w:spacing w:val="2"/>
          <w:sz w:val="32"/>
          <w:szCs w:val="32"/>
          <w:cs/>
        </w:rPr>
        <w:t xml:space="preserve">(ดูหมายเหตุข้อ </w:t>
      </w:r>
      <w:r w:rsidR="00B02EAA" w:rsidRPr="008F341A">
        <w:rPr>
          <w:rFonts w:asciiTheme="majorBidi" w:hAnsiTheme="majorBidi"/>
          <w:spacing w:val="2"/>
          <w:sz w:val="32"/>
          <w:szCs w:val="32"/>
        </w:rPr>
        <w:t>10</w:t>
      </w:r>
      <w:r w:rsidR="00905975" w:rsidRPr="008F341A">
        <w:rPr>
          <w:rFonts w:asciiTheme="majorBidi" w:hAnsiTheme="majorBidi"/>
          <w:spacing w:val="2"/>
          <w:sz w:val="32"/>
          <w:szCs w:val="32"/>
          <w:cs/>
        </w:rPr>
        <w:t>)</w:t>
      </w:r>
      <w:r w:rsidR="00455A84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และสินทรัพย์หมุนเวียนอื่นซึ่งวัดมูลค่าด้วย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ราคาทุนตัดจำหน่าย มีราคาตามบัญชีใกล้เคียงกับมูลค่ายุติธรรม เนื่องจากเครื่องมือทางการเงินเหล่านี้จะครบกำหนดในระยะเวลาอันสั้น</w:t>
      </w:r>
    </w:p>
    <w:p w14:paraId="5D81BAAD" w14:textId="3EFEB8A6" w:rsidR="00C55EC0" w:rsidRPr="008F341A" w:rsidRDefault="008C1D24" w:rsidP="00624342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เงินเบิกเกินบัญชีและเงินกู้ยืมระยะสั้นจากสถาบันการเงิน เจ้าหนี้การค้าและเจ้าหนี้หมุนเวียนอื่น และหนี้สินหมุนเวียนอื่นซึ่งวัดมูลค่าด้วยราคาทุนตัดจำหน่าย มีราคาตามบัญชีใกล้เคียงกับมูลค่ายุติธรรม</w:t>
      </w:r>
      <w:r w:rsidRPr="008F341A">
        <w:rPr>
          <w:rFonts w:asciiTheme="majorBidi" w:hAnsiTheme="majorBidi" w:cstheme="majorBidi"/>
          <w:sz w:val="32"/>
          <w:szCs w:val="32"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เนื่องจากเครื่องมือทางการเงินเหล่านี้จะครบกำหนดในระยะเวลาอันสั้น</w:t>
      </w:r>
    </w:p>
    <w:p w14:paraId="12AA04BF" w14:textId="1C00A1B0" w:rsidR="00866147" w:rsidRPr="008F341A" w:rsidRDefault="008C1D24" w:rsidP="00866147">
      <w:pPr>
        <w:overflowPunct/>
        <w:autoSpaceDE/>
        <w:autoSpaceDN/>
        <w:adjustRightInd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 w:hint="cs"/>
          <w:sz w:val="32"/>
          <w:szCs w:val="32"/>
          <w:cs/>
        </w:rPr>
        <w:t>มูลค่าตามบัญชีของเงินกู้ยืมระยะยาวจากสถาบันการเงินที่มีอัตราดอกเบี้ยลอยตัวและหนี้สินตาม</w:t>
      </w:r>
      <w:r w:rsidR="00C55EC0" w:rsidRPr="008F341A">
        <w:rPr>
          <w:rFonts w:asciiTheme="majorBidi" w:hAnsiTheme="majorBidi" w:cstheme="majorBidi"/>
          <w:sz w:val="32"/>
          <w:szCs w:val="32"/>
        </w:rPr>
        <w:br/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สัญญาเช่า</w:t>
      </w:r>
      <w:r w:rsidR="00094750" w:rsidRPr="008F3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341A">
        <w:rPr>
          <w:rFonts w:asciiTheme="majorBidi" w:hAnsiTheme="majorBidi" w:cstheme="majorBidi" w:hint="cs"/>
          <w:sz w:val="32"/>
          <w:szCs w:val="32"/>
          <w:cs/>
        </w:rPr>
        <w:t>ซึ่งวัดมูลค่าด้วยราคาทุนตัดจำหน่าย มีมูลค่าใกล้เคียงกับมูลค่ายุติธรรมโดยประมาณ</w:t>
      </w:r>
    </w:p>
    <w:p w14:paraId="16498DA3" w14:textId="4D58AAA5" w:rsidR="00DC48F7" w:rsidRPr="008F341A" w:rsidRDefault="00B02EAA" w:rsidP="00504EAF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DC48F7" w:rsidRPr="008F341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C48F7" w:rsidRPr="008F341A">
        <w:rPr>
          <w:rFonts w:asciiTheme="majorBidi" w:hAnsiTheme="majorBidi" w:cstheme="majorBidi"/>
          <w:b/>
          <w:bCs/>
          <w:sz w:val="32"/>
          <w:szCs w:val="32"/>
        </w:rPr>
        <w:tab/>
      </w:r>
      <w:r w:rsidR="00DC48F7" w:rsidRPr="008F341A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ค่าใช้จ่ายตาม</w:t>
      </w:r>
      <w:r w:rsidR="00845396" w:rsidRPr="008F341A">
        <w:rPr>
          <w:rFonts w:asciiTheme="majorBidi" w:hAnsiTheme="majorBidi" w:cstheme="majorBidi" w:hint="cs"/>
          <w:b/>
          <w:bCs/>
          <w:sz w:val="32"/>
          <w:szCs w:val="32"/>
          <w:cs/>
        </w:rPr>
        <w:t>ธรรมชาติ</w:t>
      </w:r>
    </w:p>
    <w:p w14:paraId="1ECB762A" w14:textId="504D7298" w:rsidR="00DC48F7" w:rsidRPr="008F341A" w:rsidRDefault="00DC48F7" w:rsidP="00DC48F7">
      <w:pPr>
        <w:ind w:left="547"/>
        <w:jc w:val="thaiDistribute"/>
        <w:rPr>
          <w:rFonts w:asciiTheme="majorBidi" w:hAnsiTheme="majorBidi" w:cstheme="majorBidi"/>
          <w:sz w:val="32"/>
          <w:szCs w:val="32"/>
          <w:lang w:eastAsia="th-TH"/>
        </w:rPr>
      </w:pPr>
      <w:r w:rsidRPr="008F341A">
        <w:rPr>
          <w:rFonts w:asciiTheme="majorBidi" w:hAnsiTheme="majorBidi" w:cstheme="majorBidi"/>
          <w:sz w:val="32"/>
          <w:szCs w:val="32"/>
          <w:cs/>
          <w:lang w:eastAsia="th-TH"/>
        </w:rPr>
        <w:t>ค่าใช้จ่ายตาม</w:t>
      </w:r>
      <w:r w:rsidR="00845396" w:rsidRPr="008F341A">
        <w:rPr>
          <w:rFonts w:asciiTheme="majorBidi" w:hAnsiTheme="majorBidi" w:cstheme="majorBidi" w:hint="cs"/>
          <w:sz w:val="32"/>
          <w:szCs w:val="32"/>
          <w:cs/>
          <w:lang w:eastAsia="th-TH"/>
        </w:rPr>
        <w:t>ธรรมชาติ</w:t>
      </w:r>
      <w:r w:rsidRPr="008F341A">
        <w:rPr>
          <w:rFonts w:asciiTheme="majorBidi" w:hAnsiTheme="majorBidi" w:cstheme="majorBidi"/>
          <w:sz w:val="32"/>
          <w:szCs w:val="32"/>
          <w:cs/>
          <w:lang w:eastAsia="th-TH"/>
        </w:rPr>
        <w:t xml:space="preserve">สำหรับปีสิ้นสุดวันที่ </w:t>
      </w:r>
      <w:r w:rsidR="00B02EAA" w:rsidRPr="008F341A">
        <w:rPr>
          <w:rFonts w:asciiTheme="majorBidi" w:hAnsiTheme="majorBidi" w:cstheme="majorBidi"/>
          <w:sz w:val="32"/>
          <w:szCs w:val="32"/>
          <w:lang w:eastAsia="th-TH"/>
        </w:rPr>
        <w:t>31</w:t>
      </w:r>
      <w:r w:rsidRPr="008F341A">
        <w:rPr>
          <w:rFonts w:asciiTheme="majorBidi" w:hAnsiTheme="majorBidi" w:cstheme="majorBidi"/>
          <w:sz w:val="32"/>
          <w:szCs w:val="32"/>
          <w:lang w:eastAsia="th-TH"/>
        </w:rPr>
        <w:t xml:space="preserve"> </w:t>
      </w:r>
      <w:r w:rsidRPr="008F341A">
        <w:rPr>
          <w:rFonts w:asciiTheme="majorBidi" w:hAnsiTheme="majorBidi" w:cstheme="majorBidi"/>
          <w:sz w:val="32"/>
          <w:szCs w:val="32"/>
          <w:cs/>
          <w:lang w:eastAsia="th-TH"/>
        </w:rPr>
        <w:t>ธันวาคม ประกอบด้วย</w:t>
      </w:r>
    </w:p>
    <w:p w14:paraId="7E80FBD3" w14:textId="77777777" w:rsidR="00DC48F7" w:rsidRPr="008F341A" w:rsidRDefault="00DC48F7" w:rsidP="00DC48F7">
      <w:pPr>
        <w:ind w:left="547" w:right="63"/>
        <w:jc w:val="right"/>
        <w:rPr>
          <w:rFonts w:asciiTheme="majorBidi" w:hAnsiTheme="majorBidi" w:cstheme="majorBidi"/>
          <w:b/>
          <w:bCs/>
          <w:lang w:eastAsia="th-TH"/>
        </w:rPr>
      </w:pPr>
      <w:r w:rsidRPr="008F341A">
        <w:rPr>
          <w:rFonts w:asciiTheme="majorBidi" w:hAnsiTheme="majorBidi" w:cstheme="majorBidi"/>
          <w:b/>
          <w:bCs/>
          <w:cs/>
          <w:lang w:eastAsia="th-TH"/>
        </w:rPr>
        <w:t xml:space="preserve">หน่วย </w:t>
      </w:r>
      <w:r w:rsidRPr="008F341A">
        <w:rPr>
          <w:rFonts w:asciiTheme="majorBidi" w:hAnsiTheme="majorBidi" w:cstheme="majorBidi"/>
          <w:b/>
          <w:bCs/>
          <w:lang w:eastAsia="th-TH"/>
        </w:rPr>
        <w:t xml:space="preserve">: </w:t>
      </w:r>
      <w:r w:rsidRPr="008F341A">
        <w:rPr>
          <w:rFonts w:asciiTheme="majorBidi" w:hAnsiTheme="majorBidi" w:cstheme="majorBidi"/>
          <w:b/>
          <w:bCs/>
          <w:cs/>
          <w:lang w:eastAsia="th-TH"/>
        </w:rPr>
        <w:t>บาท</w:t>
      </w:r>
    </w:p>
    <w:tbl>
      <w:tblPr>
        <w:tblW w:w="8891" w:type="dxa"/>
        <w:tblInd w:w="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4"/>
        <w:gridCol w:w="1199"/>
        <w:gridCol w:w="147"/>
        <w:gridCol w:w="1199"/>
        <w:gridCol w:w="147"/>
        <w:gridCol w:w="1199"/>
        <w:gridCol w:w="147"/>
        <w:gridCol w:w="1199"/>
      </w:tblGrid>
      <w:tr w:rsidR="008B343F" w:rsidRPr="008F341A" w14:paraId="47F47BEC" w14:textId="77777777" w:rsidTr="00D83D20">
        <w:trPr>
          <w:cantSplit/>
          <w:trHeight w:val="19"/>
        </w:trPr>
        <w:tc>
          <w:tcPr>
            <w:tcW w:w="3654" w:type="dxa"/>
          </w:tcPr>
          <w:p w14:paraId="1A753F43" w14:textId="77777777" w:rsidR="008B343F" w:rsidRPr="008F341A" w:rsidRDefault="008B343F" w:rsidP="008B343F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5" w:type="dxa"/>
            <w:gridSpan w:val="3"/>
            <w:vAlign w:val="center"/>
          </w:tcPr>
          <w:p w14:paraId="1F089C79" w14:textId="7A83F36C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7" w:type="dxa"/>
          </w:tcPr>
          <w:p w14:paraId="28678B1A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  <w:vAlign w:val="center"/>
          </w:tcPr>
          <w:p w14:paraId="27502051" w14:textId="3EE191D2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8B343F" w:rsidRPr="008F341A" w14:paraId="109D7828" w14:textId="77777777" w:rsidTr="002169EB">
        <w:trPr>
          <w:cantSplit/>
          <w:trHeight w:val="19"/>
        </w:trPr>
        <w:tc>
          <w:tcPr>
            <w:tcW w:w="3654" w:type="dxa"/>
          </w:tcPr>
          <w:p w14:paraId="0942E4EE" w14:textId="77777777" w:rsidR="008B343F" w:rsidRPr="008F341A" w:rsidRDefault="008B343F" w:rsidP="008B343F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665529EB" w14:textId="005A9B89" w:rsidR="008B343F" w:rsidRPr="008F341A" w:rsidRDefault="00B02EAA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6C3603B2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6F38B002" w14:textId="43EBA9E8" w:rsidR="008B343F" w:rsidRPr="008F341A" w:rsidRDefault="00B02EAA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6CC52FBD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3C55EF8" w14:textId="3335DED0" w:rsidR="008B343F" w:rsidRPr="008F341A" w:rsidRDefault="00B02EAA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25D92CEF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79D8253" w14:textId="190A276B" w:rsidR="008B343F" w:rsidRPr="008F341A" w:rsidRDefault="00B02EAA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8B343F" w:rsidRPr="008F341A" w14:paraId="4461CF81" w14:textId="77777777" w:rsidTr="00904286">
        <w:trPr>
          <w:cantSplit/>
          <w:trHeight w:val="19"/>
        </w:trPr>
        <w:tc>
          <w:tcPr>
            <w:tcW w:w="3654" w:type="dxa"/>
          </w:tcPr>
          <w:p w14:paraId="73F3E93F" w14:textId="63479223" w:rsidR="008B343F" w:rsidRPr="008F341A" w:rsidRDefault="008B343F" w:rsidP="008B343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วัตถุดิบ วัสดุสิ้นเปลืองและภาชนะบรรจุใช้ไป</w:t>
            </w:r>
          </w:p>
        </w:tc>
        <w:tc>
          <w:tcPr>
            <w:tcW w:w="1199" w:type="dxa"/>
          </w:tcPr>
          <w:p w14:paraId="6F48084D" w14:textId="2C4F421F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="00FD7AD3" w:rsidRPr="008F341A">
              <w:rPr>
                <w:rFonts w:asciiTheme="majorBidi" w:hAnsiTheme="majorBidi" w:cstheme="majorBidi"/>
              </w:rPr>
              <w:t>591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="00FD7AD3" w:rsidRPr="008F341A">
              <w:rPr>
                <w:rFonts w:asciiTheme="majorBidi" w:hAnsiTheme="majorBidi" w:cstheme="majorBidi"/>
              </w:rPr>
              <w:t>830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="00FD7AD3" w:rsidRPr="008F341A">
              <w:rPr>
                <w:rFonts w:asciiTheme="majorBidi" w:hAnsiTheme="majorBidi" w:cstheme="majorBidi"/>
              </w:rPr>
              <w:t>96</w:t>
            </w:r>
            <w:r w:rsidRPr="008F341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7" w:type="dxa"/>
          </w:tcPr>
          <w:p w14:paraId="397359E6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194CA400" w14:textId="1948625B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080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434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018</w:t>
            </w:r>
          </w:p>
        </w:tc>
        <w:tc>
          <w:tcPr>
            <w:tcW w:w="147" w:type="dxa"/>
          </w:tcPr>
          <w:p w14:paraId="2C3C4681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F6986AD" w14:textId="7C18D1C4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506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354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145</w:t>
            </w:r>
          </w:p>
        </w:tc>
        <w:tc>
          <w:tcPr>
            <w:tcW w:w="147" w:type="dxa"/>
          </w:tcPr>
          <w:p w14:paraId="2E605D16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1DFDE59" w14:textId="4E93151D" w:rsidR="008B343F" w:rsidRPr="008F341A" w:rsidRDefault="008B343F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3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050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495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924</w:t>
            </w:r>
            <w:r w:rsidRPr="008F341A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8B343F" w:rsidRPr="008F341A" w14:paraId="55D4420D" w14:textId="77777777" w:rsidTr="00904286">
        <w:trPr>
          <w:cantSplit/>
          <w:trHeight w:val="19"/>
        </w:trPr>
        <w:tc>
          <w:tcPr>
            <w:tcW w:w="3654" w:type="dxa"/>
          </w:tcPr>
          <w:p w14:paraId="7762532A" w14:textId="4BBE43BF" w:rsidR="008B343F" w:rsidRPr="008F341A" w:rsidRDefault="008B343F" w:rsidP="008B343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เงินเดือนและผลประโยชน์อื่น</w:t>
            </w:r>
          </w:p>
        </w:tc>
        <w:tc>
          <w:tcPr>
            <w:tcW w:w="1199" w:type="dxa"/>
          </w:tcPr>
          <w:p w14:paraId="121D6128" w14:textId="422AEE7B" w:rsidR="008B343F" w:rsidRPr="008F341A" w:rsidRDefault="00C7213B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781,492,500</w:t>
            </w:r>
          </w:p>
        </w:tc>
        <w:tc>
          <w:tcPr>
            <w:tcW w:w="147" w:type="dxa"/>
          </w:tcPr>
          <w:p w14:paraId="0C24E86B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7EF4FCC7" w14:textId="20B21619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636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417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378</w:t>
            </w:r>
          </w:p>
        </w:tc>
        <w:tc>
          <w:tcPr>
            <w:tcW w:w="147" w:type="dxa"/>
          </w:tcPr>
          <w:p w14:paraId="17924912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209E4DE" w14:textId="285149B6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729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136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240</w:t>
            </w:r>
          </w:p>
        </w:tc>
        <w:tc>
          <w:tcPr>
            <w:tcW w:w="147" w:type="dxa"/>
          </w:tcPr>
          <w:p w14:paraId="309E14BB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B8E1BFB" w14:textId="0A8E2072" w:rsidR="008B343F" w:rsidRPr="008F341A" w:rsidRDefault="008B343F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 xml:space="preserve"> </w:t>
            </w:r>
            <w:r w:rsidR="00B02EAA" w:rsidRPr="008F341A">
              <w:rPr>
                <w:rFonts w:asciiTheme="majorBidi" w:hAnsiTheme="majorBidi" w:cstheme="majorBidi"/>
              </w:rPr>
              <w:t>627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394</w:t>
            </w:r>
            <w:r w:rsidRPr="008F341A">
              <w:rPr>
                <w:rFonts w:asciiTheme="majorBidi" w:hAnsiTheme="majorBidi" w:cstheme="majorBidi"/>
              </w:rPr>
              <w:t>,</w:t>
            </w:r>
            <w:r w:rsidR="00B02EAA" w:rsidRPr="008F341A">
              <w:rPr>
                <w:rFonts w:asciiTheme="majorBidi" w:hAnsiTheme="majorBidi" w:cstheme="majorBidi"/>
              </w:rPr>
              <w:t>019</w:t>
            </w:r>
          </w:p>
        </w:tc>
      </w:tr>
      <w:tr w:rsidR="008B343F" w:rsidRPr="008F341A" w14:paraId="58FF0350" w14:textId="77777777" w:rsidTr="00904286">
        <w:trPr>
          <w:cantSplit/>
          <w:trHeight w:val="19"/>
        </w:trPr>
        <w:tc>
          <w:tcPr>
            <w:tcW w:w="3654" w:type="dxa"/>
          </w:tcPr>
          <w:p w14:paraId="4AF6CCB5" w14:textId="5D39D9F7" w:rsidR="008B343F" w:rsidRPr="008F341A" w:rsidRDefault="008B343F" w:rsidP="008B343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199" w:type="dxa"/>
          </w:tcPr>
          <w:p w14:paraId="79180960" w14:textId="1E7B3766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141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400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424</w:t>
            </w:r>
          </w:p>
        </w:tc>
        <w:tc>
          <w:tcPr>
            <w:tcW w:w="147" w:type="dxa"/>
          </w:tcPr>
          <w:p w14:paraId="2A2CAEF9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0F414D1E" w14:textId="76BCD1F2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119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881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681</w:t>
            </w:r>
          </w:p>
        </w:tc>
        <w:tc>
          <w:tcPr>
            <w:tcW w:w="147" w:type="dxa"/>
          </w:tcPr>
          <w:p w14:paraId="57383663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28B608A" w14:textId="5C87D30A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126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324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948</w:t>
            </w:r>
          </w:p>
        </w:tc>
        <w:tc>
          <w:tcPr>
            <w:tcW w:w="147" w:type="dxa"/>
          </w:tcPr>
          <w:p w14:paraId="5803492D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11B2249" w14:textId="791530D6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116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703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030</w:t>
            </w:r>
          </w:p>
        </w:tc>
      </w:tr>
      <w:tr w:rsidR="008B343F" w:rsidRPr="008F341A" w14:paraId="127CD0DC" w14:textId="77777777" w:rsidTr="002169EB">
        <w:trPr>
          <w:cantSplit/>
          <w:trHeight w:val="19"/>
        </w:trPr>
        <w:tc>
          <w:tcPr>
            <w:tcW w:w="3654" w:type="dxa"/>
            <w:vAlign w:val="center"/>
          </w:tcPr>
          <w:p w14:paraId="4A2F0820" w14:textId="0F6BC1EF" w:rsidR="008B343F" w:rsidRPr="008F341A" w:rsidRDefault="008B343F" w:rsidP="008B343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ค่าสาธารณูปโภคและค่าขนส่ง</w:t>
            </w:r>
          </w:p>
        </w:tc>
        <w:tc>
          <w:tcPr>
            <w:tcW w:w="1199" w:type="dxa"/>
          </w:tcPr>
          <w:p w14:paraId="09579B54" w14:textId="3103946B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350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722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052</w:t>
            </w:r>
          </w:p>
        </w:tc>
        <w:tc>
          <w:tcPr>
            <w:tcW w:w="147" w:type="dxa"/>
          </w:tcPr>
          <w:p w14:paraId="00EEA7FB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5EAF0014" w14:textId="7104BB9F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319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122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987</w:t>
            </w:r>
          </w:p>
        </w:tc>
        <w:tc>
          <w:tcPr>
            <w:tcW w:w="147" w:type="dxa"/>
          </w:tcPr>
          <w:p w14:paraId="7AA2EC6F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7555C94" w14:textId="1DE422DF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333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437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566</w:t>
            </w:r>
          </w:p>
        </w:tc>
        <w:tc>
          <w:tcPr>
            <w:tcW w:w="147" w:type="dxa"/>
          </w:tcPr>
          <w:p w14:paraId="00CD7628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53A8E95" w14:textId="18A98CC5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314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450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740</w:t>
            </w:r>
          </w:p>
        </w:tc>
      </w:tr>
      <w:tr w:rsidR="008B343F" w:rsidRPr="008F341A" w14:paraId="0E3FFD9C" w14:textId="77777777" w:rsidTr="002169EB">
        <w:trPr>
          <w:cantSplit/>
          <w:trHeight w:val="19"/>
        </w:trPr>
        <w:tc>
          <w:tcPr>
            <w:tcW w:w="3654" w:type="dxa"/>
            <w:vAlign w:val="center"/>
          </w:tcPr>
          <w:p w14:paraId="596547FC" w14:textId="33FBA233" w:rsidR="008B343F" w:rsidRPr="008F341A" w:rsidRDefault="008B343F" w:rsidP="008B343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ค่าตอบแทนกรรมการและผู้บริหารสำคัญ</w:t>
            </w:r>
          </w:p>
        </w:tc>
        <w:tc>
          <w:tcPr>
            <w:tcW w:w="1199" w:type="dxa"/>
          </w:tcPr>
          <w:p w14:paraId="1D877401" w14:textId="6E17669A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41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074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028</w:t>
            </w:r>
          </w:p>
        </w:tc>
        <w:tc>
          <w:tcPr>
            <w:tcW w:w="147" w:type="dxa"/>
          </w:tcPr>
          <w:p w14:paraId="7079FB97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12B5B6A9" w14:textId="63735AC1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31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899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914</w:t>
            </w:r>
          </w:p>
        </w:tc>
        <w:tc>
          <w:tcPr>
            <w:tcW w:w="147" w:type="dxa"/>
          </w:tcPr>
          <w:p w14:paraId="602D2CF6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022C2B7" w14:textId="25A14EE2" w:rsidR="008B343F" w:rsidRPr="008F341A" w:rsidRDefault="00B02EAA" w:rsidP="0031304A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32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581</w:t>
            </w:r>
            <w:r w:rsidR="0031304A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147" w:type="dxa"/>
          </w:tcPr>
          <w:p w14:paraId="1094CF29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7DC01DB" w14:textId="77686F23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30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637</w:t>
            </w:r>
            <w:r w:rsidR="008B343F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542</w:t>
            </w:r>
          </w:p>
        </w:tc>
      </w:tr>
    </w:tbl>
    <w:p w14:paraId="32D2B868" w14:textId="6D013EA8" w:rsidR="0026144F" w:rsidRPr="008F341A" w:rsidRDefault="0026144F" w:rsidP="00DC48F7">
      <w:pPr>
        <w:overflowPunct/>
        <w:autoSpaceDE/>
        <w:autoSpaceDN/>
        <w:adjustRightInd/>
        <w:ind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8F341A">
        <w:rPr>
          <w:rFonts w:asciiTheme="majorBidi" w:hAnsiTheme="majorBidi" w:cstheme="majorBidi"/>
          <w:sz w:val="32"/>
          <w:szCs w:val="32"/>
        </w:rPr>
        <w:br w:type="page"/>
      </w:r>
    </w:p>
    <w:p w14:paraId="7498A9A3" w14:textId="1DA04D82" w:rsidR="00B36612" w:rsidRPr="008F341A" w:rsidRDefault="00B02EAA" w:rsidP="00385152">
      <w:pPr>
        <w:tabs>
          <w:tab w:val="left" w:pos="540"/>
        </w:tabs>
        <w:spacing w:before="360"/>
        <w:jc w:val="thaiDistribute"/>
        <w:rPr>
          <w:rFonts w:asciiTheme="majorBidi" w:eastAsia="Cordia New" w:hAnsiTheme="majorBidi" w:cstheme="majorBidi"/>
          <w:b/>
          <w:bCs/>
          <w:sz w:val="32"/>
          <w:szCs w:val="32"/>
          <w:cs/>
        </w:rPr>
      </w:pPr>
      <w:r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lastRenderedPageBreak/>
        <w:t>30</w:t>
      </w:r>
      <w:r w:rsidR="00B36612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>.</w:t>
      </w:r>
      <w:r w:rsidR="00DC7AF9" w:rsidRPr="008F341A">
        <w:rPr>
          <w:rFonts w:asciiTheme="majorBidi" w:eastAsia="Cordia New" w:hAnsiTheme="majorBidi" w:cstheme="majorBidi"/>
          <w:b/>
          <w:bCs/>
          <w:sz w:val="32"/>
          <w:szCs w:val="32"/>
        </w:rPr>
        <w:tab/>
      </w:r>
      <w:r w:rsidR="00B36612" w:rsidRPr="008F341A">
        <w:rPr>
          <w:rFonts w:ascii="Angsana New" w:hAnsi="Angsana New"/>
          <w:b/>
          <w:bCs/>
          <w:spacing w:val="-4"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57B3099B" w14:textId="028CAE7F" w:rsidR="0053518D" w:rsidRPr="008F341A" w:rsidRDefault="00B36612" w:rsidP="009F6AEE">
      <w:pPr>
        <w:ind w:left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8F341A">
        <w:rPr>
          <w:rFonts w:ascii="Angsana New" w:hAnsi="Angsana New"/>
          <w:spacing w:val="-2"/>
          <w:sz w:val="32"/>
          <w:szCs w:val="32"/>
          <w:cs/>
          <w:lang w:val="en-GB"/>
        </w:rPr>
        <w:t>บุคคลหรือกิจการที่เกี่ยวข้องกันกับบริษัท</w:t>
      </w:r>
      <w:r w:rsidR="009D2F10" w:rsidRPr="008F341A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8F341A">
        <w:rPr>
          <w:rFonts w:ascii="Angsana New" w:hAnsi="Angsana New"/>
          <w:spacing w:val="-2"/>
          <w:sz w:val="32"/>
          <w:szCs w:val="32"/>
          <w:cs/>
          <w:lang w:val="en-GB"/>
        </w:rPr>
        <w:t>หมายถึง บุคคลห</w:t>
      </w:r>
      <w:r w:rsidR="00B66288" w:rsidRPr="008F341A">
        <w:rPr>
          <w:rFonts w:ascii="Angsana New" w:hAnsi="Angsana New"/>
          <w:spacing w:val="-2"/>
          <w:sz w:val="32"/>
          <w:szCs w:val="32"/>
          <w:cs/>
          <w:lang w:val="en-GB"/>
        </w:rPr>
        <w:t>รือกิจการที่มีอำนาจควบคุมบริษัท</w:t>
      </w:r>
      <w:r w:rsidR="003967E0" w:rsidRPr="008F341A">
        <w:rPr>
          <w:rFonts w:ascii="Angsana New" w:hAnsi="Angsana New" w:hint="cs"/>
          <w:spacing w:val="-2"/>
          <w:sz w:val="32"/>
          <w:szCs w:val="32"/>
          <w:cs/>
          <w:lang w:val="en-GB"/>
        </w:rPr>
        <w:t xml:space="preserve"> </w:t>
      </w:r>
      <w:r w:rsidRPr="008F341A">
        <w:rPr>
          <w:rFonts w:ascii="Angsana New" w:hAnsi="Angsana New"/>
          <w:spacing w:val="-2"/>
          <w:sz w:val="32"/>
          <w:szCs w:val="32"/>
          <w:cs/>
          <w:lang w:val="en-GB"/>
        </w:rPr>
        <w:t>ถูกควบคุม</w:t>
      </w:r>
      <w:r w:rsidRPr="008F341A">
        <w:rPr>
          <w:rFonts w:ascii="Angsana New" w:hAnsi="Angsana New"/>
          <w:sz w:val="32"/>
          <w:szCs w:val="32"/>
          <w:cs/>
          <w:lang w:val="en-GB"/>
        </w:rPr>
        <w:t xml:space="preserve"> 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รวมถึงบริษัทที่ทำหน้าที่ถือหุ้นบริษัทย่อยและกิจการที่เป็นบริษัทย่อยในเครือเดียวกัน นอกจากนี้ บุคคลหรือกิจการที่เกี่ยวข้องกันยังหมายรวมถึง </w:t>
      </w:r>
      <w:r w:rsidR="003A7D9E" w:rsidRPr="008F341A">
        <w:rPr>
          <w:rFonts w:ascii="Angsana New" w:hAnsi="Angsana New" w:hint="cs"/>
          <w:sz w:val="32"/>
          <w:szCs w:val="32"/>
          <w:cs/>
          <w:lang w:val="en-GB"/>
        </w:rPr>
        <w:t>การร่วมค้า</w:t>
      </w:r>
      <w:r w:rsidRPr="008F341A">
        <w:rPr>
          <w:rFonts w:ascii="Angsana New" w:hAnsi="Angsana New"/>
          <w:sz w:val="32"/>
          <w:szCs w:val="32"/>
          <w:cs/>
          <w:lang w:val="en-GB"/>
        </w:rPr>
        <w:t>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</w:t>
      </w:r>
      <w:r w:rsidRPr="008F341A">
        <w:rPr>
          <w:rFonts w:ascii="Angsana New" w:hAnsi="Angsana New" w:hint="cs"/>
          <w:sz w:val="32"/>
          <w:szCs w:val="32"/>
          <w:cs/>
          <w:lang w:val="en-GB"/>
        </w:rPr>
        <w:t>กัน</w:t>
      </w:r>
      <w:r w:rsidRPr="008F341A">
        <w:rPr>
          <w:rFonts w:ascii="Angsana New" w:hAnsi="Angsana New"/>
          <w:sz w:val="32"/>
          <w:szCs w:val="32"/>
          <w:cs/>
          <w:lang w:val="en-GB"/>
        </w:rPr>
        <w:t>กับบุคคลเหล่านั้น</w:t>
      </w:r>
    </w:p>
    <w:p w14:paraId="6C64B030" w14:textId="782FAAA9" w:rsidR="005C4986" w:rsidRPr="008F341A" w:rsidRDefault="00B36612" w:rsidP="0053518D">
      <w:pPr>
        <w:spacing w:before="240"/>
        <w:ind w:left="547"/>
        <w:jc w:val="thaiDistribute"/>
        <w:rPr>
          <w:rFonts w:ascii="Angsana New" w:hAnsi="Angsana New"/>
          <w:sz w:val="32"/>
          <w:szCs w:val="32"/>
          <w:lang w:val="en-GB"/>
        </w:rPr>
      </w:pPr>
      <w:r w:rsidRPr="008F341A">
        <w:rPr>
          <w:rFonts w:ascii="Angsana New" w:hAnsi="Angsana New"/>
          <w:sz w:val="32"/>
          <w:szCs w:val="32"/>
          <w:cs/>
          <w:lang w:val="en-GB"/>
        </w:rPr>
        <w:t>ในการพิจารณาความสัมพันธ์ระหว่างบุคคลหรือกิจการที่เก</w:t>
      </w:r>
      <w:r w:rsidR="00894FB2" w:rsidRPr="008F341A">
        <w:rPr>
          <w:rFonts w:ascii="Angsana New" w:hAnsi="Angsana New"/>
          <w:sz w:val="32"/>
          <w:szCs w:val="32"/>
          <w:cs/>
          <w:lang w:val="en-GB"/>
        </w:rPr>
        <w:t>ี่ยวข้องกันกับบริษัทแต่ละรายการ</w:t>
      </w:r>
      <w:r w:rsidR="001453B2" w:rsidRPr="008F341A">
        <w:rPr>
          <w:rFonts w:ascii="Angsana New" w:hAnsi="Angsana New"/>
          <w:sz w:val="32"/>
          <w:szCs w:val="32"/>
          <w:lang w:val="en-GB"/>
        </w:rPr>
        <w:br/>
      </w:r>
      <w:r w:rsidRPr="008F341A">
        <w:rPr>
          <w:rFonts w:ascii="Angsana New" w:hAnsi="Angsana New"/>
          <w:sz w:val="32"/>
          <w:szCs w:val="32"/>
          <w:cs/>
          <w:lang w:val="en-GB"/>
        </w:rPr>
        <w:t>บริษัทคำนึงถึงเนื้อหาของความสัมพันธ์มากกว่ารูปแบบทางกฎหมาย</w:t>
      </w:r>
      <w:r w:rsidR="00F9619D" w:rsidRPr="008F341A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10A6145D" w14:textId="731E3626" w:rsidR="00B36612" w:rsidRPr="008F341A" w:rsidRDefault="00B36612" w:rsidP="00B1149A">
      <w:pPr>
        <w:pStyle w:val="BodyText"/>
        <w:spacing w:before="240"/>
        <w:ind w:left="547"/>
        <w:rPr>
          <w:rFonts w:ascii="Angsana New" w:hAnsi="Angsana New"/>
          <w:sz w:val="32"/>
          <w:szCs w:val="32"/>
          <w:lang w:val="en-GB"/>
        </w:rPr>
      </w:pPr>
      <w:r w:rsidRPr="008F341A">
        <w:rPr>
          <w:rFonts w:ascii="Angsana New" w:hAnsi="Angsana New"/>
          <w:sz w:val="32"/>
          <w:szCs w:val="32"/>
          <w:cs/>
        </w:rPr>
        <w:t>ความสัมพันธ์ระหว่างบริษัทกับบุคคลและบริษัทที่เกี่ยวข้องกันมีดังนี้</w:t>
      </w:r>
      <w:r w:rsidRPr="008F341A">
        <w:rPr>
          <w:rFonts w:ascii="Angsana New" w:hAnsi="Angsana New"/>
          <w:sz w:val="32"/>
          <w:szCs w:val="32"/>
          <w:lang w:val="en-GB"/>
        </w:rPr>
        <w:t xml:space="preserve"> 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752"/>
      </w:tblGrid>
      <w:tr w:rsidR="000B0BE3" w:rsidRPr="008F341A" w14:paraId="3FE920CF" w14:textId="77777777" w:rsidTr="007D6F72">
        <w:trPr>
          <w:trHeight w:val="144"/>
        </w:trPr>
        <w:tc>
          <w:tcPr>
            <w:tcW w:w="4320" w:type="dxa"/>
          </w:tcPr>
          <w:p w14:paraId="09FCA4D2" w14:textId="77777777" w:rsidR="000B0BE3" w:rsidRPr="008F341A" w:rsidRDefault="000B0BE3" w:rsidP="008E26D0">
            <w:pPr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ชื่อบุคคลและกิจการที่เกี่ยวข้องกัน</w:t>
            </w:r>
          </w:p>
        </w:tc>
        <w:tc>
          <w:tcPr>
            <w:tcW w:w="4752" w:type="dxa"/>
          </w:tcPr>
          <w:p w14:paraId="3C4BB846" w14:textId="77777777" w:rsidR="000B0BE3" w:rsidRPr="008F341A" w:rsidRDefault="000B0BE3" w:rsidP="008E26D0">
            <w:pPr>
              <w:ind w:left="90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8F341A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ลักษณะความสัมพันธ์</w:t>
            </w:r>
          </w:p>
        </w:tc>
      </w:tr>
      <w:tr w:rsidR="000B0BE3" w:rsidRPr="008F341A" w14:paraId="77FF98D0" w14:textId="77777777" w:rsidTr="007D6F72">
        <w:trPr>
          <w:trHeight w:val="144"/>
        </w:trPr>
        <w:tc>
          <w:tcPr>
            <w:tcW w:w="4320" w:type="dxa"/>
          </w:tcPr>
          <w:p w14:paraId="6D9C74B2" w14:textId="77777777" w:rsidR="000B0BE3" w:rsidRPr="008F341A" w:rsidRDefault="000B0BE3" w:rsidP="008E26D0">
            <w:pPr>
              <w:ind w:left="610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4752" w:type="dxa"/>
          </w:tcPr>
          <w:p w14:paraId="2635C627" w14:textId="77777777" w:rsidR="000B0BE3" w:rsidRPr="008F341A" w:rsidRDefault="000B0BE3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บุคคลที่มีอำนาจและความรับผิดชอบการวางแผนสั่งการ</w:t>
            </w:r>
          </w:p>
        </w:tc>
      </w:tr>
      <w:tr w:rsidR="000B0BE3" w:rsidRPr="008F341A" w14:paraId="203A97EB" w14:textId="77777777" w:rsidTr="007D6F72">
        <w:trPr>
          <w:trHeight w:val="144"/>
        </w:trPr>
        <w:tc>
          <w:tcPr>
            <w:tcW w:w="4320" w:type="dxa"/>
          </w:tcPr>
          <w:p w14:paraId="23964AD1" w14:textId="77777777" w:rsidR="000B0BE3" w:rsidRPr="008F341A" w:rsidRDefault="000B0BE3" w:rsidP="008E26D0">
            <w:pPr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752" w:type="dxa"/>
          </w:tcPr>
          <w:p w14:paraId="57C0F317" w14:textId="77777777" w:rsidR="000B0BE3" w:rsidRPr="008F341A" w:rsidRDefault="000B0BE3" w:rsidP="008E26D0">
            <w:pPr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และควบคุมกิจการต่าง ๆ</w:t>
            </w: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ของกิจการไม่ว่าทางตรงหรือ</w:t>
            </w:r>
          </w:p>
        </w:tc>
      </w:tr>
      <w:tr w:rsidR="000B0BE3" w:rsidRPr="008F341A" w14:paraId="344EE85B" w14:textId="77777777" w:rsidTr="007D6F72">
        <w:trPr>
          <w:trHeight w:val="144"/>
        </w:trPr>
        <w:tc>
          <w:tcPr>
            <w:tcW w:w="4320" w:type="dxa"/>
          </w:tcPr>
          <w:p w14:paraId="02E2CEB1" w14:textId="77777777" w:rsidR="000B0BE3" w:rsidRPr="008F341A" w:rsidRDefault="000B0BE3" w:rsidP="008E26D0">
            <w:pPr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752" w:type="dxa"/>
          </w:tcPr>
          <w:p w14:paraId="5220183E" w14:textId="77777777" w:rsidR="000B0BE3" w:rsidRPr="008F341A" w:rsidRDefault="000B0BE3" w:rsidP="008E26D0">
            <w:pPr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ทางอ้อม</w:t>
            </w:r>
          </w:p>
        </w:tc>
      </w:tr>
      <w:tr w:rsidR="000B0BE3" w:rsidRPr="008F341A" w14:paraId="327D7252" w14:textId="77777777" w:rsidTr="007D6F72">
        <w:trPr>
          <w:trHeight w:val="144"/>
        </w:trPr>
        <w:tc>
          <w:tcPr>
            <w:tcW w:w="4320" w:type="dxa"/>
          </w:tcPr>
          <w:p w14:paraId="1A8A6AEA" w14:textId="77777777" w:rsidR="000B0BE3" w:rsidRPr="008F341A" w:rsidRDefault="000B0BE3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บริษัท ถังทองประสพโชค จำกัด</w:t>
            </w:r>
          </w:p>
        </w:tc>
        <w:tc>
          <w:tcPr>
            <w:tcW w:w="4752" w:type="dxa"/>
          </w:tcPr>
          <w:p w14:paraId="4B345A6A" w14:textId="77777777" w:rsidR="000B0BE3" w:rsidRPr="008F341A" w:rsidRDefault="000B0BE3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กรรมการบริษัทเป็น</w:t>
            </w: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สมาชิกในครอบครัวที่ใกล้ชิดกับ</w:t>
            </w:r>
          </w:p>
        </w:tc>
      </w:tr>
      <w:tr w:rsidR="000B0BE3" w:rsidRPr="008F341A" w14:paraId="1EFD8616" w14:textId="77777777" w:rsidTr="007D6F72">
        <w:trPr>
          <w:trHeight w:val="144"/>
        </w:trPr>
        <w:tc>
          <w:tcPr>
            <w:tcW w:w="4320" w:type="dxa"/>
          </w:tcPr>
          <w:p w14:paraId="11977727" w14:textId="77777777" w:rsidR="000B0BE3" w:rsidRPr="008F341A" w:rsidRDefault="000B0BE3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4752" w:type="dxa"/>
          </w:tcPr>
          <w:p w14:paraId="7AC2D1F4" w14:textId="77777777" w:rsidR="000B0BE3" w:rsidRPr="008F341A" w:rsidRDefault="000B0BE3" w:rsidP="008E26D0">
            <w:pPr>
              <w:ind w:leftChars="-1" w:left="-2" w:firstLineChars="114" w:firstLine="342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ผู้บริหารคนสำคัญ</w:t>
            </w:r>
          </w:p>
        </w:tc>
      </w:tr>
      <w:tr w:rsidR="00CE1DA2" w:rsidRPr="008F341A" w14:paraId="518D4E4A" w14:textId="77777777" w:rsidTr="007D6F72">
        <w:trPr>
          <w:trHeight w:val="144"/>
        </w:trPr>
        <w:tc>
          <w:tcPr>
            <w:tcW w:w="4320" w:type="dxa"/>
          </w:tcPr>
          <w:p w14:paraId="30AAC5A6" w14:textId="4B7BD4E6" w:rsidR="00CE1DA2" w:rsidRPr="008F341A" w:rsidRDefault="00CE1DA2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เอ็นเอสแอล อินเตอร์เทรด (</w:t>
            </w:r>
            <w:r w:rsidR="00B02EAA" w:rsidRPr="008F341A">
              <w:rPr>
                <w:rFonts w:ascii="Angsana New" w:hAnsi="Angsana New"/>
                <w:color w:val="000000"/>
                <w:sz w:val="30"/>
                <w:szCs w:val="30"/>
              </w:rPr>
              <w:t>2023</w:t>
            </w:r>
            <w:r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) จำกัด</w:t>
            </w:r>
          </w:p>
        </w:tc>
        <w:tc>
          <w:tcPr>
            <w:tcW w:w="4752" w:type="dxa"/>
          </w:tcPr>
          <w:p w14:paraId="226D2E13" w14:textId="4E4DA047" w:rsidR="00CE1DA2" w:rsidRPr="008F341A" w:rsidRDefault="00CE1DA2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  <w:r w:rsidR="0020232B"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ตั้งแต่วันที่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</w:t>
            </w:r>
            <w:r w:rsidR="0020232B"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กรกฎาคม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CE1DA2" w:rsidRPr="008F341A" w14:paraId="0F3B0ABD" w14:textId="77777777" w:rsidTr="007D6F72">
        <w:trPr>
          <w:trHeight w:val="144"/>
        </w:trPr>
        <w:tc>
          <w:tcPr>
            <w:tcW w:w="4320" w:type="dxa"/>
          </w:tcPr>
          <w:p w14:paraId="50D9AF2B" w14:textId="75E0E81E" w:rsidR="00CE1DA2" w:rsidRPr="008F341A" w:rsidRDefault="00CE1DA2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เอ็นเอสแอล เบค อะ วิช จำกัด</w:t>
            </w:r>
          </w:p>
        </w:tc>
        <w:tc>
          <w:tcPr>
            <w:tcW w:w="4752" w:type="dxa"/>
          </w:tcPr>
          <w:p w14:paraId="4A21D6D2" w14:textId="36B14734" w:rsidR="00CE1DA2" w:rsidRPr="008F341A" w:rsidRDefault="00CE1DA2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  <w:r w:rsidR="0020232B"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ตั้งแต่วันที่</w:t>
            </w:r>
            <w:r w:rsidR="0020232B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15</w:t>
            </w:r>
            <w:r w:rsidR="0020232B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20232B"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สิงหาคม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754DA5" w:rsidRPr="008F341A" w14:paraId="2A1559DA" w14:textId="77777777" w:rsidTr="007D6F72">
        <w:trPr>
          <w:trHeight w:val="144"/>
        </w:trPr>
        <w:tc>
          <w:tcPr>
            <w:tcW w:w="4320" w:type="dxa"/>
          </w:tcPr>
          <w:p w14:paraId="0D975187" w14:textId="032ED820" w:rsidR="00754DA5" w:rsidRPr="008F341A" w:rsidRDefault="00754DA5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4752" w:type="dxa"/>
          </w:tcPr>
          <w:p w14:paraId="011F553B" w14:textId="1A67D4DA" w:rsidR="00754DA5" w:rsidRPr="008F341A" w:rsidRDefault="00754DA5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บริษัทย่อยตั้งแต่วันที่</w:t>
            </w:r>
            <w:r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30</w:t>
            </w:r>
            <w:r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พฤษภาคม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385152" w:rsidRPr="008F341A" w14:paraId="08597344" w14:textId="77777777" w:rsidTr="007D6F72">
        <w:trPr>
          <w:trHeight w:val="144"/>
        </w:trPr>
        <w:tc>
          <w:tcPr>
            <w:tcW w:w="4320" w:type="dxa"/>
          </w:tcPr>
          <w:p w14:paraId="6541FFBB" w14:textId="3F911FDF" w:rsidR="00385152" w:rsidRPr="008F341A" w:rsidRDefault="00385152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บริษัท เป็น </w:t>
            </w:r>
            <w:r w:rsidR="00B02EAA" w:rsidRPr="008F341A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เอฟแอนด์บี จำกัด</w:t>
            </w:r>
          </w:p>
        </w:tc>
        <w:tc>
          <w:tcPr>
            <w:tcW w:w="4752" w:type="dxa"/>
          </w:tcPr>
          <w:p w14:paraId="2FFC97D4" w14:textId="25B3AE1A" w:rsidR="00385152" w:rsidRPr="008F341A" w:rsidRDefault="00385152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การร่วมค้า</w:t>
            </w:r>
            <w:r w:rsidR="0020232B"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ตั้งแต่วันที่</w:t>
            </w:r>
            <w:r w:rsidR="0020232B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16</w:t>
            </w:r>
            <w:r w:rsidR="0020232B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20232B"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มกราคม </w:t>
            </w:r>
            <w:r w:rsidR="00B02EAA" w:rsidRPr="008F341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</w:tbl>
    <w:p w14:paraId="05D1BF5C" w14:textId="477175B6" w:rsidR="00B36612" w:rsidRPr="008F341A" w:rsidRDefault="00B36612" w:rsidP="008E26D0">
      <w:pPr>
        <w:pStyle w:val="BodyText"/>
        <w:tabs>
          <w:tab w:val="left" w:pos="547"/>
        </w:tabs>
        <w:spacing w:before="240"/>
        <w:ind w:left="547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 w:hint="cs"/>
          <w:sz w:val="32"/>
          <w:szCs w:val="32"/>
          <w:cs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90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752"/>
      </w:tblGrid>
      <w:tr w:rsidR="000B0BE3" w:rsidRPr="008F341A" w14:paraId="0FD7B625" w14:textId="77777777" w:rsidTr="009651AE">
        <w:trPr>
          <w:cantSplit/>
          <w:trHeight w:val="144"/>
        </w:trPr>
        <w:tc>
          <w:tcPr>
            <w:tcW w:w="4320" w:type="dxa"/>
          </w:tcPr>
          <w:p w14:paraId="5E0CFF70" w14:textId="77777777" w:rsidR="000B0BE3" w:rsidRPr="008F341A" w:rsidRDefault="000B0BE3" w:rsidP="008E26D0">
            <w:pPr>
              <w:ind w:left="432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รายการ</w:t>
            </w:r>
          </w:p>
        </w:tc>
        <w:tc>
          <w:tcPr>
            <w:tcW w:w="4752" w:type="dxa"/>
          </w:tcPr>
          <w:p w14:paraId="33B05C75" w14:textId="77777777" w:rsidR="000B0BE3" w:rsidRPr="008F341A" w:rsidRDefault="000B0BE3" w:rsidP="008E26D0">
            <w:pPr>
              <w:ind w:left="90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8F341A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นโยบายการกำหนดราคา</w:t>
            </w:r>
          </w:p>
        </w:tc>
      </w:tr>
      <w:tr w:rsidR="000B0BE3" w:rsidRPr="008F341A" w14:paraId="47D7D1D3" w14:textId="77777777" w:rsidTr="009651AE">
        <w:trPr>
          <w:cantSplit/>
          <w:trHeight w:val="144"/>
        </w:trPr>
        <w:tc>
          <w:tcPr>
            <w:tcW w:w="4320" w:type="dxa"/>
          </w:tcPr>
          <w:p w14:paraId="61736169" w14:textId="77777777" w:rsidR="000B0BE3" w:rsidRPr="008F341A" w:rsidRDefault="000B0BE3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4752" w:type="dxa"/>
          </w:tcPr>
          <w:p w14:paraId="226CED49" w14:textId="77777777" w:rsidR="000B0BE3" w:rsidRPr="008F341A" w:rsidRDefault="000B0BE3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2F2651" w:rsidRPr="008F341A" w14:paraId="721F57DD" w14:textId="77777777" w:rsidTr="009651AE">
        <w:trPr>
          <w:cantSplit/>
          <w:trHeight w:val="144"/>
        </w:trPr>
        <w:tc>
          <w:tcPr>
            <w:tcW w:w="4320" w:type="dxa"/>
          </w:tcPr>
          <w:p w14:paraId="76C8863A" w14:textId="4F36134C" w:rsidR="002F2651" w:rsidRPr="008F341A" w:rsidRDefault="00754DA5" w:rsidP="008E26D0">
            <w:pPr>
              <w:overflowPunct/>
              <w:autoSpaceDE/>
              <w:autoSpaceDN/>
              <w:adjustRightInd/>
              <w:ind w:leftChars="255" w:left="792" w:hangingChars="60" w:hanging="18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รายได้จากดอกเบี้ย</w:t>
            </w:r>
            <w:r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จากเงินให้กู้ยืมระยะสั้น</w:t>
            </w:r>
            <w:r w:rsidR="00902385" w:rsidRPr="008F341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902385"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และระยะยาว</w:t>
            </w:r>
            <w:r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แก่บริษัทย่อย</w:t>
            </w:r>
          </w:p>
        </w:tc>
        <w:tc>
          <w:tcPr>
            <w:tcW w:w="4752" w:type="dxa"/>
          </w:tcPr>
          <w:p w14:paraId="25B0CF73" w14:textId="77777777" w:rsidR="00754DA5" w:rsidRPr="008F341A" w:rsidRDefault="00754DA5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  <w:p w14:paraId="05D25BFB" w14:textId="6D0CF8C7" w:rsidR="002F2651" w:rsidRPr="008F341A" w:rsidRDefault="002F2651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อัตรา</w:t>
            </w: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ที่ตกลงกันตามที่ระบุไว้ในสัญญา</w:t>
            </w:r>
          </w:p>
        </w:tc>
      </w:tr>
      <w:tr w:rsidR="00A15763" w:rsidRPr="008F341A" w14:paraId="57343528" w14:textId="77777777" w:rsidTr="009651AE">
        <w:trPr>
          <w:cantSplit/>
          <w:trHeight w:val="144"/>
        </w:trPr>
        <w:tc>
          <w:tcPr>
            <w:tcW w:w="4320" w:type="dxa"/>
          </w:tcPr>
          <w:p w14:paraId="1D7D8209" w14:textId="54C1CB6D" w:rsidR="00A15763" w:rsidRPr="008F341A" w:rsidRDefault="00744B7A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4752" w:type="dxa"/>
          </w:tcPr>
          <w:p w14:paraId="72F25F05" w14:textId="12C84D0D" w:rsidR="00A15763" w:rsidRPr="008F341A" w:rsidRDefault="00A15763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552424" w:rsidRPr="008F341A" w14:paraId="5DFB4871" w14:textId="77777777" w:rsidTr="009651AE">
        <w:trPr>
          <w:cantSplit/>
          <w:trHeight w:val="144"/>
        </w:trPr>
        <w:tc>
          <w:tcPr>
            <w:tcW w:w="4320" w:type="dxa"/>
          </w:tcPr>
          <w:p w14:paraId="74E40EAF" w14:textId="16961A02" w:rsidR="00552424" w:rsidRPr="008F341A" w:rsidRDefault="00744B7A" w:rsidP="008E26D0">
            <w:pPr>
              <w:overflowPunct/>
              <w:autoSpaceDE/>
              <w:autoSpaceDN/>
              <w:adjustRightInd/>
              <w:ind w:firstLineChars="200" w:firstLine="600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F34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ค่าลิขสิทธิ์สินค้า</w:t>
            </w:r>
          </w:p>
        </w:tc>
        <w:tc>
          <w:tcPr>
            <w:tcW w:w="4752" w:type="dxa"/>
          </w:tcPr>
          <w:p w14:paraId="6C143327" w14:textId="58C396E7" w:rsidR="00552424" w:rsidRPr="008F341A" w:rsidRDefault="00552424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ราคาที่ตกลงกันตามที่ระบุไว้ในสัญญา</w:t>
            </w:r>
          </w:p>
        </w:tc>
      </w:tr>
      <w:tr w:rsidR="000B0BE3" w:rsidRPr="008F341A" w14:paraId="70921159" w14:textId="77777777" w:rsidTr="009651AE">
        <w:trPr>
          <w:cantSplit/>
          <w:trHeight w:val="144"/>
        </w:trPr>
        <w:tc>
          <w:tcPr>
            <w:tcW w:w="4320" w:type="dxa"/>
          </w:tcPr>
          <w:p w14:paraId="2B7B27F3" w14:textId="77777777" w:rsidR="000B0BE3" w:rsidRPr="008F341A" w:rsidRDefault="000B0BE3" w:rsidP="008E26D0">
            <w:pPr>
              <w:ind w:left="427" w:firstLine="183"/>
              <w:rPr>
                <w:rFonts w:ascii="Angsana New" w:hAnsi="Angsana New"/>
                <w:sz w:val="30"/>
                <w:szCs w:val="30"/>
                <w:cs/>
              </w:rPr>
            </w:pPr>
            <w:r w:rsidRPr="008F341A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4752" w:type="dxa"/>
          </w:tcPr>
          <w:p w14:paraId="2EB85498" w14:textId="1B04E871" w:rsidR="000B0BE3" w:rsidRPr="008F341A" w:rsidRDefault="000B0BE3" w:rsidP="008E26D0">
            <w:pPr>
              <w:ind w:leftChars="-1" w:left="-2" w:firstLineChars="68" w:firstLine="204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F341A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ตามที่ได้รับอนุมัติโดยคณะกรรมการและผู้ถือหุ้น</w:t>
            </w:r>
          </w:p>
        </w:tc>
      </w:tr>
    </w:tbl>
    <w:p w14:paraId="48E477C8" w14:textId="62860348" w:rsidR="00845396" w:rsidRPr="008F341A" w:rsidRDefault="00845396" w:rsidP="009A53AA">
      <w:pPr>
        <w:pStyle w:val="BodyText"/>
        <w:spacing w:before="240"/>
        <w:ind w:left="547" w:right="58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br w:type="page"/>
      </w:r>
    </w:p>
    <w:p w14:paraId="747F246E" w14:textId="3E9B40CE" w:rsidR="00B36612" w:rsidRPr="008F341A" w:rsidRDefault="00B36612" w:rsidP="009A53AA">
      <w:pPr>
        <w:pStyle w:val="BodyText"/>
        <w:spacing w:before="240"/>
        <w:ind w:left="547" w:right="58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  <w:cs/>
        </w:rPr>
        <w:lastRenderedPageBreak/>
        <w:t>ยอดคงเหลือที่สำคัญระหว่าง</w:t>
      </w:r>
      <w:r w:rsidR="00283172" w:rsidRPr="008F341A">
        <w:rPr>
          <w:rFonts w:ascii="Angsana New" w:hAnsi="Angsana New" w:hint="cs"/>
          <w:sz w:val="32"/>
          <w:szCs w:val="32"/>
          <w:cs/>
        </w:rPr>
        <w:t>กลุ่ม</w:t>
      </w:r>
      <w:r w:rsidRPr="008F341A">
        <w:rPr>
          <w:rFonts w:ascii="Angsana New" w:hAnsi="Angsana New"/>
          <w:sz w:val="32"/>
          <w:szCs w:val="32"/>
          <w:cs/>
        </w:rPr>
        <w:t>บริษัทกับกิจการที่เกี่ยวข้องกัน</w:t>
      </w:r>
      <w:r w:rsidRPr="008F341A">
        <w:rPr>
          <w:rFonts w:ascii="Angsana New" w:hAnsi="Angsana New"/>
          <w:sz w:val="32"/>
          <w:szCs w:val="32"/>
        </w:rPr>
        <w:t xml:space="preserve"> </w:t>
      </w:r>
      <w:r w:rsidR="00D62503" w:rsidRPr="008F341A">
        <w:rPr>
          <w:rFonts w:ascii="Angsana New" w:hAnsi="Angsana New" w:hint="cs"/>
          <w:sz w:val="32"/>
          <w:szCs w:val="32"/>
          <w:cs/>
        </w:rPr>
        <w:t>ณ วันที่</w:t>
      </w:r>
      <w:r w:rsidR="006B5B60" w:rsidRPr="008F341A">
        <w:rPr>
          <w:rFonts w:ascii="Angsana New" w:hAnsi="Angsana New" w:hint="cs"/>
          <w:sz w:val="32"/>
          <w:szCs w:val="32"/>
          <w:cs/>
        </w:rPr>
        <w:t xml:space="preserve"> </w:t>
      </w:r>
      <w:r w:rsidR="00B02EAA" w:rsidRPr="008F341A">
        <w:rPr>
          <w:rFonts w:ascii="Angsana New" w:hAnsi="Angsana New"/>
          <w:sz w:val="32"/>
          <w:szCs w:val="32"/>
        </w:rPr>
        <w:t>31</w:t>
      </w:r>
      <w:r w:rsidR="00611453" w:rsidRPr="008F341A">
        <w:rPr>
          <w:rFonts w:ascii="Angsana New" w:hAnsi="Angsana New"/>
          <w:sz w:val="32"/>
          <w:szCs w:val="32"/>
        </w:rPr>
        <w:t xml:space="preserve"> </w:t>
      </w:r>
      <w:r w:rsidR="00611453" w:rsidRPr="008F341A">
        <w:rPr>
          <w:rFonts w:ascii="Angsana New" w:hAnsi="Angsana New" w:hint="cs"/>
          <w:sz w:val="32"/>
          <w:szCs w:val="32"/>
          <w:cs/>
        </w:rPr>
        <w:t>ธันวาคม</w:t>
      </w:r>
      <w:r w:rsidR="00D62503" w:rsidRPr="008F341A">
        <w:rPr>
          <w:rFonts w:ascii="Angsana New" w:hAnsi="Angsana New" w:hint="cs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z w:val="32"/>
          <w:szCs w:val="32"/>
          <w:cs/>
        </w:rPr>
        <w:t>มีดังนี้</w:t>
      </w:r>
    </w:p>
    <w:p w14:paraId="4CA590C3" w14:textId="77777777" w:rsidR="00B36612" w:rsidRPr="008F341A" w:rsidRDefault="00B36612" w:rsidP="00A95EA6">
      <w:pPr>
        <w:ind w:left="547" w:right="63"/>
        <w:jc w:val="right"/>
        <w:rPr>
          <w:rFonts w:ascii="Angsana New" w:hAnsi="Angsana New"/>
          <w:b/>
          <w:bCs/>
        </w:rPr>
      </w:pPr>
      <w:r w:rsidRPr="008F341A">
        <w:rPr>
          <w:rFonts w:ascii="Angsana New" w:hAnsi="Angsana New"/>
          <w:b/>
          <w:bCs/>
          <w:cs/>
          <w:lang w:val="en-GB"/>
        </w:rPr>
        <w:t xml:space="preserve">หน่วย </w:t>
      </w:r>
      <w:r w:rsidRPr="008F341A">
        <w:rPr>
          <w:rFonts w:ascii="Angsana New" w:hAnsi="Angsana New"/>
          <w:b/>
          <w:bCs/>
        </w:rPr>
        <w:t xml:space="preserve">: </w:t>
      </w:r>
      <w:r w:rsidRPr="008F341A">
        <w:rPr>
          <w:rFonts w:ascii="Angsana New" w:hAnsi="Angsana New"/>
          <w:b/>
          <w:bCs/>
          <w:cs/>
        </w:rPr>
        <w:t>บาท</w:t>
      </w:r>
    </w:p>
    <w:tbl>
      <w:tblPr>
        <w:tblW w:w="8819" w:type="dxa"/>
        <w:tblInd w:w="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1199"/>
        <w:gridCol w:w="147"/>
        <w:gridCol w:w="1199"/>
        <w:gridCol w:w="147"/>
        <w:gridCol w:w="1199"/>
        <w:gridCol w:w="147"/>
        <w:gridCol w:w="1199"/>
      </w:tblGrid>
      <w:tr w:rsidR="00B77241" w:rsidRPr="008F341A" w14:paraId="25AB3F0F" w14:textId="77777777" w:rsidTr="0030654F">
        <w:trPr>
          <w:cantSplit/>
          <w:trHeight w:val="19"/>
        </w:trPr>
        <w:tc>
          <w:tcPr>
            <w:tcW w:w="3582" w:type="dxa"/>
          </w:tcPr>
          <w:p w14:paraId="71ACFF73" w14:textId="77777777" w:rsidR="00B77241" w:rsidRPr="008F341A" w:rsidRDefault="00B77241" w:rsidP="0030654F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5" w:type="dxa"/>
            <w:gridSpan w:val="3"/>
          </w:tcPr>
          <w:p w14:paraId="14D0E3B4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2CBC2CDC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</w:tcPr>
          <w:p w14:paraId="4A11BDCD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77241" w:rsidRPr="008F341A" w14:paraId="174FBA83" w14:textId="77777777" w:rsidTr="0030654F">
        <w:trPr>
          <w:cantSplit/>
          <w:trHeight w:val="19"/>
        </w:trPr>
        <w:tc>
          <w:tcPr>
            <w:tcW w:w="3582" w:type="dxa"/>
            <w:vAlign w:val="center"/>
          </w:tcPr>
          <w:p w14:paraId="359EF745" w14:textId="77777777" w:rsidR="00B77241" w:rsidRPr="008F341A" w:rsidRDefault="00B77241" w:rsidP="0030654F">
            <w:pPr>
              <w:tabs>
                <w:tab w:val="left" w:pos="360"/>
                <w:tab w:val="left" w:pos="900"/>
              </w:tabs>
              <w:ind w:right="63" w:hanging="5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199" w:type="dxa"/>
          </w:tcPr>
          <w:p w14:paraId="2E80DD39" w14:textId="484593A3" w:rsidR="00B77241" w:rsidRPr="008F341A" w:rsidRDefault="00B02EAA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20B38E4E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366FB76" w14:textId="74E8E2E0" w:rsidR="00B77241" w:rsidRPr="008F341A" w:rsidRDefault="00B02EAA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40C9AF64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45A5AC9" w14:textId="473478D0" w:rsidR="00B77241" w:rsidRPr="008F341A" w:rsidRDefault="00B02EAA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6959811F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9BB73A1" w14:textId="6575A354" w:rsidR="00B77241" w:rsidRPr="008F341A" w:rsidRDefault="00B02EAA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77241" w:rsidRPr="008F341A" w14:paraId="30C663BA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68B2F0F4" w14:textId="2F744C29" w:rsidR="00B77241" w:rsidRPr="008F341A" w:rsidRDefault="00B77241" w:rsidP="0030654F">
            <w:pPr>
              <w:tabs>
                <w:tab w:val="left" w:pos="-33"/>
                <w:tab w:val="left" w:pos="900"/>
              </w:tabs>
              <w:ind w:right="63" w:firstLine="57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45396" w:rsidRPr="008F341A">
              <w:rPr>
                <w:rFonts w:asciiTheme="majorBidi" w:hAnsiTheme="majorBidi" w:cstheme="majorBidi"/>
                <w:b/>
                <w:bCs/>
              </w:rPr>
              <w:t>-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กิจการที่เกี่ยวข้องกัน</w:t>
            </w:r>
            <w:r w:rsidRPr="008F341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341A">
              <w:rPr>
                <w:rFonts w:asciiTheme="majorBidi" w:hAnsiTheme="majorBidi" w:cstheme="majorBidi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</w:rPr>
              <w:t>7</w:t>
            </w:r>
            <w:r w:rsidRPr="008F341A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99" w:type="dxa"/>
          </w:tcPr>
          <w:p w14:paraId="33D2B7C7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35E11FCA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188D61B3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02E9D74A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FF4DB64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4F917D4C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B80A1A8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</w:tr>
      <w:tr w:rsidR="00B77241" w:rsidRPr="008F341A" w14:paraId="0C1A275A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45ECAB2A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ถังทองประสพโชค จำกัด</w:t>
            </w:r>
          </w:p>
        </w:tc>
        <w:tc>
          <w:tcPr>
            <w:tcW w:w="1199" w:type="dxa"/>
          </w:tcPr>
          <w:p w14:paraId="236F46DF" w14:textId="137FC35F" w:rsidR="00B77241" w:rsidRPr="008F341A" w:rsidRDefault="00B02EAA" w:rsidP="0030654F">
            <w:pPr>
              <w:ind w:left="4" w:right="228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675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060</w:t>
            </w:r>
          </w:p>
        </w:tc>
        <w:tc>
          <w:tcPr>
            <w:tcW w:w="147" w:type="dxa"/>
          </w:tcPr>
          <w:p w14:paraId="7EFE9FF7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094BC776" w14:textId="14379F71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251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928</w:t>
            </w:r>
          </w:p>
        </w:tc>
        <w:tc>
          <w:tcPr>
            <w:tcW w:w="147" w:type="dxa"/>
          </w:tcPr>
          <w:p w14:paraId="3B2FAFBE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F75D681" w14:textId="135222DC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675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060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56B2DB78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vAlign w:val="center"/>
          </w:tcPr>
          <w:p w14:paraId="269A64CF" w14:textId="6CFF9234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251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928</w:t>
            </w:r>
          </w:p>
        </w:tc>
      </w:tr>
      <w:tr w:rsidR="00B77241" w:rsidRPr="008F341A" w14:paraId="6C7B0048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62646C7A" w14:textId="7B531AF1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อินเตอร์เทรด 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>2023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) จำกัด</w:t>
            </w:r>
          </w:p>
        </w:tc>
        <w:tc>
          <w:tcPr>
            <w:tcW w:w="1199" w:type="dxa"/>
            <w:vAlign w:val="center"/>
          </w:tcPr>
          <w:p w14:paraId="41A27AC8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114D2B2B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587DC24C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6B93C7DB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F670C21" w14:textId="77777777" w:rsidR="00B77241" w:rsidRPr="008F341A" w:rsidRDefault="00B77241" w:rsidP="0030654F">
            <w:pPr>
              <w:tabs>
                <w:tab w:val="decimal" w:pos="707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4F49134C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vAlign w:val="center"/>
          </w:tcPr>
          <w:p w14:paraId="4176251F" w14:textId="35E9916F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547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369</w:t>
            </w:r>
          </w:p>
        </w:tc>
      </w:tr>
      <w:tr w:rsidR="00B77241" w:rsidRPr="008F341A" w14:paraId="29F9D19C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45C6CB2F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  <w:vAlign w:val="center"/>
          </w:tcPr>
          <w:p w14:paraId="766D9BD1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65FFA7A5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1BCF5590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7C122902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FBC3EAA" w14:textId="522F9070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 xml:space="preserve">      </w:t>
            </w:r>
            <w:r w:rsidR="00B02EAA" w:rsidRPr="008F341A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lang w:eastAsia="th-TH"/>
              </w:rPr>
              <w:t>743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B02EAA" w:rsidRPr="008F341A">
              <w:rPr>
                <w:rFonts w:asciiTheme="majorBidi" w:hAnsiTheme="majorBidi" w:cstheme="majorBidi"/>
                <w:snapToGrid w:val="0"/>
                <w:lang w:eastAsia="th-TH"/>
              </w:rPr>
              <w:t>136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</w:p>
        </w:tc>
        <w:tc>
          <w:tcPr>
            <w:tcW w:w="147" w:type="dxa"/>
          </w:tcPr>
          <w:p w14:paraId="53BCF339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vAlign w:val="center"/>
          </w:tcPr>
          <w:p w14:paraId="12CBA807" w14:textId="47A12D71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701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952</w:t>
            </w:r>
          </w:p>
        </w:tc>
      </w:tr>
      <w:tr w:rsidR="00B77241" w:rsidRPr="008F341A" w14:paraId="213C6C6C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6FEB28EF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อินโน ฟู้ดส์ จำกัด</w:t>
            </w:r>
          </w:p>
        </w:tc>
        <w:tc>
          <w:tcPr>
            <w:tcW w:w="1199" w:type="dxa"/>
            <w:vAlign w:val="center"/>
          </w:tcPr>
          <w:p w14:paraId="2B8E3BCE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A9925BB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30492CE2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24BAB8D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C0104B5" w14:textId="05C1D132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3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812</w:t>
            </w:r>
          </w:p>
        </w:tc>
        <w:tc>
          <w:tcPr>
            <w:tcW w:w="147" w:type="dxa"/>
          </w:tcPr>
          <w:p w14:paraId="3E1E6E58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vAlign w:val="center"/>
          </w:tcPr>
          <w:p w14:paraId="307C079A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B77241" w:rsidRPr="008F341A" w14:paraId="3F8754C0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26183E08" w14:textId="4ECB0314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 xml:space="preserve">บริษัท เป็น 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 xml:space="preserve"> เอฟแอนด์บี จำกัด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B1087BC" w14:textId="20C8F9D8" w:rsidR="00B77241" w:rsidRPr="008F341A" w:rsidRDefault="00B02EAA" w:rsidP="0030654F">
            <w:pPr>
              <w:ind w:left="4" w:right="228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60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  <w:tc>
          <w:tcPr>
            <w:tcW w:w="147" w:type="dxa"/>
          </w:tcPr>
          <w:p w14:paraId="1433EE13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2740F9EA" w14:textId="19FAD192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211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377</w:t>
            </w:r>
          </w:p>
        </w:tc>
        <w:tc>
          <w:tcPr>
            <w:tcW w:w="147" w:type="dxa"/>
          </w:tcPr>
          <w:p w14:paraId="02C04387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24EB4A64" w14:textId="104C3CDD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60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000</w:t>
            </w:r>
          </w:p>
        </w:tc>
        <w:tc>
          <w:tcPr>
            <w:tcW w:w="147" w:type="dxa"/>
          </w:tcPr>
          <w:p w14:paraId="7191A895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7BFD4D31" w14:textId="7243C54C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211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377</w:t>
            </w:r>
          </w:p>
        </w:tc>
      </w:tr>
      <w:tr w:rsidR="00B77241" w:rsidRPr="008F341A" w14:paraId="1CAB9FF0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45CB1EA5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/>
                <w:snapToGrid w:val="0"/>
                <w:lang w:eastAsia="th-TH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1C637211" w14:textId="493EA551" w:rsidR="00B77241" w:rsidRPr="008F341A" w:rsidRDefault="00B02EAA" w:rsidP="0030654F">
            <w:pPr>
              <w:ind w:left="4" w:right="228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735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060</w:t>
            </w:r>
          </w:p>
        </w:tc>
        <w:tc>
          <w:tcPr>
            <w:tcW w:w="147" w:type="dxa"/>
          </w:tcPr>
          <w:p w14:paraId="2E1BACA6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BB382A" w14:textId="5375322E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463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305</w:t>
            </w:r>
          </w:p>
        </w:tc>
        <w:tc>
          <w:tcPr>
            <w:tcW w:w="147" w:type="dxa"/>
          </w:tcPr>
          <w:p w14:paraId="076697A0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05D38C0D" w14:textId="4E5D198F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3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482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008</w:t>
            </w:r>
          </w:p>
        </w:tc>
        <w:tc>
          <w:tcPr>
            <w:tcW w:w="147" w:type="dxa"/>
          </w:tcPr>
          <w:p w14:paraId="1FB087AC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5186C2" w14:textId="057D1B18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10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712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626</w:t>
            </w:r>
          </w:p>
        </w:tc>
      </w:tr>
      <w:tr w:rsidR="00B77241" w:rsidRPr="008F341A" w14:paraId="7A28ADE1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7F237D65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0F8E8946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7" w:type="dxa"/>
          </w:tcPr>
          <w:p w14:paraId="6A350663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center"/>
          </w:tcPr>
          <w:p w14:paraId="0F42FA81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7" w:type="dxa"/>
          </w:tcPr>
          <w:p w14:paraId="1790E7FB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2D2035BE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47" w:type="dxa"/>
          </w:tcPr>
          <w:p w14:paraId="47BA7E48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588B7C34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B77241" w:rsidRPr="008F341A" w14:paraId="0901AB1B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05A38C86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375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ดอกเบี้ยค้างรับ</w:t>
            </w: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8F341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1199" w:type="dxa"/>
          </w:tcPr>
          <w:p w14:paraId="6E52A6DA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73D7DF8B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3BA7DC7F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31C2B780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606684B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0EDBC0F8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F8694A8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B77241" w:rsidRPr="008F341A" w14:paraId="4CD5C278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200DD585" w14:textId="2DD86EAC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firstLine="3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F341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99" w:type="dxa"/>
          </w:tcPr>
          <w:p w14:paraId="4DC51752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1D1C93FC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6C65F34D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1E33B920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151C6AF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793FFB0B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68EBC2D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B77241" w:rsidRPr="008F341A" w14:paraId="632B2F5C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3F92514E" w14:textId="5D79600A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0"/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อินเตอร์เทรด 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>2023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) จำกัด</w:t>
            </w:r>
          </w:p>
        </w:tc>
        <w:tc>
          <w:tcPr>
            <w:tcW w:w="1199" w:type="dxa"/>
            <w:vAlign w:val="center"/>
          </w:tcPr>
          <w:p w14:paraId="6B4603C3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780B354A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610855FC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17D7995D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5233F14" w14:textId="2CDDF760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103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194</w:t>
            </w:r>
          </w:p>
        </w:tc>
        <w:tc>
          <w:tcPr>
            <w:tcW w:w="147" w:type="dxa"/>
          </w:tcPr>
          <w:p w14:paraId="7437C83D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B09D488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B77241" w:rsidRPr="008F341A" w14:paraId="389853F3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0AC4C0FB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0"/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392C0785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692944D8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6F42EFE7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75FA5E29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20FB44CE" w14:textId="6074A636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1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194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218</w:t>
            </w:r>
          </w:p>
        </w:tc>
        <w:tc>
          <w:tcPr>
            <w:tcW w:w="147" w:type="dxa"/>
          </w:tcPr>
          <w:p w14:paraId="628B5AB1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1723198F" w14:textId="0B7EFCED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53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347</w:t>
            </w:r>
          </w:p>
        </w:tc>
      </w:tr>
      <w:tr w:rsidR="00B77241" w:rsidRPr="008F341A" w14:paraId="0CED2F85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46D95251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37BA61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66F5E39E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22A1013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22B75D0E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F79A5BF" w14:textId="467565B2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1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297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412</w:t>
            </w:r>
          </w:p>
        </w:tc>
        <w:tc>
          <w:tcPr>
            <w:tcW w:w="147" w:type="dxa"/>
          </w:tcPr>
          <w:p w14:paraId="28D8820E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021BB2" w14:textId="40E7460C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53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347</w:t>
            </w:r>
          </w:p>
        </w:tc>
      </w:tr>
      <w:tr w:rsidR="00B77241" w:rsidRPr="008F341A" w14:paraId="4408AB26" w14:textId="77777777" w:rsidTr="0030654F">
        <w:trPr>
          <w:cantSplit/>
          <w:trHeight w:val="240"/>
        </w:trPr>
        <w:tc>
          <w:tcPr>
            <w:tcW w:w="3582" w:type="dxa"/>
            <w:vAlign w:val="bottom"/>
          </w:tcPr>
          <w:p w14:paraId="0244A91C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1F183598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147" w:type="dxa"/>
          </w:tcPr>
          <w:p w14:paraId="7ECCD851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center"/>
          </w:tcPr>
          <w:p w14:paraId="139392F0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47" w:type="dxa"/>
          </w:tcPr>
          <w:p w14:paraId="1F78D03D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10"/>
                <w:szCs w:val="1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78D97FD6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47" w:type="dxa"/>
          </w:tcPr>
          <w:p w14:paraId="4B0A201D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10"/>
                <w:szCs w:val="1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5E7EDD9D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B77241" w:rsidRPr="008F341A" w14:paraId="016EDB23" w14:textId="77777777" w:rsidTr="00845396">
        <w:trPr>
          <w:cantSplit/>
          <w:trHeight w:val="19"/>
        </w:trPr>
        <w:tc>
          <w:tcPr>
            <w:tcW w:w="3582" w:type="dxa"/>
            <w:vAlign w:val="bottom"/>
          </w:tcPr>
          <w:p w14:paraId="1B9AA5DA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37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1199" w:type="dxa"/>
          </w:tcPr>
          <w:p w14:paraId="16D955E5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2AC0E06C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446E6BD9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5B2C2ACA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87261BF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671CB879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3DDDCDD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B77241" w:rsidRPr="008F341A" w14:paraId="4360E390" w14:textId="77777777" w:rsidTr="00845396">
        <w:trPr>
          <w:cantSplit/>
          <w:trHeight w:val="19"/>
        </w:trPr>
        <w:tc>
          <w:tcPr>
            <w:tcW w:w="3582" w:type="dxa"/>
            <w:vAlign w:val="bottom"/>
          </w:tcPr>
          <w:p w14:paraId="14D980D2" w14:textId="335185F2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เบค อะ วิช จำกัด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val="en-GB" w:eastAsia="en-GB"/>
              </w:rPr>
              <w:t>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eastAsia="en-GB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val="en-GB" w:eastAsia="en-GB"/>
              </w:rPr>
              <w:t>)</w:t>
            </w: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772FA71E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7A2B2364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  <w:vAlign w:val="center"/>
          </w:tcPr>
          <w:p w14:paraId="63F9B4BA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7D973815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2D4F68C7" w14:textId="77777777" w:rsidR="00B77241" w:rsidRPr="008F341A" w:rsidRDefault="00B77241" w:rsidP="0030654F">
            <w:pPr>
              <w:tabs>
                <w:tab w:val="decimal" w:pos="707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A736A8A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18CB1E94" w14:textId="0ED19D08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21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</w:tr>
      <w:tr w:rsidR="00B77241" w:rsidRPr="008F341A" w14:paraId="447719CF" w14:textId="77777777" w:rsidTr="00845396">
        <w:trPr>
          <w:cantSplit/>
          <w:trHeight w:val="19"/>
        </w:trPr>
        <w:tc>
          <w:tcPr>
            <w:tcW w:w="3582" w:type="dxa"/>
            <w:vAlign w:val="bottom"/>
          </w:tcPr>
          <w:p w14:paraId="7706F64F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61241D39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</w:tcPr>
          <w:p w14:paraId="4181FC88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center"/>
          </w:tcPr>
          <w:p w14:paraId="32C1CBAB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4FAF25ED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0D4EE7E4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2722D3CC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7E23F4E6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</w:tr>
      <w:tr w:rsidR="00B77241" w:rsidRPr="008F341A" w14:paraId="7DA513B5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2825F696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37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เงินให้กู้ยืมระยะ</w:t>
            </w:r>
            <w:r w:rsidRPr="008F341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ยาว</w:t>
            </w: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แก่บริษัทย่อย</w:t>
            </w:r>
          </w:p>
        </w:tc>
        <w:tc>
          <w:tcPr>
            <w:tcW w:w="1199" w:type="dxa"/>
          </w:tcPr>
          <w:p w14:paraId="5371B0E8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4B9C9B02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51F376B0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041D2B69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E171D14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07C3827A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2713FAF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B77241" w:rsidRPr="008F341A" w14:paraId="3A865CD7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40F1FFC3" w14:textId="0F1A7019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อินเตอร์เทรด 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>2023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) จำกัด</w:t>
            </w:r>
            <w:r w:rsidRPr="008F341A">
              <w:rPr>
                <w:rFonts w:asciiTheme="majorBidi" w:hAnsiTheme="majorBidi" w:cstheme="majorBidi" w:hint="cs"/>
                <w:color w:val="000000"/>
                <w:sz w:val="24"/>
                <w:szCs w:val="24"/>
                <w:cs/>
                <w:lang w:val="en-GB" w:eastAsia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eastAsia="en-GB"/>
              </w:rPr>
              <w:t>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eastAsia="en-GB"/>
              </w:rPr>
              <w:t>2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eastAsia="en-GB"/>
              </w:rPr>
              <w:t>)</w:t>
            </w:r>
          </w:p>
        </w:tc>
        <w:tc>
          <w:tcPr>
            <w:tcW w:w="1199" w:type="dxa"/>
          </w:tcPr>
          <w:p w14:paraId="1EEDC32B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22650E9B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19EE1CD0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ED41C7F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A56122D" w14:textId="6B4C49CA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15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000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000</w:t>
            </w:r>
          </w:p>
        </w:tc>
        <w:tc>
          <w:tcPr>
            <w:tcW w:w="147" w:type="dxa"/>
          </w:tcPr>
          <w:p w14:paraId="2303FA41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AA4420A" w14:textId="77777777" w:rsidR="00B77241" w:rsidRPr="008F341A" w:rsidRDefault="00B77241" w:rsidP="0030654F">
            <w:pPr>
              <w:tabs>
                <w:tab w:val="decimal" w:pos="628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B77241" w:rsidRPr="008F341A" w14:paraId="2C599773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4FA46A76" w14:textId="0843156D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เบค อะ วิช จำกัด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val="en-GB" w:eastAsia="en-GB"/>
              </w:rPr>
              <w:t>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eastAsia="en-GB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  <w:lang w:val="en-GB" w:eastAsia="en-GB"/>
              </w:rPr>
              <w:t>)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1952035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1018E50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33BD4CAF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033A335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808C7C3" w14:textId="42F2971A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21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  <w:tc>
          <w:tcPr>
            <w:tcW w:w="147" w:type="dxa"/>
          </w:tcPr>
          <w:p w14:paraId="63E45912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4A39F42F" w14:textId="77777777" w:rsidR="00B77241" w:rsidRPr="008F341A" w:rsidRDefault="00B77241" w:rsidP="0030654F">
            <w:pPr>
              <w:tabs>
                <w:tab w:val="decimal" w:pos="628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B77241" w:rsidRPr="008F341A" w14:paraId="5DE0EA88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0413F198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0C280D64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77967F81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A67152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3564191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1F1E04EF" w14:textId="6FC1AED3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36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  <w:tc>
          <w:tcPr>
            <w:tcW w:w="147" w:type="dxa"/>
          </w:tcPr>
          <w:p w14:paraId="5DB01393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6EBC492" w14:textId="77777777" w:rsidR="00B77241" w:rsidRPr="008F341A" w:rsidRDefault="00B77241" w:rsidP="0030654F">
            <w:pPr>
              <w:tabs>
                <w:tab w:val="decimal" w:pos="628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B77241" w:rsidRPr="008F341A" w14:paraId="78673D09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189246EA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3EB73AE0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</w:tcPr>
          <w:p w14:paraId="165A823D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center"/>
          </w:tcPr>
          <w:p w14:paraId="29430FFD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dxa"/>
          </w:tcPr>
          <w:p w14:paraId="0CC92EBC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1D12A343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7" w:type="dxa"/>
          </w:tcPr>
          <w:p w14:paraId="6F0E0752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083BC7A8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77241" w:rsidRPr="008F341A" w14:paraId="73586A23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2B9D8DA3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37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เจ้าหนี้การค้า</w:t>
            </w: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กิจการที่เกี่ยวข้องกัน</w:t>
            </w:r>
          </w:p>
        </w:tc>
        <w:tc>
          <w:tcPr>
            <w:tcW w:w="1199" w:type="dxa"/>
          </w:tcPr>
          <w:p w14:paraId="564F7A5C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4215F496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5F54FE2D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5AA7DC76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4C18C15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4027ED14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6BEDE06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B77241" w:rsidRPr="008F341A" w14:paraId="05B35899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21ECB861" w14:textId="41D0994B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8F341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99" w:type="dxa"/>
          </w:tcPr>
          <w:p w14:paraId="116A17DD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2E223CB9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72804AF6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3EC8C3B1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7082EC0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4FF6403C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50B1863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B77241" w:rsidRPr="008F341A" w14:paraId="3B6C0FA0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4C5A95C3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</w:tcPr>
          <w:p w14:paraId="4A302BD0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350D9977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65C527F8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79B48B5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B412C01" w14:textId="2E9327BF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10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829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484</w:t>
            </w:r>
          </w:p>
        </w:tc>
        <w:tc>
          <w:tcPr>
            <w:tcW w:w="147" w:type="dxa"/>
          </w:tcPr>
          <w:p w14:paraId="0E4223EB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vAlign w:val="center"/>
          </w:tcPr>
          <w:p w14:paraId="1A68A419" w14:textId="79F2A57C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834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266</w:t>
            </w:r>
          </w:p>
        </w:tc>
      </w:tr>
      <w:tr w:rsidR="00B77241" w:rsidRPr="008F341A" w14:paraId="530B1606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3BA03DF9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อินโน ฟู้ดส์ จำกัด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D7652ED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F57FCEE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3D8EFE18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31B6AB12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47CDAEE6" w14:textId="6A860F62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9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713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151</w:t>
            </w:r>
          </w:p>
        </w:tc>
        <w:tc>
          <w:tcPr>
            <w:tcW w:w="147" w:type="dxa"/>
          </w:tcPr>
          <w:p w14:paraId="38BB93D5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14:paraId="0F2329E6" w14:textId="77777777" w:rsidR="00B77241" w:rsidRPr="008F341A" w:rsidRDefault="00B77241" w:rsidP="0030654F">
            <w:pPr>
              <w:tabs>
                <w:tab w:val="decimal" w:pos="628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B77241" w:rsidRPr="008F341A" w14:paraId="7A296EA3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6B58CA3B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8532268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385BDC0E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3715CA9F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A0AFED1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2DE7595" w14:textId="7C00A33F" w:rsidR="00B77241" w:rsidRPr="008F341A" w:rsidRDefault="00B02EAA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20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542</w:t>
            </w:r>
            <w:r w:rsidR="00B77241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635</w:t>
            </w:r>
          </w:p>
        </w:tc>
        <w:tc>
          <w:tcPr>
            <w:tcW w:w="147" w:type="dxa"/>
          </w:tcPr>
          <w:p w14:paraId="5B51D747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BCAC43" w14:textId="24157E25" w:rsidR="00B77241" w:rsidRPr="008F341A" w:rsidRDefault="00B02EAA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834</w:t>
            </w:r>
            <w:r w:rsidR="00B77241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266</w:t>
            </w:r>
          </w:p>
        </w:tc>
      </w:tr>
      <w:tr w:rsidR="00B77241" w:rsidRPr="008F341A" w14:paraId="424D472F" w14:textId="77777777" w:rsidTr="0030654F">
        <w:trPr>
          <w:cantSplit/>
          <w:trHeight w:val="19"/>
        </w:trPr>
        <w:tc>
          <w:tcPr>
            <w:tcW w:w="3582" w:type="dxa"/>
            <w:vAlign w:val="bottom"/>
          </w:tcPr>
          <w:p w14:paraId="22865D6D" w14:textId="77777777" w:rsidR="00B77241" w:rsidRPr="008F341A" w:rsidRDefault="00B77241" w:rsidP="0030654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17BADBF7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76956380" w14:textId="77777777" w:rsidR="00B77241" w:rsidRPr="008F341A" w:rsidRDefault="00B77241" w:rsidP="0030654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center"/>
          </w:tcPr>
          <w:p w14:paraId="5C171E5C" w14:textId="77777777" w:rsidR="00B77241" w:rsidRPr="008F341A" w:rsidRDefault="00B77241" w:rsidP="0030654F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7DF488CF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293161CA" w14:textId="77777777" w:rsidR="00B77241" w:rsidRPr="008F341A" w:rsidRDefault="00B77241" w:rsidP="0030654F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66814E22" w14:textId="77777777" w:rsidR="00B77241" w:rsidRPr="008F341A" w:rsidRDefault="00B77241" w:rsidP="0030654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099F60B2" w14:textId="77777777" w:rsidR="00B77241" w:rsidRPr="008F341A" w:rsidRDefault="00B77241" w:rsidP="0030654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902385" w:rsidRPr="008F341A" w14:paraId="3239F38C" w14:textId="77777777" w:rsidTr="002169EB">
        <w:trPr>
          <w:cantSplit/>
          <w:trHeight w:val="19"/>
        </w:trPr>
        <w:tc>
          <w:tcPr>
            <w:tcW w:w="3582" w:type="dxa"/>
            <w:vAlign w:val="bottom"/>
          </w:tcPr>
          <w:p w14:paraId="65785D0E" w14:textId="730BF0C8" w:rsidR="00902385" w:rsidRPr="008F341A" w:rsidRDefault="00902385" w:rsidP="00CB3366">
            <w:pPr>
              <w:pStyle w:val="a"/>
              <w:tabs>
                <w:tab w:val="left" w:pos="882"/>
              </w:tabs>
              <w:ind w:left="432" w:right="63" w:hanging="375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ค่าใช้จ่ายค้างจ่าย </w:t>
            </w: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8F341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99" w:type="dxa"/>
          </w:tcPr>
          <w:p w14:paraId="5596CECE" w14:textId="77777777" w:rsidR="00902385" w:rsidRPr="008F341A" w:rsidRDefault="00902385" w:rsidP="0090238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1588A42F" w14:textId="77777777" w:rsidR="00902385" w:rsidRPr="008F341A" w:rsidRDefault="00902385" w:rsidP="0090238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360F4F67" w14:textId="77777777" w:rsidR="00902385" w:rsidRPr="008F341A" w:rsidRDefault="00902385" w:rsidP="00902385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04660255" w14:textId="77777777" w:rsidR="00902385" w:rsidRPr="008F341A" w:rsidRDefault="00902385" w:rsidP="0090238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874172C" w14:textId="77777777" w:rsidR="00902385" w:rsidRPr="008F341A" w:rsidRDefault="00902385" w:rsidP="00902385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78A9D7D6" w14:textId="77777777" w:rsidR="00902385" w:rsidRPr="008F341A" w:rsidRDefault="00902385" w:rsidP="0090238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6CA1951" w14:textId="77777777" w:rsidR="00902385" w:rsidRPr="008F341A" w:rsidRDefault="00902385" w:rsidP="0090238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902385" w:rsidRPr="008F341A" w14:paraId="24B32806" w14:textId="77777777" w:rsidTr="002169EB">
        <w:trPr>
          <w:cantSplit/>
          <w:trHeight w:val="19"/>
        </w:trPr>
        <w:tc>
          <w:tcPr>
            <w:tcW w:w="3582" w:type="dxa"/>
            <w:vAlign w:val="bottom"/>
          </w:tcPr>
          <w:p w14:paraId="74410165" w14:textId="2507F61C" w:rsidR="00902385" w:rsidRPr="008F341A" w:rsidRDefault="00902385" w:rsidP="00902385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7CDF8117" w14:textId="0AC7373B" w:rsidR="00902385" w:rsidRPr="008F341A" w:rsidRDefault="00CB3366" w:rsidP="0090238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256843DF" w14:textId="77777777" w:rsidR="00902385" w:rsidRPr="008F341A" w:rsidRDefault="00902385" w:rsidP="0090238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  <w:vAlign w:val="center"/>
          </w:tcPr>
          <w:p w14:paraId="2C0086DF" w14:textId="77777777" w:rsidR="00902385" w:rsidRPr="008F341A" w:rsidRDefault="00902385" w:rsidP="00902385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2B42F014" w14:textId="77777777" w:rsidR="00902385" w:rsidRPr="008F341A" w:rsidRDefault="00902385" w:rsidP="0090238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42010BA7" w14:textId="5DBEDC74" w:rsidR="00902385" w:rsidRPr="008F341A" w:rsidRDefault="00B02EAA" w:rsidP="00902385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/>
                <w:snapToGrid w:val="0"/>
                <w:lang w:eastAsia="th-TH"/>
              </w:rPr>
              <w:t>143</w:t>
            </w:r>
            <w:r w:rsidR="00CB3366" w:rsidRPr="008F341A">
              <w:rPr>
                <w:rFonts w:asciiTheme="majorBidi" w:hAnsi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/>
                <w:snapToGrid w:val="0"/>
                <w:lang w:eastAsia="th-TH"/>
              </w:rPr>
              <w:t>847</w:t>
            </w:r>
          </w:p>
        </w:tc>
        <w:tc>
          <w:tcPr>
            <w:tcW w:w="147" w:type="dxa"/>
          </w:tcPr>
          <w:p w14:paraId="3D28DE15" w14:textId="77777777" w:rsidR="00902385" w:rsidRPr="008F341A" w:rsidRDefault="00902385" w:rsidP="0090238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  <w:vAlign w:val="center"/>
          </w:tcPr>
          <w:p w14:paraId="63DCB25B" w14:textId="7951F2FC" w:rsidR="00902385" w:rsidRPr="008F341A" w:rsidRDefault="00B02EAA" w:rsidP="0090238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186</w:t>
            </w:r>
            <w:r w:rsidR="00902385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834</w:t>
            </w:r>
          </w:p>
        </w:tc>
      </w:tr>
    </w:tbl>
    <w:p w14:paraId="60C1B272" w14:textId="01E7AADE" w:rsidR="00303F36" w:rsidRPr="008F341A" w:rsidRDefault="00626F43" w:rsidP="00303F36">
      <w:pPr>
        <w:spacing w:before="240"/>
        <w:ind w:left="619" w:right="-117" w:hanging="173"/>
        <w:jc w:val="thaiDistribute"/>
        <w:rPr>
          <w:rFonts w:ascii="Angsana New" w:hAnsi="Angsana New"/>
          <w:sz w:val="28"/>
          <w:szCs w:val="28"/>
        </w:rPr>
      </w:pPr>
      <w:r w:rsidRPr="008F341A">
        <w:rPr>
          <w:rFonts w:ascii="Angsana New" w:hAnsi="Angsana New"/>
          <w:spacing w:val="-12"/>
          <w:sz w:val="28"/>
          <w:szCs w:val="28"/>
          <w:vertAlign w:val="superscript"/>
        </w:rPr>
        <w:t>(</w:t>
      </w:r>
      <w:r w:rsidR="00B02EAA" w:rsidRPr="008F341A">
        <w:rPr>
          <w:rFonts w:ascii="Angsana New" w:hAnsi="Angsana New"/>
          <w:spacing w:val="-12"/>
          <w:sz w:val="28"/>
          <w:szCs w:val="28"/>
          <w:vertAlign w:val="superscript"/>
        </w:rPr>
        <w:t>1</w:t>
      </w:r>
      <w:r w:rsidRPr="008F341A">
        <w:rPr>
          <w:rFonts w:ascii="Angsana New" w:hAnsi="Angsana New"/>
          <w:spacing w:val="-12"/>
          <w:sz w:val="28"/>
          <w:szCs w:val="28"/>
          <w:vertAlign w:val="superscript"/>
        </w:rPr>
        <w:t xml:space="preserve">)  </w:t>
      </w:r>
      <w:r w:rsidR="00852D55" w:rsidRPr="008F341A">
        <w:rPr>
          <w:rFonts w:ascii="Angsana New" w:hAnsi="Angsana New" w:hint="cs"/>
          <w:spacing w:val="-12"/>
          <w:sz w:val="28"/>
          <w:szCs w:val="28"/>
          <w:vertAlign w:val="superscript"/>
          <w:cs/>
        </w:rPr>
        <w:t xml:space="preserve"> 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31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ธันวาคม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2567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และ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2566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บริษัทมีเงินให้กู้ยืมแก่บริษัทย่อยซึ่งไม่มีหลักประกัน โดยมีอัตราดอกเบี้ยเท่ากับ </w:t>
      </w:r>
      <w:r w:rsidR="009F17B1" w:rsidRPr="008F341A">
        <w:rPr>
          <w:rFonts w:ascii="Angsana New" w:hAnsi="Angsana New"/>
          <w:spacing w:val="-12"/>
          <w:sz w:val="28"/>
          <w:szCs w:val="28"/>
        </w:rPr>
        <w:t xml:space="preserve">Minimum Loan Rate (MLR) 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ลบด้วยร้อยละ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2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ต่อปี โดยอัตราดอกเบี้ยของเงินกู้ยืมดังกล่าว เท่ากับร้อยละ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5</w:t>
      </w:r>
      <w:r w:rsidR="009F17B1" w:rsidRPr="008F341A">
        <w:rPr>
          <w:rFonts w:ascii="Angsana New" w:hAnsi="Angsana New"/>
          <w:spacing w:val="-12"/>
          <w:sz w:val="28"/>
          <w:szCs w:val="28"/>
        </w:rPr>
        <w:t>.</w:t>
      </w:r>
      <w:r w:rsidR="00B02EAA" w:rsidRPr="008F341A">
        <w:rPr>
          <w:rFonts w:ascii="Angsana New" w:hAnsi="Angsana New"/>
          <w:spacing w:val="-12"/>
          <w:sz w:val="28"/>
          <w:szCs w:val="28"/>
        </w:rPr>
        <w:t>77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ต่อปี และ ร้อยละ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5</w:t>
      </w:r>
      <w:r w:rsidR="009F17B1" w:rsidRPr="008F341A">
        <w:rPr>
          <w:rFonts w:ascii="Angsana New" w:hAnsi="Angsana New"/>
          <w:spacing w:val="-12"/>
          <w:sz w:val="28"/>
          <w:szCs w:val="28"/>
        </w:rPr>
        <w:t>.</w:t>
      </w:r>
      <w:r w:rsidR="00B02EAA" w:rsidRPr="008F341A">
        <w:rPr>
          <w:rFonts w:ascii="Angsana New" w:hAnsi="Angsana New"/>
          <w:spacing w:val="-12"/>
          <w:sz w:val="28"/>
          <w:szCs w:val="28"/>
        </w:rPr>
        <w:t>45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ต่อปี ตามลำดับ ต่อมาเมื่อวันที่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1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ธันวาคม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2567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ผู้บริหารของกลุ่มบริษัทเปลี่ยนแปลงเงื่อนไขการรับชำระเงินกู้ยืมดังกล่าว</w:t>
      </w:r>
      <w:r w:rsidR="00122A48" w:rsidRPr="008F341A">
        <w:rPr>
          <w:rFonts w:ascii="Angsana New" w:hAnsi="Angsana New" w:hint="cs"/>
          <w:spacing w:val="-12"/>
          <w:sz w:val="28"/>
          <w:szCs w:val="28"/>
          <w:cs/>
        </w:rPr>
        <w:t xml:space="preserve">จากเดิมครบกำหนดชำระในวันที่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31</w:t>
      </w:r>
      <w:r w:rsidR="00122A48" w:rsidRPr="008F341A">
        <w:rPr>
          <w:rFonts w:ascii="Angsana New" w:hAnsi="Angsana New"/>
          <w:spacing w:val="-12"/>
          <w:sz w:val="28"/>
          <w:szCs w:val="28"/>
        </w:rPr>
        <w:t xml:space="preserve"> </w:t>
      </w:r>
      <w:r w:rsidR="00122A48" w:rsidRPr="008F341A">
        <w:rPr>
          <w:rFonts w:ascii="Angsana New" w:hAnsi="Angsana New" w:hint="cs"/>
          <w:spacing w:val="-12"/>
          <w:sz w:val="28"/>
          <w:szCs w:val="28"/>
          <w:cs/>
        </w:rPr>
        <w:t xml:space="preserve">ธันวาคม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2567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เป็นเมื่อบริษัททวงถาม </w:t>
      </w:r>
      <w:r w:rsidR="00B17656" w:rsidRPr="008F341A">
        <w:rPr>
          <w:rFonts w:ascii="Angsana New" w:hAnsi="Angsana New" w:hint="cs"/>
          <w:spacing w:val="-12"/>
          <w:sz w:val="28"/>
          <w:szCs w:val="28"/>
          <w:cs/>
        </w:rPr>
        <w:t xml:space="preserve">ทั้งนี้ 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บริษัทตกลงที่จะไม่เรียกชำระเงินกู้ยืมดังกล่าวเป็นเวลาอย่างน้อย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12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เดือน บริษัทจึงจัดประเภทเงินให้กู้ยืมดังกล่าวเป็นเงินให้กู้ยืมระยะยาวแก่บริษัทย่อย ณ วันที่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31</w:t>
      </w:r>
      <w:r w:rsidR="009F17B1" w:rsidRPr="008F341A">
        <w:rPr>
          <w:rFonts w:ascii="Angsana New" w:hAnsi="Angsana New"/>
          <w:spacing w:val="-12"/>
          <w:sz w:val="28"/>
          <w:szCs w:val="28"/>
          <w:cs/>
        </w:rPr>
        <w:t xml:space="preserve"> ธันวาคม </w:t>
      </w:r>
      <w:r w:rsidR="00B02EAA" w:rsidRPr="008F341A">
        <w:rPr>
          <w:rFonts w:ascii="Angsana New" w:hAnsi="Angsana New"/>
          <w:spacing w:val="-12"/>
          <w:sz w:val="28"/>
          <w:szCs w:val="28"/>
        </w:rPr>
        <w:t>2567</w:t>
      </w:r>
      <w:r w:rsidR="00B17656" w:rsidRPr="008F341A">
        <w:rPr>
          <w:rFonts w:ascii="Angsana New" w:hAnsi="Angsana New" w:hint="cs"/>
          <w:spacing w:val="-12"/>
          <w:sz w:val="28"/>
          <w:szCs w:val="28"/>
          <w:cs/>
        </w:rPr>
        <w:t xml:space="preserve"> ใน</w:t>
      </w:r>
      <w:r w:rsidR="00BC5879" w:rsidRPr="008F341A">
        <w:rPr>
          <w:rFonts w:ascii="Angsana New" w:hAnsi="Angsana New"/>
          <w:spacing w:val="-12"/>
          <w:sz w:val="28"/>
          <w:szCs w:val="28"/>
        </w:rPr>
        <w:t xml:space="preserve">                 </w:t>
      </w:r>
      <w:r w:rsidR="00B17656" w:rsidRPr="008F341A">
        <w:rPr>
          <w:rFonts w:ascii="Angsana New" w:hAnsi="Angsana New" w:hint="cs"/>
          <w:spacing w:val="-12"/>
          <w:sz w:val="28"/>
          <w:szCs w:val="28"/>
          <w:cs/>
        </w:rPr>
        <w:t>งบการเงินเฉพาะกิจการ</w:t>
      </w:r>
      <w:r w:rsidR="00303F36" w:rsidRPr="008F341A">
        <w:rPr>
          <w:rFonts w:ascii="Angsana New" w:hAnsi="Angsana New"/>
          <w:spacing w:val="-12"/>
          <w:sz w:val="28"/>
          <w:szCs w:val="28"/>
          <w:vertAlign w:val="superscript"/>
        </w:rPr>
        <w:br w:type="page"/>
      </w:r>
    </w:p>
    <w:p w14:paraId="3162FA92" w14:textId="36A7DC78" w:rsidR="00626F43" w:rsidRPr="008F341A" w:rsidRDefault="00C169CA" w:rsidP="0052760D">
      <w:pPr>
        <w:overflowPunct/>
        <w:autoSpaceDE/>
        <w:autoSpaceDN/>
        <w:adjustRightInd/>
        <w:spacing w:after="200"/>
        <w:ind w:left="630" w:right="-27" w:hanging="180"/>
        <w:jc w:val="thaiDistribute"/>
        <w:textAlignment w:val="auto"/>
        <w:rPr>
          <w:rFonts w:ascii="Angsana New" w:hAnsi="Angsana New"/>
          <w:spacing w:val="-12"/>
          <w:sz w:val="32"/>
          <w:szCs w:val="32"/>
          <w:cs/>
        </w:rPr>
      </w:pPr>
      <w:r w:rsidRPr="008F341A">
        <w:rPr>
          <w:rFonts w:ascii="Angsana New" w:hAnsi="Angsana New"/>
          <w:spacing w:val="-12"/>
          <w:sz w:val="28"/>
          <w:szCs w:val="28"/>
          <w:vertAlign w:val="superscript"/>
        </w:rPr>
        <w:lastRenderedPageBreak/>
        <w:t>(</w:t>
      </w:r>
      <w:r w:rsidR="00B02EAA" w:rsidRPr="008F341A">
        <w:rPr>
          <w:rFonts w:ascii="Angsana New" w:hAnsi="Angsana New"/>
          <w:spacing w:val="-12"/>
          <w:sz w:val="28"/>
          <w:szCs w:val="28"/>
          <w:vertAlign w:val="superscript"/>
        </w:rPr>
        <w:t>2</w:t>
      </w:r>
      <w:r w:rsidRPr="008F341A">
        <w:rPr>
          <w:rFonts w:ascii="Angsana New" w:hAnsi="Angsana New"/>
          <w:spacing w:val="-12"/>
          <w:sz w:val="28"/>
          <w:szCs w:val="28"/>
          <w:vertAlign w:val="superscript"/>
        </w:rPr>
        <w:t xml:space="preserve">) </w:t>
      </w:r>
      <w:r w:rsidRPr="008F341A">
        <w:rPr>
          <w:rFonts w:ascii="Angsana New" w:hAnsi="Angsana New"/>
          <w:spacing w:val="-12"/>
          <w:sz w:val="28"/>
          <w:szCs w:val="28"/>
        </w:rPr>
        <w:t xml:space="preserve"> 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เมื่อวันที่ </w:t>
      </w:r>
      <w:r w:rsidR="00B02EAA" w:rsidRPr="008F341A">
        <w:rPr>
          <w:rFonts w:ascii="Angsana New" w:hAnsi="Angsana New"/>
          <w:spacing w:val="-8"/>
          <w:sz w:val="28"/>
          <w:szCs w:val="28"/>
        </w:rPr>
        <w:t>10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ตุลาคม </w:t>
      </w:r>
      <w:r w:rsidR="00B02EAA" w:rsidRPr="008F341A">
        <w:rPr>
          <w:rFonts w:ascii="Angsana New" w:hAnsi="Angsana New"/>
          <w:spacing w:val="-8"/>
          <w:sz w:val="28"/>
          <w:szCs w:val="28"/>
        </w:rPr>
        <w:t>2567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บริษั</w:t>
      </w:r>
      <w:r w:rsidRPr="008F341A">
        <w:rPr>
          <w:rFonts w:ascii="Angsana New" w:hAnsi="Angsana New" w:hint="cs"/>
          <w:spacing w:val="-8"/>
          <w:sz w:val="28"/>
          <w:szCs w:val="28"/>
          <w:cs/>
        </w:rPr>
        <w:t>ท</w:t>
      </w:r>
      <w:r w:rsidRPr="008F341A">
        <w:rPr>
          <w:rFonts w:ascii="Angsana New" w:hAnsi="Angsana New"/>
          <w:spacing w:val="-8"/>
          <w:sz w:val="28"/>
          <w:szCs w:val="28"/>
          <w:cs/>
        </w:rPr>
        <w:t>ทำสัญญาให้กู้ยืมเงินแก่บริษัทย่อยแห่งหนึ่งซึ่งไม่มีหลักประกันในวงเงินกู้</w:t>
      </w:r>
      <w:r w:rsidR="00721C9D" w:rsidRPr="008F341A">
        <w:rPr>
          <w:rFonts w:ascii="Angsana New" w:hAnsi="Angsana New"/>
          <w:spacing w:val="-8"/>
          <w:sz w:val="28"/>
          <w:szCs w:val="28"/>
          <w:cs/>
        </w:rPr>
        <w:br/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ไม่เกิน </w:t>
      </w:r>
      <w:r w:rsidR="00B02EAA" w:rsidRPr="008F341A">
        <w:rPr>
          <w:rFonts w:ascii="Angsana New" w:hAnsi="Angsana New"/>
          <w:spacing w:val="-8"/>
          <w:sz w:val="28"/>
          <w:szCs w:val="28"/>
        </w:rPr>
        <w:t>50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ล้านบาท อัตราดอกเบี้ย เท่ากับ </w:t>
      </w:r>
      <w:r w:rsidRPr="008F341A">
        <w:rPr>
          <w:rFonts w:ascii="Angsana New" w:hAnsi="Angsana New"/>
          <w:spacing w:val="-8"/>
          <w:sz w:val="28"/>
          <w:szCs w:val="28"/>
        </w:rPr>
        <w:t xml:space="preserve">Minimum Loan Rate (MLR) 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ลบด้วยร้อยละ </w:t>
      </w:r>
      <w:r w:rsidR="00B02EAA" w:rsidRPr="008F341A">
        <w:rPr>
          <w:rFonts w:ascii="Angsana New" w:hAnsi="Angsana New"/>
          <w:spacing w:val="-8"/>
          <w:sz w:val="28"/>
          <w:szCs w:val="28"/>
        </w:rPr>
        <w:t>2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ต่อปี ปัจจุบันอยู่ที่ร้อยละ </w:t>
      </w:r>
      <w:r w:rsidR="00B02EAA" w:rsidRPr="008F341A">
        <w:rPr>
          <w:rFonts w:ascii="Angsana New" w:hAnsi="Angsana New"/>
          <w:spacing w:val="-8"/>
          <w:sz w:val="28"/>
          <w:szCs w:val="28"/>
        </w:rPr>
        <w:t>5</w:t>
      </w:r>
      <w:r w:rsidRPr="008F341A">
        <w:rPr>
          <w:rFonts w:ascii="Angsana New" w:hAnsi="Angsana New"/>
          <w:spacing w:val="-8"/>
          <w:sz w:val="28"/>
          <w:szCs w:val="28"/>
        </w:rPr>
        <w:t>.</w:t>
      </w:r>
      <w:r w:rsidR="00B02EAA" w:rsidRPr="008F341A">
        <w:rPr>
          <w:rFonts w:ascii="Angsana New" w:hAnsi="Angsana New"/>
          <w:spacing w:val="-8"/>
          <w:sz w:val="28"/>
          <w:szCs w:val="28"/>
        </w:rPr>
        <w:t>16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ต่อปี และมีกำหนดชำระ</w:t>
      </w:r>
      <w:r w:rsidRPr="008F341A">
        <w:rPr>
          <w:rFonts w:ascii="Angsana New" w:hAnsi="Angsana New" w:hint="cs"/>
          <w:spacing w:val="-8"/>
          <w:sz w:val="28"/>
          <w:szCs w:val="28"/>
          <w:cs/>
        </w:rPr>
        <w:t>คืน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ภายในวันที่ </w:t>
      </w:r>
      <w:r w:rsidR="00B02EAA" w:rsidRPr="008F341A">
        <w:rPr>
          <w:rFonts w:ascii="Angsana New" w:hAnsi="Angsana New"/>
          <w:spacing w:val="-8"/>
          <w:sz w:val="28"/>
          <w:szCs w:val="28"/>
        </w:rPr>
        <w:t>10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ตุลาคม </w:t>
      </w:r>
      <w:r w:rsidR="00B02EAA" w:rsidRPr="008F341A">
        <w:rPr>
          <w:rFonts w:ascii="Angsana New" w:hAnsi="Angsana New"/>
          <w:spacing w:val="-8"/>
          <w:sz w:val="28"/>
          <w:szCs w:val="28"/>
        </w:rPr>
        <w:t>2577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โดยบริษัทได้ให้เงินกู้ยืมดังกล่าวแก่บริษัทย่อยในวันที่ </w:t>
      </w:r>
      <w:r w:rsidR="00B02EAA" w:rsidRPr="008F341A">
        <w:rPr>
          <w:rFonts w:ascii="Angsana New" w:hAnsi="Angsana New"/>
          <w:spacing w:val="-8"/>
          <w:sz w:val="28"/>
          <w:szCs w:val="28"/>
        </w:rPr>
        <w:t>10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ตุลาคม </w:t>
      </w:r>
      <w:r w:rsidR="00B02EAA" w:rsidRPr="008F341A">
        <w:rPr>
          <w:rFonts w:ascii="Angsana New" w:hAnsi="Angsana New"/>
          <w:spacing w:val="-8"/>
          <w:sz w:val="28"/>
          <w:szCs w:val="28"/>
        </w:rPr>
        <w:t>2567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วันที่ </w:t>
      </w:r>
      <w:r w:rsidR="00B02EAA" w:rsidRPr="008F341A">
        <w:rPr>
          <w:rFonts w:ascii="Angsana New" w:hAnsi="Angsana New"/>
          <w:spacing w:val="-8"/>
          <w:sz w:val="28"/>
          <w:szCs w:val="28"/>
        </w:rPr>
        <w:t>6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พฤศจิกายน </w:t>
      </w:r>
      <w:r w:rsidR="00B02EAA" w:rsidRPr="008F341A">
        <w:rPr>
          <w:rFonts w:ascii="Angsana New" w:hAnsi="Angsana New"/>
          <w:spacing w:val="-8"/>
          <w:sz w:val="28"/>
          <w:szCs w:val="28"/>
        </w:rPr>
        <w:t>2567</w:t>
      </w:r>
      <w:r w:rsidR="00CB3366" w:rsidRPr="008F341A">
        <w:rPr>
          <w:rFonts w:ascii="Angsana New" w:hAnsi="Angsana New"/>
          <w:spacing w:val="-8"/>
          <w:sz w:val="28"/>
          <w:szCs w:val="28"/>
        </w:rPr>
        <w:t xml:space="preserve"> </w:t>
      </w:r>
      <w:r w:rsidR="00CB3366" w:rsidRPr="008F341A">
        <w:rPr>
          <w:rFonts w:ascii="Angsana New" w:hAnsi="Angsana New" w:hint="cs"/>
          <w:spacing w:val="-8"/>
          <w:sz w:val="28"/>
          <w:szCs w:val="28"/>
          <w:cs/>
        </w:rPr>
        <w:t>และ</w:t>
      </w:r>
      <w:r w:rsidR="00CB3366" w:rsidRPr="008F341A">
        <w:rPr>
          <w:rFonts w:ascii="Angsana New" w:hAnsi="Angsana New"/>
          <w:spacing w:val="-8"/>
          <w:sz w:val="28"/>
          <w:szCs w:val="28"/>
          <w:cs/>
        </w:rPr>
        <w:t xml:space="preserve">วันที่ </w:t>
      </w:r>
      <w:r w:rsidR="00B02EAA" w:rsidRPr="008F341A">
        <w:rPr>
          <w:rFonts w:ascii="Angsana New" w:hAnsi="Angsana New"/>
          <w:spacing w:val="-8"/>
          <w:sz w:val="28"/>
          <w:szCs w:val="28"/>
        </w:rPr>
        <w:t>25</w:t>
      </w:r>
      <w:r w:rsidR="00CB3366" w:rsidRPr="008F341A">
        <w:rPr>
          <w:rFonts w:ascii="Angsana New" w:hAnsi="Angsana New"/>
          <w:spacing w:val="-8"/>
          <w:sz w:val="28"/>
          <w:szCs w:val="28"/>
          <w:cs/>
        </w:rPr>
        <w:t xml:space="preserve"> </w:t>
      </w:r>
      <w:r w:rsidR="00CB3366" w:rsidRPr="008F341A">
        <w:rPr>
          <w:rFonts w:ascii="Angsana New" w:hAnsi="Angsana New" w:hint="cs"/>
          <w:spacing w:val="-8"/>
          <w:sz w:val="28"/>
          <w:szCs w:val="28"/>
          <w:cs/>
        </w:rPr>
        <w:t>ธันวาคม</w:t>
      </w:r>
      <w:r w:rsidR="00CB3366" w:rsidRPr="008F341A">
        <w:rPr>
          <w:rFonts w:ascii="Angsana New" w:hAnsi="Angsana New"/>
          <w:spacing w:val="-8"/>
          <w:sz w:val="28"/>
          <w:szCs w:val="28"/>
          <w:cs/>
        </w:rPr>
        <w:t xml:space="preserve"> </w:t>
      </w:r>
      <w:r w:rsidR="00B02EAA" w:rsidRPr="008F341A">
        <w:rPr>
          <w:rFonts w:ascii="Angsana New" w:hAnsi="Angsana New"/>
          <w:spacing w:val="-8"/>
          <w:sz w:val="28"/>
          <w:szCs w:val="28"/>
        </w:rPr>
        <w:t>2567</w:t>
      </w:r>
      <w:r w:rsidR="00CB3366" w:rsidRPr="008F341A">
        <w:rPr>
          <w:rFonts w:ascii="Angsana New" w:hAnsi="Angsana New"/>
          <w:spacing w:val="-8"/>
          <w:sz w:val="28"/>
          <w:szCs w:val="28"/>
          <w:cs/>
        </w:rPr>
        <w:t xml:space="preserve"> 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รวมจำนวน </w:t>
      </w:r>
      <w:r w:rsidR="00B02EAA" w:rsidRPr="008F341A">
        <w:rPr>
          <w:rFonts w:ascii="Angsana New" w:hAnsi="Angsana New"/>
          <w:spacing w:val="-8"/>
          <w:sz w:val="28"/>
          <w:szCs w:val="28"/>
        </w:rPr>
        <w:t>15</w:t>
      </w:r>
      <w:r w:rsidRPr="008F341A">
        <w:rPr>
          <w:rFonts w:ascii="Angsana New" w:hAnsi="Angsana New"/>
          <w:spacing w:val="-8"/>
          <w:sz w:val="28"/>
          <w:szCs w:val="28"/>
          <w:cs/>
        </w:rPr>
        <w:t xml:space="preserve"> ล้านบาท</w:t>
      </w:r>
    </w:p>
    <w:p w14:paraId="76942127" w14:textId="5DC287EB" w:rsidR="00754DA5" w:rsidRPr="008F341A" w:rsidRDefault="00754DA5" w:rsidP="00B17656">
      <w:pPr>
        <w:pStyle w:val="BodyText"/>
        <w:spacing w:before="120"/>
        <w:ind w:left="450"/>
        <w:jc w:val="thaiDistribute"/>
        <w:rPr>
          <w:rFonts w:ascii="Angsana New" w:hAnsi="Angsana New"/>
          <w:sz w:val="32"/>
          <w:szCs w:val="32"/>
          <w:cs/>
        </w:rPr>
      </w:pPr>
      <w:r w:rsidRPr="008F341A">
        <w:rPr>
          <w:rFonts w:ascii="Angsana New" w:hAnsi="Angsana New"/>
          <w:sz w:val="32"/>
          <w:szCs w:val="32"/>
          <w:cs/>
        </w:rPr>
        <w:t>วงเงินเบิกเกินบัญชีและวงเงินสำหรับตั๋วแลกเงินและ/หรือตั๋วสัญญาใช้เงิน และวงเงินเลตเตอร์</w:t>
      </w:r>
      <w:r w:rsidRPr="008F341A">
        <w:rPr>
          <w:rFonts w:ascii="Angsana New" w:hAnsi="Angsana New"/>
          <w:sz w:val="32"/>
          <w:szCs w:val="32"/>
          <w:cs/>
        </w:rPr>
        <w:br/>
        <w:t>ออฟเครดิตและ/หรือทรัสต์รีซีท</w:t>
      </w:r>
      <w:r w:rsidRPr="008F341A">
        <w:rPr>
          <w:rFonts w:ascii="Angsana New" w:hAnsi="Angsana New" w:hint="cs"/>
          <w:sz w:val="32"/>
          <w:szCs w:val="32"/>
          <w:cs/>
        </w:rPr>
        <w:t xml:space="preserve"> รวมถึงวงเงินกู้ยืมระยะยาว</w:t>
      </w:r>
      <w:r w:rsidRPr="008F341A">
        <w:rPr>
          <w:rFonts w:ascii="Angsana New" w:hAnsi="Angsana New"/>
          <w:sz w:val="32"/>
          <w:szCs w:val="32"/>
          <w:cs/>
        </w:rPr>
        <w:t>กับสถาบันการเงินในประเทศแห่งหนึ่งของบริษัทย่อย มีการค้ำประกันโดยบริษัทใหญ่ (ด</w:t>
      </w:r>
      <w:r w:rsidRPr="008F341A">
        <w:rPr>
          <w:rFonts w:ascii="Angsana New" w:hAnsi="Angsana New" w:hint="cs"/>
          <w:sz w:val="32"/>
          <w:szCs w:val="32"/>
          <w:cs/>
        </w:rPr>
        <w:t>ู</w:t>
      </w:r>
      <w:r w:rsidRPr="008F341A">
        <w:rPr>
          <w:rFonts w:ascii="Angsana New" w:hAnsi="Angsana New"/>
          <w:sz w:val="32"/>
          <w:szCs w:val="32"/>
          <w:cs/>
        </w:rPr>
        <w:t xml:space="preserve">หมายเหตุข้อ </w:t>
      </w:r>
      <w:r w:rsidR="00B02EAA" w:rsidRPr="008F341A">
        <w:rPr>
          <w:rFonts w:ascii="Angsana New" w:hAnsi="Angsana New"/>
          <w:sz w:val="32"/>
          <w:szCs w:val="32"/>
        </w:rPr>
        <w:t>19</w:t>
      </w:r>
      <w:r w:rsidRPr="008F341A">
        <w:rPr>
          <w:rFonts w:ascii="Angsana New" w:hAnsi="Angsana New" w:hint="cs"/>
          <w:sz w:val="32"/>
          <w:szCs w:val="32"/>
          <w:cs/>
        </w:rPr>
        <w:t xml:space="preserve"> และข้อ </w:t>
      </w:r>
      <w:r w:rsidR="00B02EAA" w:rsidRPr="008F341A">
        <w:rPr>
          <w:rFonts w:ascii="Angsana New" w:hAnsi="Angsana New"/>
          <w:sz w:val="32"/>
          <w:szCs w:val="32"/>
        </w:rPr>
        <w:t>21</w:t>
      </w:r>
      <w:r w:rsidRPr="008F341A">
        <w:rPr>
          <w:rFonts w:ascii="Angsana New" w:hAnsi="Angsana New"/>
          <w:sz w:val="32"/>
          <w:szCs w:val="32"/>
          <w:cs/>
        </w:rPr>
        <w:t>) โดยไม่มีการคิดค่าตอบแทนระหว่างกัน</w:t>
      </w:r>
    </w:p>
    <w:p w14:paraId="6F726DE0" w14:textId="30C9F51E" w:rsidR="005E3E9B" w:rsidRPr="008F341A" w:rsidRDefault="005E3E9B" w:rsidP="00C169CA">
      <w:pPr>
        <w:spacing w:before="120"/>
        <w:ind w:left="450" w:right="72"/>
        <w:jc w:val="thaiDistribute"/>
        <w:rPr>
          <w:rFonts w:ascii="Angsana New" w:hAnsi="Angsana New"/>
          <w:spacing w:val="-12"/>
          <w:sz w:val="32"/>
          <w:szCs w:val="32"/>
        </w:rPr>
      </w:pPr>
      <w:r w:rsidRPr="008F341A">
        <w:rPr>
          <w:rFonts w:ascii="Angsana New" w:hAnsi="Angsana New" w:hint="cs"/>
          <w:spacing w:val="-12"/>
          <w:sz w:val="32"/>
          <w:szCs w:val="32"/>
          <w:cs/>
        </w:rPr>
        <w:t>ต่อมา</w:t>
      </w:r>
      <w:r w:rsidRPr="008F341A">
        <w:rPr>
          <w:rFonts w:ascii="Angsana New" w:hAnsi="Angsana New"/>
          <w:spacing w:val="-12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spacing w:val="-12"/>
          <w:sz w:val="32"/>
          <w:szCs w:val="32"/>
        </w:rPr>
        <w:t>13</w:t>
      </w:r>
      <w:r w:rsidRPr="008F341A">
        <w:rPr>
          <w:rFonts w:ascii="Angsana New" w:hAnsi="Angsana New"/>
          <w:spacing w:val="-1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12"/>
          <w:sz w:val="32"/>
          <w:szCs w:val="32"/>
          <w:cs/>
        </w:rPr>
        <w:t xml:space="preserve">กุมภาพันธ์ </w:t>
      </w:r>
      <w:r w:rsidR="00B02EAA" w:rsidRPr="008F341A">
        <w:rPr>
          <w:rFonts w:ascii="Angsana New" w:hAnsi="Angsana New"/>
          <w:spacing w:val="-12"/>
          <w:sz w:val="32"/>
          <w:szCs w:val="32"/>
        </w:rPr>
        <w:t>2568</w:t>
      </w:r>
      <w:r w:rsidRPr="008F341A">
        <w:rPr>
          <w:rFonts w:ascii="Angsana New" w:hAnsi="Angsana New"/>
          <w:spacing w:val="-1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12"/>
          <w:sz w:val="32"/>
          <w:szCs w:val="32"/>
          <w:cs/>
        </w:rPr>
        <w:t xml:space="preserve">และวันที่ </w:t>
      </w:r>
      <w:r w:rsidR="00B02EAA" w:rsidRPr="008F341A">
        <w:rPr>
          <w:rFonts w:ascii="Angsana New" w:hAnsi="Angsana New"/>
          <w:spacing w:val="-12"/>
          <w:sz w:val="32"/>
          <w:szCs w:val="32"/>
        </w:rPr>
        <w:t>26</w:t>
      </w:r>
      <w:r w:rsidRPr="008F341A">
        <w:rPr>
          <w:rFonts w:ascii="Angsana New" w:hAnsi="Angsana New"/>
          <w:spacing w:val="-1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12"/>
          <w:sz w:val="32"/>
          <w:szCs w:val="32"/>
          <w:cs/>
        </w:rPr>
        <w:t xml:space="preserve">กุมภาพันธ์ </w:t>
      </w:r>
      <w:r w:rsidR="00B02EAA" w:rsidRPr="008F341A">
        <w:rPr>
          <w:rFonts w:ascii="Angsana New" w:hAnsi="Angsana New"/>
          <w:spacing w:val="-12"/>
          <w:sz w:val="32"/>
          <w:szCs w:val="32"/>
        </w:rPr>
        <w:t>2568</w:t>
      </w:r>
      <w:r w:rsidRPr="008F341A">
        <w:rPr>
          <w:rFonts w:ascii="Angsana New" w:hAnsi="Angsana New"/>
          <w:spacing w:val="-1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12"/>
          <w:sz w:val="32"/>
          <w:szCs w:val="32"/>
          <w:cs/>
        </w:rPr>
        <w:t xml:space="preserve">บริษัทได้ให้เงินกู้ยืมระยะยาวแก่บริษัทย่อยแห่งหนึ่งจำนวน </w:t>
      </w:r>
      <w:r w:rsidR="00B02EAA" w:rsidRPr="008F341A">
        <w:rPr>
          <w:rFonts w:ascii="Angsana New" w:hAnsi="Angsana New"/>
          <w:spacing w:val="-12"/>
          <w:sz w:val="32"/>
          <w:szCs w:val="32"/>
        </w:rPr>
        <w:t>5</w:t>
      </w:r>
      <w:r w:rsidRPr="008F341A">
        <w:rPr>
          <w:rFonts w:ascii="Angsana New" w:hAnsi="Angsana New"/>
          <w:spacing w:val="-12"/>
          <w:sz w:val="32"/>
          <w:szCs w:val="32"/>
        </w:rPr>
        <w:t>.</w:t>
      </w:r>
      <w:r w:rsidR="00B02EAA" w:rsidRPr="008F341A">
        <w:rPr>
          <w:rFonts w:ascii="Angsana New" w:hAnsi="Angsana New"/>
          <w:spacing w:val="-12"/>
          <w:sz w:val="32"/>
          <w:szCs w:val="32"/>
        </w:rPr>
        <w:t>00</w:t>
      </w:r>
      <w:r w:rsidRPr="008F341A">
        <w:rPr>
          <w:rFonts w:ascii="Angsana New" w:hAnsi="Angsana New"/>
          <w:spacing w:val="-1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12"/>
          <w:sz w:val="32"/>
          <w:szCs w:val="32"/>
          <w:cs/>
        </w:rPr>
        <w:t xml:space="preserve">ล้านบาท และ </w:t>
      </w:r>
      <w:r w:rsidR="00B02EAA" w:rsidRPr="008F341A">
        <w:rPr>
          <w:rFonts w:ascii="Angsana New" w:hAnsi="Angsana New"/>
          <w:spacing w:val="-12"/>
          <w:sz w:val="32"/>
          <w:szCs w:val="32"/>
        </w:rPr>
        <w:t>7</w:t>
      </w:r>
      <w:r w:rsidRPr="008F341A">
        <w:rPr>
          <w:rFonts w:ascii="Angsana New" w:hAnsi="Angsana New"/>
          <w:spacing w:val="-12"/>
          <w:sz w:val="32"/>
          <w:szCs w:val="32"/>
        </w:rPr>
        <w:t>.</w:t>
      </w:r>
      <w:r w:rsidR="00B02EAA" w:rsidRPr="008F341A">
        <w:rPr>
          <w:rFonts w:ascii="Angsana New" w:hAnsi="Angsana New"/>
          <w:spacing w:val="-12"/>
          <w:sz w:val="32"/>
          <w:szCs w:val="32"/>
        </w:rPr>
        <w:t>00</w:t>
      </w:r>
      <w:r w:rsidRPr="008F341A">
        <w:rPr>
          <w:rFonts w:ascii="Angsana New" w:hAnsi="Angsana New"/>
          <w:spacing w:val="-1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-12"/>
          <w:sz w:val="32"/>
          <w:szCs w:val="32"/>
          <w:cs/>
        </w:rPr>
        <w:t>ล้านบาท ตามลำดับ</w:t>
      </w:r>
    </w:p>
    <w:p w14:paraId="4D7987D2" w14:textId="0E5FD187" w:rsidR="007D6F72" w:rsidRPr="008F341A" w:rsidRDefault="007D6F72" w:rsidP="00C169CA">
      <w:pPr>
        <w:spacing w:before="120"/>
        <w:ind w:left="450" w:right="72"/>
        <w:jc w:val="thaiDistribute"/>
        <w:rPr>
          <w:rFonts w:ascii="Angsana New" w:hAnsi="Angsana New"/>
          <w:spacing w:val="-12"/>
          <w:sz w:val="32"/>
          <w:szCs w:val="32"/>
        </w:rPr>
      </w:pPr>
      <w:r w:rsidRPr="008F341A">
        <w:rPr>
          <w:rFonts w:ascii="Angsana New" w:hAnsi="Angsana New" w:hint="cs"/>
          <w:spacing w:val="-12"/>
          <w:sz w:val="32"/>
          <w:szCs w:val="32"/>
          <w:cs/>
        </w:rPr>
        <w:t>รายการบัญชีที่สำคัญระหว่าง</w:t>
      </w:r>
      <w:r w:rsidR="0095654B" w:rsidRPr="008F341A">
        <w:rPr>
          <w:rFonts w:ascii="Angsana New" w:hAnsi="Angsana New" w:hint="cs"/>
          <w:spacing w:val="-12"/>
          <w:sz w:val="32"/>
          <w:szCs w:val="32"/>
          <w:cs/>
        </w:rPr>
        <w:t>กลุ่ม</w:t>
      </w:r>
      <w:r w:rsidRPr="008F341A">
        <w:rPr>
          <w:rFonts w:ascii="Angsana New" w:hAnsi="Angsana New" w:hint="cs"/>
          <w:spacing w:val="-12"/>
          <w:sz w:val="32"/>
          <w:szCs w:val="32"/>
          <w:cs/>
        </w:rPr>
        <w:t>บริษัทกับกิจการที่เกี่ยวข้องกันสำหรับ</w:t>
      </w:r>
      <w:r w:rsidR="00F135D1" w:rsidRPr="008F341A">
        <w:rPr>
          <w:rFonts w:ascii="Angsana New" w:hAnsi="Angsana New" w:hint="cs"/>
          <w:spacing w:val="-12"/>
          <w:sz w:val="32"/>
          <w:szCs w:val="32"/>
          <w:cs/>
        </w:rPr>
        <w:t>ปี</w:t>
      </w:r>
      <w:r w:rsidRPr="008F341A">
        <w:rPr>
          <w:rFonts w:ascii="Angsana New" w:hAnsi="Angsana New" w:hint="cs"/>
          <w:spacing w:val="-12"/>
          <w:sz w:val="32"/>
          <w:szCs w:val="32"/>
          <w:cs/>
        </w:rPr>
        <w:t xml:space="preserve">สิ้นสุดวันที่ </w:t>
      </w:r>
      <w:r w:rsidR="00B02EAA" w:rsidRPr="008F341A">
        <w:rPr>
          <w:rFonts w:ascii="Angsana New" w:hAnsi="Angsana New"/>
          <w:spacing w:val="-12"/>
          <w:sz w:val="32"/>
          <w:szCs w:val="32"/>
        </w:rPr>
        <w:t>31</w:t>
      </w:r>
      <w:r w:rsidRPr="008F341A">
        <w:rPr>
          <w:rFonts w:ascii="Angsana New" w:hAnsi="Angsana New"/>
          <w:spacing w:val="-12"/>
          <w:sz w:val="32"/>
          <w:szCs w:val="32"/>
        </w:rPr>
        <w:t xml:space="preserve"> </w:t>
      </w:r>
      <w:r w:rsidR="00F135D1" w:rsidRPr="008F341A">
        <w:rPr>
          <w:rFonts w:ascii="Angsana New" w:hAnsi="Angsana New" w:hint="cs"/>
          <w:spacing w:val="-12"/>
          <w:sz w:val="32"/>
          <w:szCs w:val="32"/>
          <w:cs/>
        </w:rPr>
        <w:t>ธันวาคม</w:t>
      </w:r>
      <w:r w:rsidRPr="008F341A">
        <w:rPr>
          <w:rFonts w:ascii="Angsana New" w:hAnsi="Angsana New" w:hint="cs"/>
          <w:spacing w:val="-12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pacing w:val="-12"/>
          <w:sz w:val="32"/>
          <w:szCs w:val="32"/>
        </w:rPr>
        <w:br/>
      </w:r>
      <w:r w:rsidRPr="008F341A">
        <w:rPr>
          <w:rFonts w:ascii="Angsana New" w:hAnsi="Angsana New" w:hint="cs"/>
          <w:spacing w:val="-12"/>
          <w:sz w:val="32"/>
          <w:szCs w:val="32"/>
          <w:cs/>
        </w:rPr>
        <w:t>มีดังนี้</w:t>
      </w:r>
    </w:p>
    <w:p w14:paraId="4A5C6DC3" w14:textId="1265BC7A" w:rsidR="007D6F72" w:rsidRPr="008F341A" w:rsidRDefault="007D6F72" w:rsidP="00637BBF">
      <w:pPr>
        <w:ind w:left="547" w:right="58"/>
        <w:jc w:val="right"/>
        <w:rPr>
          <w:rFonts w:ascii="Angsana New" w:hAnsi="Angsana New"/>
          <w:b/>
          <w:bCs/>
        </w:rPr>
      </w:pPr>
      <w:r w:rsidRPr="008F341A">
        <w:rPr>
          <w:rFonts w:ascii="Angsana New" w:hAnsi="Angsana New"/>
          <w:b/>
          <w:bCs/>
          <w:cs/>
          <w:lang w:val="en-GB"/>
        </w:rPr>
        <w:t xml:space="preserve">หน่วย </w:t>
      </w:r>
      <w:r w:rsidRPr="008F341A">
        <w:rPr>
          <w:rFonts w:ascii="Angsana New" w:hAnsi="Angsana New"/>
          <w:b/>
          <w:bCs/>
        </w:rPr>
        <w:t xml:space="preserve">: </w:t>
      </w:r>
      <w:r w:rsidRPr="008F341A">
        <w:rPr>
          <w:rFonts w:ascii="Angsana New" w:hAnsi="Angsana New"/>
          <w:b/>
          <w:bCs/>
          <w:cs/>
        </w:rPr>
        <w:t>บาท</w:t>
      </w:r>
    </w:p>
    <w:tbl>
      <w:tblPr>
        <w:tblW w:w="8819" w:type="dxa"/>
        <w:tblInd w:w="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1199"/>
        <w:gridCol w:w="147"/>
        <w:gridCol w:w="1199"/>
        <w:gridCol w:w="147"/>
        <w:gridCol w:w="1199"/>
        <w:gridCol w:w="147"/>
        <w:gridCol w:w="1199"/>
      </w:tblGrid>
      <w:tr w:rsidR="008B343F" w:rsidRPr="008F341A" w14:paraId="61E946FD" w14:textId="77777777" w:rsidTr="002169EB">
        <w:trPr>
          <w:cantSplit/>
          <w:trHeight w:val="19"/>
        </w:trPr>
        <w:tc>
          <w:tcPr>
            <w:tcW w:w="3582" w:type="dxa"/>
          </w:tcPr>
          <w:p w14:paraId="482BD42E" w14:textId="77777777" w:rsidR="008B343F" w:rsidRPr="008F341A" w:rsidRDefault="008B343F" w:rsidP="008B343F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5" w:type="dxa"/>
            <w:gridSpan w:val="3"/>
          </w:tcPr>
          <w:p w14:paraId="5477B343" w14:textId="2889CCDA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hint="cs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0F250748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</w:tcPr>
          <w:p w14:paraId="1A9504E3" w14:textId="6EE2C4F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hint="cs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8B343F" w:rsidRPr="008F341A" w14:paraId="011E38FB" w14:textId="77777777" w:rsidTr="002169EB">
        <w:trPr>
          <w:cantSplit/>
          <w:trHeight w:val="19"/>
        </w:trPr>
        <w:tc>
          <w:tcPr>
            <w:tcW w:w="3582" w:type="dxa"/>
            <w:vAlign w:val="center"/>
          </w:tcPr>
          <w:p w14:paraId="4D553F89" w14:textId="22AEC274" w:rsidR="008B343F" w:rsidRPr="008F341A" w:rsidRDefault="008B343F" w:rsidP="008B343F">
            <w:pPr>
              <w:tabs>
                <w:tab w:val="left" w:pos="360"/>
                <w:tab w:val="left" w:pos="900"/>
              </w:tabs>
              <w:ind w:right="63" w:hanging="5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199" w:type="dxa"/>
          </w:tcPr>
          <w:p w14:paraId="5A734CA0" w14:textId="638EAF82" w:rsidR="008B343F" w:rsidRPr="008F341A" w:rsidRDefault="00B02EAA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144F7882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47CED9A9" w14:textId="46D20CAB" w:rsidR="008B343F" w:rsidRPr="008F341A" w:rsidRDefault="00B02EAA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6580F857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FC41A8B" w14:textId="5A32D178" w:rsidR="008B343F" w:rsidRPr="008F341A" w:rsidRDefault="00B02EAA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413B006A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F8BCC03" w14:textId="63818B89" w:rsidR="008B343F" w:rsidRPr="008F341A" w:rsidRDefault="00B02EAA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8B343F" w:rsidRPr="008F341A" w14:paraId="4F99F68E" w14:textId="77777777" w:rsidTr="009D563D">
        <w:trPr>
          <w:cantSplit/>
          <w:trHeight w:val="19"/>
        </w:trPr>
        <w:tc>
          <w:tcPr>
            <w:tcW w:w="3582" w:type="dxa"/>
            <w:vAlign w:val="center"/>
          </w:tcPr>
          <w:p w14:paraId="7F7C96E6" w14:textId="2566AE0A" w:rsidR="008B343F" w:rsidRPr="008F341A" w:rsidRDefault="008B343F" w:rsidP="00CB3366">
            <w:pPr>
              <w:pStyle w:val="a"/>
              <w:tabs>
                <w:tab w:val="left" w:pos="882"/>
              </w:tabs>
              <w:ind w:left="432" w:right="63" w:hanging="432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 w:eastAsia="en-GB"/>
              </w:rPr>
              <w:t>รายได้จากการขาย</w:t>
            </w:r>
          </w:p>
        </w:tc>
        <w:tc>
          <w:tcPr>
            <w:tcW w:w="1199" w:type="dxa"/>
          </w:tcPr>
          <w:p w14:paraId="69B5EBB7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0320C219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1AC2DACD" w14:textId="77777777" w:rsidR="008B343F" w:rsidRPr="008F341A" w:rsidRDefault="008B343F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4050BA46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406EB10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4874CAA2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vAlign w:val="center"/>
          </w:tcPr>
          <w:p w14:paraId="438E9293" w14:textId="77777777" w:rsidR="008B343F" w:rsidRPr="008F341A" w:rsidRDefault="008B343F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8B343F" w:rsidRPr="008F341A" w14:paraId="6EC29DBC" w14:textId="77777777" w:rsidTr="00CB3366">
        <w:trPr>
          <w:cantSplit/>
          <w:trHeight w:val="19"/>
        </w:trPr>
        <w:tc>
          <w:tcPr>
            <w:tcW w:w="3582" w:type="dxa"/>
            <w:vAlign w:val="center"/>
          </w:tcPr>
          <w:p w14:paraId="609487AA" w14:textId="634C29EC" w:rsidR="008B343F" w:rsidRPr="008F341A" w:rsidRDefault="008B343F" w:rsidP="008B343F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ถังทองประสพโชค จำกัด</w:t>
            </w:r>
          </w:p>
        </w:tc>
        <w:tc>
          <w:tcPr>
            <w:tcW w:w="1199" w:type="dxa"/>
          </w:tcPr>
          <w:p w14:paraId="3D257C0B" w14:textId="50EACDEC" w:rsidR="008B343F" w:rsidRPr="008F341A" w:rsidRDefault="00B02EAA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155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173</w:t>
            </w:r>
          </w:p>
        </w:tc>
        <w:tc>
          <w:tcPr>
            <w:tcW w:w="147" w:type="dxa"/>
          </w:tcPr>
          <w:p w14:paraId="6214926D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4A425708" w14:textId="35380D82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381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342</w:t>
            </w:r>
          </w:p>
        </w:tc>
        <w:tc>
          <w:tcPr>
            <w:tcW w:w="147" w:type="dxa"/>
          </w:tcPr>
          <w:p w14:paraId="6E11BC46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970B8A0" w14:textId="7A84720D" w:rsidR="008B343F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155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173</w:t>
            </w:r>
          </w:p>
        </w:tc>
        <w:tc>
          <w:tcPr>
            <w:tcW w:w="147" w:type="dxa"/>
          </w:tcPr>
          <w:p w14:paraId="34679AE2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5AD91E4" w14:textId="1E91C4AA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381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342</w:t>
            </w:r>
          </w:p>
        </w:tc>
      </w:tr>
      <w:tr w:rsidR="00CB3366" w:rsidRPr="008F341A" w14:paraId="26E93A9C" w14:textId="77777777" w:rsidTr="00CB3366">
        <w:trPr>
          <w:cantSplit/>
          <w:trHeight w:val="19"/>
        </w:trPr>
        <w:tc>
          <w:tcPr>
            <w:tcW w:w="3582" w:type="dxa"/>
            <w:vAlign w:val="center"/>
          </w:tcPr>
          <w:p w14:paraId="47DA53DC" w14:textId="015B857B" w:rsidR="00CB3366" w:rsidRPr="008F341A" w:rsidRDefault="00CB3366" w:rsidP="00CB3366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อินเตอร์เทรด 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2023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) 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จำกัด</w:t>
            </w:r>
          </w:p>
        </w:tc>
        <w:tc>
          <w:tcPr>
            <w:tcW w:w="1199" w:type="dxa"/>
          </w:tcPr>
          <w:p w14:paraId="1DD0056D" w14:textId="5C9B499E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06CECA8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7DBFBC7F" w14:textId="77777777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3FAF61AD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6430855" w14:textId="174C1DAF" w:rsidR="00CB3366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927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015</w:t>
            </w:r>
          </w:p>
        </w:tc>
        <w:tc>
          <w:tcPr>
            <w:tcW w:w="147" w:type="dxa"/>
          </w:tcPr>
          <w:p w14:paraId="14A38098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F890748" w14:textId="65BA3E6D" w:rsidR="00CB3366" w:rsidRPr="008F341A" w:rsidRDefault="00B02EAA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511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560</w:t>
            </w:r>
          </w:p>
        </w:tc>
      </w:tr>
      <w:tr w:rsidR="00CB3366" w:rsidRPr="008F341A" w14:paraId="0FE326B7" w14:textId="77777777" w:rsidTr="00CB3366">
        <w:trPr>
          <w:cantSplit/>
          <w:trHeight w:val="19"/>
        </w:trPr>
        <w:tc>
          <w:tcPr>
            <w:tcW w:w="3582" w:type="dxa"/>
            <w:vAlign w:val="center"/>
          </w:tcPr>
          <w:p w14:paraId="3B2A2132" w14:textId="7BF13DEA" w:rsidR="00CB3366" w:rsidRPr="008F341A" w:rsidRDefault="00CB3366" w:rsidP="00CB3366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</w:tcPr>
          <w:p w14:paraId="5A484438" w14:textId="4C64091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216DF602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12836027" w14:textId="77777777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50C7F33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B78A8DC" w14:textId="32A71CC4" w:rsidR="00CB3366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19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636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931</w:t>
            </w:r>
          </w:p>
        </w:tc>
        <w:tc>
          <w:tcPr>
            <w:tcW w:w="147" w:type="dxa"/>
          </w:tcPr>
          <w:p w14:paraId="3EF2D7E3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55102C0" w14:textId="7E985054" w:rsidR="00CB3366" w:rsidRPr="008F341A" w:rsidRDefault="00B02EAA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10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427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062</w:t>
            </w:r>
          </w:p>
        </w:tc>
      </w:tr>
      <w:tr w:rsidR="00CB3366" w:rsidRPr="008F341A" w14:paraId="09826CBC" w14:textId="77777777" w:rsidTr="00CB3366">
        <w:trPr>
          <w:cantSplit/>
          <w:trHeight w:val="19"/>
        </w:trPr>
        <w:tc>
          <w:tcPr>
            <w:tcW w:w="3582" w:type="dxa"/>
            <w:vAlign w:val="center"/>
          </w:tcPr>
          <w:p w14:paraId="085BFE88" w14:textId="607C7E60" w:rsidR="00CB3366" w:rsidRPr="008F341A" w:rsidRDefault="00CB3366" w:rsidP="00CB3366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8F341A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  <w:t>บริษัท เอ็นเอสแอล อินโน ฟู้ดส์ จำกัด</w:t>
            </w:r>
          </w:p>
        </w:tc>
        <w:tc>
          <w:tcPr>
            <w:tcW w:w="1199" w:type="dxa"/>
          </w:tcPr>
          <w:p w14:paraId="4C40545D" w14:textId="34BD9744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AF14D06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7624C5D4" w14:textId="1F300374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7BC6505F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2063E2F" w14:textId="7C840F92" w:rsidR="00CB3366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800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  <w:tc>
          <w:tcPr>
            <w:tcW w:w="147" w:type="dxa"/>
          </w:tcPr>
          <w:p w14:paraId="448C3351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19984A4" w14:textId="5D018AA0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8B343F" w:rsidRPr="008F341A" w14:paraId="72AAE68F" w14:textId="77777777" w:rsidTr="00DB16F1">
        <w:trPr>
          <w:cantSplit/>
          <w:trHeight w:val="19"/>
        </w:trPr>
        <w:tc>
          <w:tcPr>
            <w:tcW w:w="3582" w:type="dxa"/>
            <w:vAlign w:val="center"/>
          </w:tcPr>
          <w:p w14:paraId="1BDF4EAA" w14:textId="77777777" w:rsidR="008B343F" w:rsidRPr="008F341A" w:rsidRDefault="008B343F" w:rsidP="008B343F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0D989D3" w14:textId="47B51A25" w:rsidR="008B343F" w:rsidRPr="008F341A" w:rsidRDefault="00B02EAA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155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173</w:t>
            </w:r>
          </w:p>
        </w:tc>
        <w:tc>
          <w:tcPr>
            <w:tcW w:w="147" w:type="dxa"/>
          </w:tcPr>
          <w:p w14:paraId="14895B17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478495C" w14:textId="156C7CFC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381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342</w:t>
            </w:r>
          </w:p>
        </w:tc>
        <w:tc>
          <w:tcPr>
            <w:tcW w:w="147" w:type="dxa"/>
          </w:tcPr>
          <w:p w14:paraId="45A33D9E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27F9F28" w14:textId="28C09F79" w:rsidR="008B343F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519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119</w:t>
            </w:r>
          </w:p>
        </w:tc>
        <w:tc>
          <w:tcPr>
            <w:tcW w:w="147" w:type="dxa"/>
          </w:tcPr>
          <w:p w14:paraId="15098352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28FFA6B3" w14:textId="74DC0CB2" w:rsidR="008B343F" w:rsidRPr="008F341A" w:rsidRDefault="00B02EAA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13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319</w:t>
            </w:r>
            <w:r w:rsidR="008B343F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964</w:t>
            </w:r>
          </w:p>
        </w:tc>
      </w:tr>
      <w:tr w:rsidR="008B343F" w:rsidRPr="008F341A" w14:paraId="61FADB29" w14:textId="77777777" w:rsidTr="002169EB">
        <w:trPr>
          <w:cantSplit/>
          <w:trHeight w:val="19"/>
        </w:trPr>
        <w:tc>
          <w:tcPr>
            <w:tcW w:w="3582" w:type="dxa"/>
            <w:vAlign w:val="bottom"/>
          </w:tcPr>
          <w:p w14:paraId="215BEB5F" w14:textId="77777777" w:rsidR="008B343F" w:rsidRPr="008F341A" w:rsidRDefault="008B343F" w:rsidP="00C7213B">
            <w:pPr>
              <w:pStyle w:val="a"/>
              <w:tabs>
                <w:tab w:val="left" w:pos="882"/>
              </w:tabs>
              <w:spacing w:line="200" w:lineRule="exact"/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5E6152E2" w14:textId="77777777" w:rsidR="008B343F" w:rsidRPr="008F341A" w:rsidRDefault="008B343F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56B58ADB" w14:textId="77777777" w:rsidR="008B343F" w:rsidRPr="008F341A" w:rsidRDefault="008B343F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0D9CDCD6" w14:textId="77777777" w:rsidR="008B343F" w:rsidRPr="008F341A" w:rsidRDefault="008B343F" w:rsidP="00C7213B">
            <w:pPr>
              <w:tabs>
                <w:tab w:val="decimal" w:pos="107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55D0B916" w14:textId="77777777" w:rsidR="008B343F" w:rsidRPr="008F341A" w:rsidRDefault="008B343F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43595570" w14:textId="77777777" w:rsidR="008B343F" w:rsidRPr="008F341A" w:rsidRDefault="008B343F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552F785C" w14:textId="77777777" w:rsidR="008B343F" w:rsidRPr="008F341A" w:rsidRDefault="008B343F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192956FD" w14:textId="77777777" w:rsidR="008B343F" w:rsidRPr="008F341A" w:rsidRDefault="008B343F" w:rsidP="00C7213B">
            <w:pPr>
              <w:tabs>
                <w:tab w:val="decimal" w:pos="107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8B343F" w:rsidRPr="008F341A" w14:paraId="04F556E7" w14:textId="77777777" w:rsidTr="00DD30D9">
        <w:trPr>
          <w:cantSplit/>
          <w:trHeight w:val="19"/>
        </w:trPr>
        <w:tc>
          <w:tcPr>
            <w:tcW w:w="3582" w:type="dxa"/>
            <w:vAlign w:val="center"/>
          </w:tcPr>
          <w:p w14:paraId="6FB69706" w14:textId="3D7C1227" w:rsidR="008B343F" w:rsidRPr="008F341A" w:rsidRDefault="008B343F" w:rsidP="00CB3366">
            <w:pPr>
              <w:pStyle w:val="a"/>
              <w:tabs>
                <w:tab w:val="left" w:pos="882"/>
              </w:tabs>
              <w:ind w:left="432" w:right="63" w:hanging="411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 w:eastAsia="en-GB"/>
              </w:rPr>
              <w:t>รายได้จากดอกเบี้ย</w:t>
            </w:r>
          </w:p>
        </w:tc>
        <w:tc>
          <w:tcPr>
            <w:tcW w:w="1199" w:type="dxa"/>
          </w:tcPr>
          <w:p w14:paraId="4ACCA6EF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282CEC14" w14:textId="77777777" w:rsidR="008B343F" w:rsidRPr="008F341A" w:rsidRDefault="008B343F" w:rsidP="008B343F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5E697928" w14:textId="77777777" w:rsidR="008B343F" w:rsidRPr="008F341A" w:rsidRDefault="008B343F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0F59CEB9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35C44DC" w14:textId="77777777" w:rsidR="008B343F" w:rsidRPr="008F341A" w:rsidRDefault="008B343F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05CA6180" w14:textId="77777777" w:rsidR="008B343F" w:rsidRPr="008F341A" w:rsidRDefault="008B343F" w:rsidP="008B343F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00B1A1B" w14:textId="77777777" w:rsidR="008B343F" w:rsidRPr="008F341A" w:rsidRDefault="008B343F" w:rsidP="008B343F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CB3366" w:rsidRPr="008F341A" w14:paraId="236BD62E" w14:textId="77777777" w:rsidTr="00CB3366">
        <w:trPr>
          <w:cantSplit/>
          <w:trHeight w:val="19"/>
        </w:trPr>
        <w:tc>
          <w:tcPr>
            <w:tcW w:w="3582" w:type="dxa"/>
            <w:vAlign w:val="center"/>
          </w:tcPr>
          <w:p w14:paraId="0216AB30" w14:textId="4BE0C088" w:rsidR="00CB3366" w:rsidRPr="008F341A" w:rsidRDefault="00CB3366" w:rsidP="00CB3366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อินเตอร์เทรด (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2023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) 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จำกัด</w:t>
            </w:r>
          </w:p>
        </w:tc>
        <w:tc>
          <w:tcPr>
            <w:tcW w:w="1199" w:type="dxa"/>
          </w:tcPr>
          <w:p w14:paraId="3AB1EF29" w14:textId="21D3A62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5730BD81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03E2E4E5" w14:textId="798A0086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3273CF4D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FE499F6" w14:textId="0387D801" w:rsidR="00CB3366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103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194</w:t>
            </w:r>
          </w:p>
        </w:tc>
        <w:tc>
          <w:tcPr>
            <w:tcW w:w="147" w:type="dxa"/>
          </w:tcPr>
          <w:p w14:paraId="1FF335CE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5063E598" w14:textId="07EAC725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CB3366" w:rsidRPr="008F341A" w14:paraId="73BFBF16" w14:textId="77777777" w:rsidTr="00CB3366">
        <w:trPr>
          <w:cantSplit/>
          <w:trHeight w:val="19"/>
        </w:trPr>
        <w:tc>
          <w:tcPr>
            <w:tcW w:w="3582" w:type="dxa"/>
            <w:vAlign w:val="center"/>
          </w:tcPr>
          <w:p w14:paraId="6A2C64DB" w14:textId="644CFFE0" w:rsidR="00CB3366" w:rsidRPr="008F341A" w:rsidRDefault="00CB3366" w:rsidP="00CB3366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4426119B" w14:textId="790127D6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37E3E4E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D28E565" w14:textId="3C62396C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44F509DD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78849A4" w14:textId="67E30D8E" w:rsidR="00CB3366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140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871</w:t>
            </w:r>
          </w:p>
        </w:tc>
        <w:tc>
          <w:tcPr>
            <w:tcW w:w="147" w:type="dxa"/>
          </w:tcPr>
          <w:p w14:paraId="127DD0B4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FBC3EBC" w14:textId="661A01DE" w:rsidR="00CB3366" w:rsidRPr="008F341A" w:rsidRDefault="00B02EAA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53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347</w:t>
            </w:r>
          </w:p>
        </w:tc>
      </w:tr>
      <w:tr w:rsidR="00CB3366" w:rsidRPr="008F341A" w14:paraId="4F3CE685" w14:textId="77777777" w:rsidTr="00CB3366">
        <w:trPr>
          <w:cantSplit/>
          <w:trHeight w:val="19"/>
        </w:trPr>
        <w:tc>
          <w:tcPr>
            <w:tcW w:w="3582" w:type="dxa"/>
            <w:vAlign w:val="center"/>
          </w:tcPr>
          <w:p w14:paraId="53138E45" w14:textId="6E82BCA1" w:rsidR="00CB3366" w:rsidRPr="008F341A" w:rsidRDefault="00CB3366" w:rsidP="00CB3366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3045C94E" w14:textId="21C84708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0487FD2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85C3D87" w14:textId="1B59C025" w:rsidR="00CB3366" w:rsidRPr="008F341A" w:rsidRDefault="00CB3366" w:rsidP="00CB336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5B164A0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016E044D" w14:textId="66FA1CB1" w:rsidR="00CB3366" w:rsidRPr="008F341A" w:rsidRDefault="00B02EAA" w:rsidP="00CB336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244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065</w:t>
            </w:r>
          </w:p>
        </w:tc>
        <w:tc>
          <w:tcPr>
            <w:tcW w:w="147" w:type="dxa"/>
          </w:tcPr>
          <w:p w14:paraId="74A7BDF5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22F64DA" w14:textId="7139C809" w:rsidR="00CB3366" w:rsidRPr="008F341A" w:rsidRDefault="00B02EAA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53</w:t>
            </w:r>
            <w:r w:rsidR="00CB336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347</w:t>
            </w:r>
          </w:p>
        </w:tc>
      </w:tr>
      <w:tr w:rsidR="00CB3366" w:rsidRPr="008F341A" w14:paraId="4FC17C00" w14:textId="77777777" w:rsidTr="00845396">
        <w:trPr>
          <w:cantSplit/>
          <w:trHeight w:val="19"/>
        </w:trPr>
        <w:tc>
          <w:tcPr>
            <w:tcW w:w="3582" w:type="dxa"/>
            <w:vAlign w:val="bottom"/>
          </w:tcPr>
          <w:p w14:paraId="6E6468A9" w14:textId="77777777" w:rsidR="00CB3366" w:rsidRPr="008F341A" w:rsidRDefault="00CB3366" w:rsidP="00C7213B">
            <w:pPr>
              <w:pStyle w:val="a"/>
              <w:tabs>
                <w:tab w:val="left" w:pos="882"/>
              </w:tabs>
              <w:spacing w:line="200" w:lineRule="exact"/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1D100E43" w14:textId="77777777" w:rsidR="00CB3366" w:rsidRPr="008F341A" w:rsidRDefault="00CB3366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0BFFE55A" w14:textId="77777777" w:rsidR="00CB3366" w:rsidRPr="008F341A" w:rsidRDefault="00CB3366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center"/>
          </w:tcPr>
          <w:p w14:paraId="730E6C55" w14:textId="77777777" w:rsidR="00CB3366" w:rsidRPr="008F341A" w:rsidRDefault="00CB3366" w:rsidP="00C7213B">
            <w:pPr>
              <w:tabs>
                <w:tab w:val="decimal" w:pos="61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0B5EF364" w14:textId="77777777" w:rsidR="00CB3366" w:rsidRPr="008F341A" w:rsidRDefault="00CB3366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54ABF634" w14:textId="77777777" w:rsidR="00CB3366" w:rsidRPr="008F341A" w:rsidRDefault="00CB3366" w:rsidP="00C7213B">
            <w:pPr>
              <w:tabs>
                <w:tab w:val="center" w:pos="409"/>
              </w:tabs>
              <w:spacing w:line="200" w:lineRule="exact"/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64110F8A" w14:textId="77777777" w:rsidR="00CB3366" w:rsidRPr="008F341A" w:rsidRDefault="00CB3366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7D8E1B7D" w14:textId="77777777" w:rsidR="00CB3366" w:rsidRPr="008F341A" w:rsidRDefault="00CB3366" w:rsidP="00C7213B">
            <w:pPr>
              <w:tabs>
                <w:tab w:val="decimal" w:pos="107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C7213B" w:rsidRPr="008F341A" w14:paraId="61B5A947" w14:textId="77777777" w:rsidTr="00C87B4B">
        <w:trPr>
          <w:cantSplit/>
          <w:trHeight w:val="19"/>
        </w:trPr>
        <w:tc>
          <w:tcPr>
            <w:tcW w:w="3582" w:type="dxa"/>
          </w:tcPr>
          <w:p w14:paraId="1E75E425" w14:textId="38154557" w:rsidR="00C7213B" w:rsidRPr="008F341A" w:rsidRDefault="00C7213B" w:rsidP="00C87B4B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GB" w:eastAsia="en-GB"/>
              </w:rPr>
              <w:t>รายได้อื่น</w:t>
            </w:r>
          </w:p>
        </w:tc>
        <w:tc>
          <w:tcPr>
            <w:tcW w:w="1199" w:type="dxa"/>
          </w:tcPr>
          <w:p w14:paraId="2BBE2C65" w14:textId="77777777" w:rsidR="00C7213B" w:rsidRPr="008F341A" w:rsidRDefault="00C7213B" w:rsidP="00C87B4B">
            <w:pPr>
              <w:ind w:left="4" w:right="-68" w:hanging="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39B9E713" w14:textId="77777777" w:rsidR="00C7213B" w:rsidRPr="008F341A" w:rsidRDefault="00C7213B" w:rsidP="00C87B4B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2BE28936" w14:textId="77777777" w:rsidR="00C7213B" w:rsidRPr="008F341A" w:rsidRDefault="00C7213B" w:rsidP="00C87B4B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2CB6B722" w14:textId="77777777" w:rsidR="00C7213B" w:rsidRPr="008F341A" w:rsidRDefault="00C7213B" w:rsidP="00C87B4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89C5702" w14:textId="77777777" w:rsidR="00C7213B" w:rsidRPr="008F341A" w:rsidRDefault="00C7213B" w:rsidP="00C87B4B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20C2E8C1" w14:textId="77777777" w:rsidR="00C7213B" w:rsidRPr="008F341A" w:rsidRDefault="00C7213B" w:rsidP="00C87B4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06805DB" w14:textId="77777777" w:rsidR="00C7213B" w:rsidRPr="008F341A" w:rsidRDefault="00C7213B" w:rsidP="00C87B4B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C7213B" w:rsidRPr="008F341A" w14:paraId="1A391B00" w14:textId="77777777" w:rsidTr="00C87B4B">
        <w:trPr>
          <w:cantSplit/>
          <w:trHeight w:val="19"/>
        </w:trPr>
        <w:tc>
          <w:tcPr>
            <w:tcW w:w="3582" w:type="dxa"/>
            <w:vAlign w:val="center"/>
          </w:tcPr>
          <w:p w14:paraId="112BF96A" w14:textId="1AA3C92A" w:rsidR="00C7213B" w:rsidRPr="008F341A" w:rsidRDefault="00C7213B" w:rsidP="00C7213B">
            <w:pPr>
              <w:pStyle w:val="a"/>
              <w:tabs>
                <w:tab w:val="left" w:pos="882"/>
              </w:tabs>
              <w:ind w:left="432" w:right="63" w:hanging="22"/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5F0C0B35" w14:textId="77777777" w:rsidR="00C7213B" w:rsidRPr="008F341A" w:rsidRDefault="00C7213B" w:rsidP="00C7213B">
            <w:pPr>
              <w:ind w:left="4" w:right="-68" w:hanging="4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6C16D6D4" w14:textId="77777777" w:rsidR="00C7213B" w:rsidRPr="008F341A" w:rsidRDefault="00C7213B" w:rsidP="00C7213B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  <w:vAlign w:val="center"/>
          </w:tcPr>
          <w:p w14:paraId="433C7668" w14:textId="77777777" w:rsidR="00C7213B" w:rsidRPr="008F341A" w:rsidRDefault="00C7213B" w:rsidP="00C7213B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01974322" w14:textId="77777777" w:rsidR="00C7213B" w:rsidRPr="008F341A" w:rsidRDefault="00C7213B" w:rsidP="00C7213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22F7308B" w14:textId="04F00937" w:rsidR="00C7213B" w:rsidRPr="008F341A" w:rsidRDefault="00C7213B" w:rsidP="00C7213B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48,163</w:t>
            </w:r>
          </w:p>
        </w:tc>
        <w:tc>
          <w:tcPr>
            <w:tcW w:w="147" w:type="dxa"/>
          </w:tcPr>
          <w:p w14:paraId="000DF907" w14:textId="77777777" w:rsidR="00C7213B" w:rsidRPr="008F341A" w:rsidRDefault="00C7213B" w:rsidP="00C7213B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331726D2" w14:textId="114DC320" w:rsidR="00C7213B" w:rsidRPr="008F341A" w:rsidRDefault="00C7213B" w:rsidP="00C7213B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-</w:t>
            </w:r>
          </w:p>
        </w:tc>
      </w:tr>
      <w:tr w:rsidR="00C7213B" w:rsidRPr="008F341A" w14:paraId="1C982FE5" w14:textId="77777777" w:rsidTr="004168B4">
        <w:trPr>
          <w:cantSplit/>
          <w:trHeight w:val="19"/>
        </w:trPr>
        <w:tc>
          <w:tcPr>
            <w:tcW w:w="3582" w:type="dxa"/>
            <w:vAlign w:val="center"/>
          </w:tcPr>
          <w:p w14:paraId="0FCC83D9" w14:textId="77777777" w:rsidR="00C7213B" w:rsidRPr="008F341A" w:rsidRDefault="00C7213B" w:rsidP="00C7213B">
            <w:pPr>
              <w:pStyle w:val="a"/>
              <w:tabs>
                <w:tab w:val="left" w:pos="882"/>
              </w:tabs>
              <w:spacing w:line="200" w:lineRule="exact"/>
              <w:ind w:left="432" w:right="63" w:hanging="417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199" w:type="dxa"/>
          </w:tcPr>
          <w:p w14:paraId="33EAE2CA" w14:textId="77777777" w:rsidR="00C7213B" w:rsidRPr="008F341A" w:rsidRDefault="00C7213B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550B39BF" w14:textId="77777777" w:rsidR="00C7213B" w:rsidRPr="008F341A" w:rsidRDefault="00C7213B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AB3307A" w14:textId="77777777" w:rsidR="00C7213B" w:rsidRPr="008F341A" w:rsidRDefault="00C7213B" w:rsidP="00C7213B">
            <w:pPr>
              <w:tabs>
                <w:tab w:val="decimal" w:pos="61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375774DD" w14:textId="77777777" w:rsidR="00C7213B" w:rsidRPr="008F341A" w:rsidRDefault="00C7213B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312B1322" w14:textId="77777777" w:rsidR="00C7213B" w:rsidRPr="008F341A" w:rsidRDefault="00C7213B" w:rsidP="00C7213B">
            <w:pPr>
              <w:tabs>
                <w:tab w:val="center" w:pos="409"/>
              </w:tabs>
              <w:spacing w:line="200" w:lineRule="exact"/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5C89D8D1" w14:textId="77777777" w:rsidR="00C7213B" w:rsidRPr="008F341A" w:rsidRDefault="00C7213B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F4F9F1F" w14:textId="77777777" w:rsidR="00C7213B" w:rsidRPr="008F341A" w:rsidRDefault="00C7213B" w:rsidP="00C7213B">
            <w:pPr>
              <w:tabs>
                <w:tab w:val="decimal" w:pos="107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845396" w:rsidRPr="008F341A" w14:paraId="09618C52" w14:textId="77777777" w:rsidTr="004168B4">
        <w:trPr>
          <w:cantSplit/>
          <w:trHeight w:val="19"/>
        </w:trPr>
        <w:tc>
          <w:tcPr>
            <w:tcW w:w="3582" w:type="dxa"/>
            <w:vAlign w:val="center"/>
          </w:tcPr>
          <w:p w14:paraId="42A272CB" w14:textId="1785BDCD" w:rsidR="00845396" w:rsidRPr="008F341A" w:rsidRDefault="00845396" w:rsidP="00845396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 w:eastAsia="en-GB"/>
              </w:rPr>
              <w:t>ซื้อสินค้า</w:t>
            </w:r>
          </w:p>
        </w:tc>
        <w:tc>
          <w:tcPr>
            <w:tcW w:w="1199" w:type="dxa"/>
          </w:tcPr>
          <w:p w14:paraId="6D1AB414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347B5768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7AD4F93C" w14:textId="77777777" w:rsidR="00845396" w:rsidRPr="008F341A" w:rsidRDefault="00845396" w:rsidP="0084539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576A6570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7C2503B" w14:textId="77777777" w:rsidR="00845396" w:rsidRPr="008F341A" w:rsidRDefault="00845396" w:rsidP="0084539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648CB967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5B199AF" w14:textId="77777777" w:rsidR="00845396" w:rsidRPr="008F341A" w:rsidRDefault="00845396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845396" w:rsidRPr="008F341A" w14:paraId="6F87CB4F" w14:textId="77777777" w:rsidTr="004168B4">
        <w:trPr>
          <w:cantSplit/>
          <w:trHeight w:val="19"/>
        </w:trPr>
        <w:tc>
          <w:tcPr>
            <w:tcW w:w="3582" w:type="dxa"/>
            <w:vAlign w:val="center"/>
          </w:tcPr>
          <w:p w14:paraId="4F9C70EC" w14:textId="2C81C8A5" w:rsidR="00845396" w:rsidRPr="008F341A" w:rsidRDefault="00845396" w:rsidP="0052760D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 xml:space="preserve">บริษัท เป็น </w:t>
            </w:r>
            <w:r w:rsidR="00B02EAA" w:rsidRPr="008F341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 xml:space="preserve"> เอฟแอนด์บี จำกัด</w:t>
            </w:r>
          </w:p>
        </w:tc>
        <w:tc>
          <w:tcPr>
            <w:tcW w:w="1199" w:type="dxa"/>
          </w:tcPr>
          <w:p w14:paraId="3FA4EC98" w14:textId="11B539AF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294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272</w:t>
            </w:r>
          </w:p>
        </w:tc>
        <w:tc>
          <w:tcPr>
            <w:tcW w:w="147" w:type="dxa"/>
          </w:tcPr>
          <w:p w14:paraId="35155B69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0F609CF8" w14:textId="77B44A6B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17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761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147" w:type="dxa"/>
          </w:tcPr>
          <w:p w14:paraId="0872970F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F19E06F" w14:textId="11054AF2" w:rsidR="00845396" w:rsidRPr="008F341A" w:rsidRDefault="00B02EAA" w:rsidP="0084539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294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272</w:t>
            </w:r>
          </w:p>
        </w:tc>
        <w:tc>
          <w:tcPr>
            <w:tcW w:w="147" w:type="dxa"/>
          </w:tcPr>
          <w:p w14:paraId="0EC3CED4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8E25FF4" w14:textId="3CBFF2D6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17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761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194</w:t>
            </w:r>
          </w:p>
        </w:tc>
      </w:tr>
      <w:tr w:rsidR="00845396" w:rsidRPr="008F341A" w14:paraId="55F06E5A" w14:textId="77777777" w:rsidTr="00845396">
        <w:trPr>
          <w:cantSplit/>
          <w:trHeight w:val="19"/>
        </w:trPr>
        <w:tc>
          <w:tcPr>
            <w:tcW w:w="3582" w:type="dxa"/>
            <w:vAlign w:val="center"/>
          </w:tcPr>
          <w:p w14:paraId="5C8F94D2" w14:textId="69C1DBAF" w:rsidR="00845396" w:rsidRPr="008F341A" w:rsidRDefault="00845396" w:rsidP="0052760D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</w:tcPr>
          <w:p w14:paraId="0B4D2677" w14:textId="4D15A988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29C96578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E4675F3" w14:textId="5315A1E5" w:rsidR="00845396" w:rsidRPr="008F341A" w:rsidRDefault="00845396" w:rsidP="0084539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6027BE72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FC20D14" w14:textId="78DC3CAB" w:rsidR="00845396" w:rsidRPr="008F341A" w:rsidRDefault="00B02EAA" w:rsidP="0084539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60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232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602</w:t>
            </w:r>
          </w:p>
        </w:tc>
        <w:tc>
          <w:tcPr>
            <w:tcW w:w="147" w:type="dxa"/>
          </w:tcPr>
          <w:p w14:paraId="027CA72A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0325A325" w14:textId="71889CBE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478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555</w:t>
            </w:r>
          </w:p>
        </w:tc>
      </w:tr>
      <w:tr w:rsidR="00845396" w:rsidRPr="008F341A" w14:paraId="75BCDFEE" w14:textId="77777777" w:rsidTr="00845396">
        <w:trPr>
          <w:cantSplit/>
          <w:trHeight w:val="19"/>
        </w:trPr>
        <w:tc>
          <w:tcPr>
            <w:tcW w:w="3582" w:type="dxa"/>
            <w:vAlign w:val="center"/>
          </w:tcPr>
          <w:p w14:paraId="0511A2F9" w14:textId="2B46795E" w:rsidR="00845396" w:rsidRPr="008F341A" w:rsidRDefault="00845396" w:rsidP="0052760D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อินโน ฟู้ดส์ จำกัด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10A5DF23" w14:textId="49AADD1F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466DE96D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1A0DEC8" w14:textId="3AF1BD29" w:rsidR="00845396" w:rsidRPr="008F341A" w:rsidRDefault="00845396" w:rsidP="0084539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7" w:type="dxa"/>
          </w:tcPr>
          <w:p w14:paraId="138F4C84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7B771DB9" w14:textId="4AE951E3" w:rsidR="00845396" w:rsidRPr="008F341A" w:rsidRDefault="00B02EAA" w:rsidP="0084539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26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607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699</w:t>
            </w:r>
          </w:p>
        </w:tc>
        <w:tc>
          <w:tcPr>
            <w:tcW w:w="147" w:type="dxa"/>
          </w:tcPr>
          <w:p w14:paraId="23BC2946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488233F" w14:textId="07A37741" w:rsidR="00845396" w:rsidRPr="008F341A" w:rsidRDefault="00845396" w:rsidP="0084539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-</w:t>
            </w:r>
          </w:p>
        </w:tc>
      </w:tr>
      <w:tr w:rsidR="00845396" w:rsidRPr="008F341A" w14:paraId="10BEA3C5" w14:textId="77777777" w:rsidTr="00845396">
        <w:trPr>
          <w:cantSplit/>
          <w:trHeight w:val="19"/>
        </w:trPr>
        <w:tc>
          <w:tcPr>
            <w:tcW w:w="3582" w:type="dxa"/>
            <w:vAlign w:val="bottom"/>
          </w:tcPr>
          <w:p w14:paraId="617C2CC9" w14:textId="77777777" w:rsidR="00845396" w:rsidRPr="008F341A" w:rsidRDefault="00845396" w:rsidP="00845396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3CF09FC" w14:textId="72B74DFE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294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272</w:t>
            </w:r>
          </w:p>
        </w:tc>
        <w:tc>
          <w:tcPr>
            <w:tcW w:w="147" w:type="dxa"/>
          </w:tcPr>
          <w:p w14:paraId="68BF091F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03CDDEC7" w14:textId="6AF591E0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17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761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147" w:type="dxa"/>
          </w:tcPr>
          <w:p w14:paraId="0BE83D15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677BF85D" w14:textId="55EBF980" w:rsidR="00845396" w:rsidRPr="008F341A" w:rsidRDefault="00B02EAA" w:rsidP="0084539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90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134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573</w:t>
            </w:r>
          </w:p>
        </w:tc>
        <w:tc>
          <w:tcPr>
            <w:tcW w:w="147" w:type="dxa"/>
          </w:tcPr>
          <w:p w14:paraId="19F3E84C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3D235D4A" w14:textId="63D05B00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21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239</w:t>
            </w:r>
            <w:r w:rsidR="00845396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749</w:t>
            </w:r>
          </w:p>
        </w:tc>
      </w:tr>
      <w:tr w:rsidR="00845396" w:rsidRPr="008F341A" w14:paraId="05BF9E0F" w14:textId="77777777" w:rsidTr="00845396">
        <w:trPr>
          <w:cantSplit/>
          <w:trHeight w:val="19"/>
        </w:trPr>
        <w:tc>
          <w:tcPr>
            <w:tcW w:w="3582" w:type="dxa"/>
            <w:vAlign w:val="bottom"/>
          </w:tcPr>
          <w:p w14:paraId="7DA87292" w14:textId="77777777" w:rsidR="00845396" w:rsidRPr="008F341A" w:rsidRDefault="00845396" w:rsidP="00C7213B">
            <w:pPr>
              <w:pStyle w:val="a"/>
              <w:tabs>
                <w:tab w:val="left" w:pos="882"/>
              </w:tabs>
              <w:spacing w:line="200" w:lineRule="exact"/>
              <w:ind w:left="432" w:right="63" w:hanging="417"/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42404CBD" w14:textId="77777777" w:rsidR="00845396" w:rsidRPr="008F341A" w:rsidRDefault="00845396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37CCD8AF" w14:textId="77777777" w:rsidR="00845396" w:rsidRPr="008F341A" w:rsidRDefault="00845396" w:rsidP="00C7213B">
            <w:pPr>
              <w:spacing w:line="200" w:lineRule="exact"/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center"/>
          </w:tcPr>
          <w:p w14:paraId="48A18C3D" w14:textId="77777777" w:rsidR="00845396" w:rsidRPr="008F341A" w:rsidRDefault="00845396" w:rsidP="00C7213B">
            <w:pPr>
              <w:tabs>
                <w:tab w:val="decimal" w:pos="61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788DD1C1" w14:textId="77777777" w:rsidR="00845396" w:rsidRPr="008F341A" w:rsidRDefault="00845396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73B4D1E5" w14:textId="77777777" w:rsidR="00845396" w:rsidRPr="008F341A" w:rsidRDefault="00845396" w:rsidP="00C7213B">
            <w:pPr>
              <w:tabs>
                <w:tab w:val="center" w:pos="409"/>
              </w:tabs>
              <w:spacing w:line="200" w:lineRule="exact"/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7AE536E6" w14:textId="77777777" w:rsidR="00845396" w:rsidRPr="008F341A" w:rsidRDefault="00845396" w:rsidP="00C7213B">
            <w:pPr>
              <w:tabs>
                <w:tab w:val="center" w:pos="409"/>
              </w:tabs>
              <w:spacing w:line="200" w:lineRule="exact"/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</w:tcPr>
          <w:p w14:paraId="4678075F" w14:textId="77777777" w:rsidR="00845396" w:rsidRPr="008F341A" w:rsidRDefault="00845396" w:rsidP="00C7213B">
            <w:pPr>
              <w:tabs>
                <w:tab w:val="decimal" w:pos="1071"/>
              </w:tabs>
              <w:spacing w:line="200" w:lineRule="exact"/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845396" w:rsidRPr="008F341A" w14:paraId="2322D91E" w14:textId="77777777" w:rsidTr="00845396">
        <w:trPr>
          <w:cantSplit/>
          <w:trHeight w:val="19"/>
        </w:trPr>
        <w:tc>
          <w:tcPr>
            <w:tcW w:w="3582" w:type="dxa"/>
          </w:tcPr>
          <w:p w14:paraId="21DE180E" w14:textId="7B145083" w:rsidR="00845396" w:rsidRPr="008F341A" w:rsidRDefault="00845396" w:rsidP="00845396">
            <w:pPr>
              <w:pStyle w:val="a"/>
              <w:tabs>
                <w:tab w:val="left" w:pos="882"/>
              </w:tabs>
              <w:ind w:left="432" w:right="63" w:hanging="417"/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 w:eastAsia="en-GB"/>
              </w:rPr>
              <w:t>ค่าลิขสิทธิ์สินค้า</w:t>
            </w: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 w:eastAsia="en-GB"/>
              </w:rPr>
              <w:t xml:space="preserve"> </w:t>
            </w: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(ดูหมายเหตุข้อ </w:t>
            </w:r>
            <w:r w:rsidR="00B02EAA" w:rsidRPr="008F341A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Pr="008F341A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B02EAA" w:rsidRPr="008F341A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F341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99" w:type="dxa"/>
          </w:tcPr>
          <w:p w14:paraId="604D87C8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195EF46D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vAlign w:val="center"/>
          </w:tcPr>
          <w:p w14:paraId="6AD3BB3C" w14:textId="77777777" w:rsidR="00845396" w:rsidRPr="008F341A" w:rsidRDefault="00845396" w:rsidP="0084539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57C2CB21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6F7A533" w14:textId="77777777" w:rsidR="00845396" w:rsidRPr="008F341A" w:rsidRDefault="00845396" w:rsidP="0084539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47" w:type="dxa"/>
          </w:tcPr>
          <w:p w14:paraId="45898B2A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8ACAAD7" w14:textId="77777777" w:rsidR="00845396" w:rsidRPr="008F341A" w:rsidRDefault="00845396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845396" w:rsidRPr="008F341A" w14:paraId="4194763F" w14:textId="77777777" w:rsidTr="00845396">
        <w:trPr>
          <w:cantSplit/>
          <w:trHeight w:val="19"/>
        </w:trPr>
        <w:tc>
          <w:tcPr>
            <w:tcW w:w="3582" w:type="dxa"/>
            <w:vAlign w:val="center"/>
          </w:tcPr>
          <w:p w14:paraId="18237B8D" w14:textId="1B4ADD15" w:rsidR="00845396" w:rsidRPr="008F341A" w:rsidRDefault="00845396" w:rsidP="00C7213B">
            <w:pPr>
              <w:pStyle w:val="a"/>
              <w:tabs>
                <w:tab w:val="left" w:pos="882"/>
              </w:tabs>
              <w:ind w:left="432" w:right="63" w:hanging="76"/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8F341A"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  <w:t>บริษัท เอ็นเอสแอล เบค อะ วิช จำกัด</w:t>
            </w: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24478E44" w14:textId="22102B53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68298976" w14:textId="77777777" w:rsidR="00845396" w:rsidRPr="008F341A" w:rsidRDefault="00845396" w:rsidP="0084539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  <w:vAlign w:val="center"/>
          </w:tcPr>
          <w:p w14:paraId="1C8B6E01" w14:textId="615AC792" w:rsidR="00845396" w:rsidRPr="008F341A" w:rsidRDefault="00845396" w:rsidP="00845396">
            <w:pPr>
              <w:tabs>
                <w:tab w:val="decimal" w:pos="61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  <w:tc>
          <w:tcPr>
            <w:tcW w:w="147" w:type="dxa"/>
          </w:tcPr>
          <w:p w14:paraId="2C07D2B0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432A77DD" w14:textId="3FD1ADCE" w:rsidR="00845396" w:rsidRPr="008F341A" w:rsidRDefault="00B02EAA" w:rsidP="00845396">
            <w:pPr>
              <w:tabs>
                <w:tab w:val="center" w:pos="409"/>
              </w:tabs>
              <w:ind w:left="4" w:right="126" w:hanging="4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216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273</w:t>
            </w:r>
          </w:p>
        </w:tc>
        <w:tc>
          <w:tcPr>
            <w:tcW w:w="147" w:type="dxa"/>
          </w:tcPr>
          <w:p w14:paraId="4F452F87" w14:textId="77777777" w:rsidR="00845396" w:rsidRPr="008F341A" w:rsidRDefault="00845396" w:rsidP="0084539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2C3D2A82" w14:textId="278ABDF1" w:rsidR="00845396" w:rsidRPr="008F341A" w:rsidRDefault="00B02EAA" w:rsidP="0084539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177</w:t>
            </w:r>
            <w:r w:rsidR="00845396" w:rsidRPr="008F341A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8F341A">
              <w:rPr>
                <w:rFonts w:asciiTheme="majorBidi" w:hAnsiTheme="majorBidi" w:cstheme="majorBidi"/>
                <w:snapToGrid w:val="0"/>
                <w:lang w:eastAsia="th-TH"/>
              </w:rPr>
              <w:t>733</w:t>
            </w:r>
          </w:p>
        </w:tc>
      </w:tr>
    </w:tbl>
    <w:p w14:paraId="56C9BFC6" w14:textId="77777777" w:rsidR="00303F36" w:rsidRPr="008F341A" w:rsidRDefault="00303F36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16"/>
          <w:szCs w:val="16"/>
          <w:cs/>
          <w:lang w:val="en-GB"/>
        </w:rPr>
      </w:pPr>
      <w:r w:rsidRPr="008F341A">
        <w:rPr>
          <w:rFonts w:ascii="Angsana New" w:hAnsi="Angsana New"/>
          <w:b/>
          <w:bCs/>
          <w:sz w:val="16"/>
          <w:szCs w:val="16"/>
          <w:cs/>
          <w:lang w:val="en-GB"/>
        </w:rPr>
        <w:br w:type="page"/>
      </w:r>
    </w:p>
    <w:p w14:paraId="56473E7E" w14:textId="330EB886" w:rsidR="00CB3366" w:rsidRPr="008F341A" w:rsidRDefault="00CB3366" w:rsidP="00CB3366">
      <w:pPr>
        <w:ind w:left="547" w:right="58"/>
        <w:jc w:val="right"/>
        <w:rPr>
          <w:rFonts w:ascii="Angsana New" w:hAnsi="Angsana New"/>
          <w:b/>
          <w:bCs/>
        </w:rPr>
      </w:pPr>
      <w:r w:rsidRPr="008F341A">
        <w:rPr>
          <w:rFonts w:ascii="Angsana New" w:hAnsi="Angsana New"/>
          <w:b/>
          <w:bCs/>
          <w:cs/>
          <w:lang w:val="en-GB"/>
        </w:rPr>
        <w:lastRenderedPageBreak/>
        <w:t xml:space="preserve">หน่วย </w:t>
      </w:r>
      <w:r w:rsidRPr="008F341A">
        <w:rPr>
          <w:rFonts w:ascii="Angsana New" w:hAnsi="Angsana New"/>
          <w:b/>
          <w:bCs/>
        </w:rPr>
        <w:t xml:space="preserve">: </w:t>
      </w:r>
      <w:r w:rsidRPr="008F341A">
        <w:rPr>
          <w:rFonts w:ascii="Angsana New" w:hAnsi="Angsana New"/>
          <w:b/>
          <w:bCs/>
          <w:cs/>
        </w:rPr>
        <w:t>บาท</w:t>
      </w:r>
    </w:p>
    <w:tbl>
      <w:tblPr>
        <w:tblW w:w="8819" w:type="dxa"/>
        <w:tblInd w:w="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2"/>
        <w:gridCol w:w="1199"/>
        <w:gridCol w:w="147"/>
        <w:gridCol w:w="1199"/>
        <w:gridCol w:w="147"/>
        <w:gridCol w:w="1199"/>
        <w:gridCol w:w="147"/>
        <w:gridCol w:w="1199"/>
      </w:tblGrid>
      <w:tr w:rsidR="00CB3366" w:rsidRPr="008F341A" w14:paraId="7F2E0844" w14:textId="77777777" w:rsidTr="00756873">
        <w:trPr>
          <w:cantSplit/>
          <w:trHeight w:val="19"/>
        </w:trPr>
        <w:tc>
          <w:tcPr>
            <w:tcW w:w="3582" w:type="dxa"/>
          </w:tcPr>
          <w:p w14:paraId="06355AA4" w14:textId="77777777" w:rsidR="00CB3366" w:rsidRPr="008F341A" w:rsidRDefault="00CB3366" w:rsidP="00756873">
            <w:pPr>
              <w:tabs>
                <w:tab w:val="left" w:pos="360"/>
                <w:tab w:val="left" w:pos="900"/>
              </w:tabs>
              <w:ind w:right="63" w:firstLine="882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5" w:type="dxa"/>
            <w:gridSpan w:val="3"/>
          </w:tcPr>
          <w:p w14:paraId="47E30A83" w14:textId="77777777" w:rsidR="00CB3366" w:rsidRPr="008F341A" w:rsidRDefault="00CB3366" w:rsidP="00756873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hint="cs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147" w:type="dxa"/>
          </w:tcPr>
          <w:p w14:paraId="6C17219F" w14:textId="77777777" w:rsidR="00CB3366" w:rsidRPr="008F341A" w:rsidRDefault="00CB3366" w:rsidP="00756873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2545" w:type="dxa"/>
            <w:gridSpan w:val="3"/>
          </w:tcPr>
          <w:p w14:paraId="4E71CF64" w14:textId="77777777" w:rsidR="00CB3366" w:rsidRPr="008F341A" w:rsidRDefault="00CB3366" w:rsidP="00756873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hint="cs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CB3366" w:rsidRPr="008F341A" w14:paraId="5CF51AD0" w14:textId="77777777" w:rsidTr="00756873">
        <w:trPr>
          <w:cantSplit/>
          <w:trHeight w:val="19"/>
        </w:trPr>
        <w:tc>
          <w:tcPr>
            <w:tcW w:w="3582" w:type="dxa"/>
            <w:vAlign w:val="center"/>
          </w:tcPr>
          <w:p w14:paraId="240009D9" w14:textId="77777777" w:rsidR="00CB3366" w:rsidRPr="008F341A" w:rsidRDefault="00CB3366" w:rsidP="00756873">
            <w:pPr>
              <w:tabs>
                <w:tab w:val="left" w:pos="360"/>
                <w:tab w:val="left" w:pos="900"/>
              </w:tabs>
              <w:ind w:right="63" w:hanging="5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199" w:type="dxa"/>
          </w:tcPr>
          <w:p w14:paraId="30868819" w14:textId="3838A55A" w:rsidR="00CB3366" w:rsidRPr="008F341A" w:rsidRDefault="00B02EAA" w:rsidP="00756873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341FFEC0" w14:textId="77777777" w:rsidR="00CB3366" w:rsidRPr="008F341A" w:rsidRDefault="00CB3366" w:rsidP="00756873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4A7CD328" w14:textId="0F2A5D4D" w:rsidR="00CB3366" w:rsidRPr="008F341A" w:rsidRDefault="00B02EAA" w:rsidP="00756873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47" w:type="dxa"/>
          </w:tcPr>
          <w:p w14:paraId="31BD8358" w14:textId="77777777" w:rsidR="00CB3366" w:rsidRPr="008F341A" w:rsidRDefault="00CB3366" w:rsidP="00756873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E648A54" w14:textId="6D8D66C4" w:rsidR="00CB3366" w:rsidRPr="008F341A" w:rsidRDefault="00B02EAA" w:rsidP="00756873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47" w:type="dxa"/>
          </w:tcPr>
          <w:p w14:paraId="021B9DAC" w14:textId="77777777" w:rsidR="00CB3366" w:rsidRPr="008F341A" w:rsidRDefault="00CB3366" w:rsidP="00756873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87C8B33" w14:textId="558169C8" w:rsidR="00CB3366" w:rsidRPr="008F341A" w:rsidRDefault="00B02EAA" w:rsidP="00756873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8F341A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CB3366" w:rsidRPr="008F341A" w14:paraId="4C1055C8" w14:textId="77777777" w:rsidTr="002169EB">
        <w:trPr>
          <w:cantSplit/>
          <w:trHeight w:val="19"/>
        </w:trPr>
        <w:tc>
          <w:tcPr>
            <w:tcW w:w="3582" w:type="dxa"/>
            <w:vAlign w:val="center"/>
          </w:tcPr>
          <w:p w14:paraId="5F1D0148" w14:textId="42CD0BC1" w:rsidR="00CB3366" w:rsidRPr="008F341A" w:rsidRDefault="00CB3366" w:rsidP="00CB3366">
            <w:pPr>
              <w:pStyle w:val="a"/>
              <w:tabs>
                <w:tab w:val="left" w:pos="882"/>
              </w:tabs>
              <w:ind w:left="432" w:right="63" w:hanging="411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ค่าตอบแทนกรรมการและผู้บริหาร</w:t>
            </w:r>
          </w:p>
        </w:tc>
        <w:tc>
          <w:tcPr>
            <w:tcW w:w="1199" w:type="dxa"/>
          </w:tcPr>
          <w:p w14:paraId="76C70BB5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4D192433" w14:textId="77777777" w:rsidR="00CB3366" w:rsidRPr="008F341A" w:rsidRDefault="00CB3366" w:rsidP="00CB3366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588EA5B2" w14:textId="77777777" w:rsidR="00CB3366" w:rsidRPr="008F341A" w:rsidRDefault="00CB3366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  <w:tc>
          <w:tcPr>
            <w:tcW w:w="147" w:type="dxa"/>
          </w:tcPr>
          <w:p w14:paraId="73779074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CED9678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7" w:type="dxa"/>
          </w:tcPr>
          <w:p w14:paraId="51B25BD3" w14:textId="77777777" w:rsidR="00CB3366" w:rsidRPr="008F341A" w:rsidRDefault="00CB3366" w:rsidP="00CB3366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42798C83" w14:textId="77777777" w:rsidR="00CB3366" w:rsidRPr="008F341A" w:rsidRDefault="00CB3366" w:rsidP="00CB3366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</w:p>
        </w:tc>
      </w:tr>
      <w:tr w:rsidR="00E365D5" w:rsidRPr="008F341A" w14:paraId="4358C2EE" w14:textId="77777777" w:rsidTr="002169EB">
        <w:trPr>
          <w:cantSplit/>
          <w:trHeight w:val="19"/>
        </w:trPr>
        <w:tc>
          <w:tcPr>
            <w:tcW w:w="3582" w:type="dxa"/>
            <w:vAlign w:val="center"/>
          </w:tcPr>
          <w:p w14:paraId="29B7AB7B" w14:textId="4F48D270" w:rsidR="00E365D5" w:rsidRPr="008F341A" w:rsidRDefault="00E365D5" w:rsidP="00E365D5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>ค่าตอบแทนกรรมการ</w:t>
            </w:r>
          </w:p>
        </w:tc>
        <w:tc>
          <w:tcPr>
            <w:tcW w:w="1199" w:type="dxa"/>
          </w:tcPr>
          <w:p w14:paraId="063A4EA6" w14:textId="457B05B3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720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47" w:type="dxa"/>
          </w:tcPr>
          <w:p w14:paraId="05E7FC4B" w14:textId="77777777" w:rsidR="00E365D5" w:rsidRPr="008F341A" w:rsidRDefault="00E365D5" w:rsidP="00E365D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2FC66F63" w14:textId="02E746B4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480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47" w:type="dxa"/>
          </w:tcPr>
          <w:p w14:paraId="6AABEDE6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60D26E97" w14:textId="7A168068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720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47" w:type="dxa"/>
          </w:tcPr>
          <w:p w14:paraId="03E96F20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2D58D10E" w14:textId="1B8BF206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480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000</w:t>
            </w:r>
          </w:p>
        </w:tc>
      </w:tr>
      <w:tr w:rsidR="00E365D5" w:rsidRPr="008F341A" w14:paraId="76214769" w14:textId="77777777" w:rsidTr="002169EB">
        <w:trPr>
          <w:cantSplit/>
          <w:trHeight w:val="19"/>
        </w:trPr>
        <w:tc>
          <w:tcPr>
            <w:tcW w:w="3582" w:type="dxa"/>
            <w:vAlign w:val="center"/>
          </w:tcPr>
          <w:p w14:paraId="3F3AEAD2" w14:textId="37BDFF09" w:rsidR="00E365D5" w:rsidRPr="008F341A" w:rsidRDefault="00E365D5" w:rsidP="00E365D5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ค่าตอบแทนผู้บริหาร </w:t>
            </w:r>
            <w:r w:rsidRPr="008F341A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>ผลประโยชน์ระยะสั้น</w:t>
            </w:r>
          </w:p>
        </w:tc>
        <w:tc>
          <w:tcPr>
            <w:tcW w:w="1199" w:type="dxa"/>
          </w:tcPr>
          <w:p w14:paraId="524F4345" w14:textId="02850C32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35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224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444</w:t>
            </w:r>
          </w:p>
        </w:tc>
        <w:tc>
          <w:tcPr>
            <w:tcW w:w="147" w:type="dxa"/>
          </w:tcPr>
          <w:p w14:paraId="45D484C2" w14:textId="77777777" w:rsidR="00E365D5" w:rsidRPr="008F341A" w:rsidRDefault="00E365D5" w:rsidP="00E365D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</w:tcPr>
          <w:p w14:paraId="04F5E664" w14:textId="780C2B06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27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483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147" w:type="dxa"/>
          </w:tcPr>
          <w:p w14:paraId="68942A9F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1733FA9E" w14:textId="4EF270DE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26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824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147" w:type="dxa"/>
          </w:tcPr>
          <w:p w14:paraId="4022459B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</w:tcPr>
          <w:p w14:paraId="7DD52CB6" w14:textId="47152978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26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250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000</w:t>
            </w:r>
          </w:p>
        </w:tc>
      </w:tr>
      <w:tr w:rsidR="00E365D5" w:rsidRPr="008F341A" w14:paraId="66E7B8A7" w14:textId="77777777" w:rsidTr="002169EB">
        <w:trPr>
          <w:cantSplit/>
          <w:trHeight w:val="19"/>
        </w:trPr>
        <w:tc>
          <w:tcPr>
            <w:tcW w:w="3582" w:type="dxa"/>
            <w:vAlign w:val="center"/>
          </w:tcPr>
          <w:p w14:paraId="75BD8CBD" w14:textId="0EEDC8C6" w:rsidR="00E365D5" w:rsidRPr="008F341A" w:rsidRDefault="00E365D5" w:rsidP="00E365D5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>ค่าตอบแทนผู้บริหาร -</w:t>
            </w:r>
            <w:r w:rsidRPr="008F341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341A">
              <w:rPr>
                <w:rFonts w:asciiTheme="majorBidi" w:hAnsiTheme="majorBidi" w:cstheme="majorBidi"/>
                <w:sz w:val="24"/>
                <w:szCs w:val="24"/>
                <w:cs/>
              </w:rPr>
              <w:t>ผลประโยชน์ระยะยาว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3CD29C5" w14:textId="6DF1107B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129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584</w:t>
            </w:r>
          </w:p>
        </w:tc>
        <w:tc>
          <w:tcPr>
            <w:tcW w:w="147" w:type="dxa"/>
          </w:tcPr>
          <w:p w14:paraId="70C82ED3" w14:textId="77777777" w:rsidR="00E365D5" w:rsidRPr="008F341A" w:rsidRDefault="00E365D5" w:rsidP="00E365D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4AB940B3" w14:textId="5A84E1E7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936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414</w:t>
            </w:r>
          </w:p>
        </w:tc>
        <w:tc>
          <w:tcPr>
            <w:tcW w:w="147" w:type="dxa"/>
          </w:tcPr>
          <w:p w14:paraId="3FF3EA2B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B6B56FB" w14:textId="6E79FA2A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2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037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147" w:type="dxa"/>
          </w:tcPr>
          <w:p w14:paraId="2FF4891E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533D04A3" w14:textId="11EB6F01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1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907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542</w:t>
            </w:r>
          </w:p>
        </w:tc>
      </w:tr>
      <w:tr w:rsidR="00E365D5" w:rsidRPr="008F341A" w14:paraId="693EB50F" w14:textId="77777777" w:rsidTr="002169EB">
        <w:trPr>
          <w:cantSplit/>
          <w:trHeight w:val="19"/>
        </w:trPr>
        <w:tc>
          <w:tcPr>
            <w:tcW w:w="3582" w:type="dxa"/>
            <w:vAlign w:val="center"/>
          </w:tcPr>
          <w:p w14:paraId="62A3DDE5" w14:textId="77777777" w:rsidR="00E365D5" w:rsidRPr="008F341A" w:rsidRDefault="00E365D5" w:rsidP="00E365D5">
            <w:pPr>
              <w:pStyle w:val="a"/>
              <w:tabs>
                <w:tab w:val="left" w:pos="882"/>
              </w:tabs>
              <w:ind w:left="432" w:right="63" w:hanging="64"/>
              <w:rPr>
                <w:rFonts w:asciiTheme="majorBidi" w:hAnsiTheme="majorBidi" w:cstheme="majorBidi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384845D" w14:textId="5281922E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41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074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028</w:t>
            </w:r>
          </w:p>
        </w:tc>
        <w:tc>
          <w:tcPr>
            <w:tcW w:w="147" w:type="dxa"/>
          </w:tcPr>
          <w:p w14:paraId="4DD6CC62" w14:textId="77777777" w:rsidR="00E365D5" w:rsidRPr="008F341A" w:rsidRDefault="00E365D5" w:rsidP="00E365D5">
            <w:pPr>
              <w:ind w:left="4" w:right="-68" w:hanging="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446BBB52" w14:textId="67F49265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31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899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914</w:t>
            </w:r>
          </w:p>
        </w:tc>
        <w:tc>
          <w:tcPr>
            <w:tcW w:w="147" w:type="dxa"/>
          </w:tcPr>
          <w:p w14:paraId="73FE0BF5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741DA7AB" w14:textId="3FDAA2A6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32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581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147" w:type="dxa"/>
          </w:tcPr>
          <w:p w14:paraId="30B63A17" w14:textId="77777777" w:rsidR="00E365D5" w:rsidRPr="008F341A" w:rsidRDefault="00E365D5" w:rsidP="00E365D5">
            <w:pPr>
              <w:tabs>
                <w:tab w:val="center" w:pos="409"/>
              </w:tabs>
              <w:ind w:left="4" w:right="63" w:hanging="4"/>
              <w:jc w:val="center"/>
              <w:rPr>
                <w:rFonts w:asciiTheme="majorBidi" w:hAnsiTheme="majorBidi" w:cstheme="majorBidi"/>
                <w:b/>
                <w:bCs/>
                <w:spacing w:val="-2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</w:tcPr>
          <w:p w14:paraId="59DF5EA5" w14:textId="6AEB4943" w:rsidR="00E365D5" w:rsidRPr="008F341A" w:rsidRDefault="00B02EAA" w:rsidP="00E365D5">
            <w:pPr>
              <w:tabs>
                <w:tab w:val="decimal" w:pos="1071"/>
              </w:tabs>
              <w:ind w:left="4" w:right="-68" w:hanging="4"/>
              <w:rPr>
                <w:rFonts w:asciiTheme="majorBidi" w:hAnsiTheme="majorBidi" w:cstheme="majorBidi"/>
              </w:rPr>
            </w:pPr>
            <w:r w:rsidRPr="008F341A">
              <w:rPr>
                <w:rFonts w:asciiTheme="majorBidi" w:hAnsiTheme="majorBidi" w:cstheme="majorBidi"/>
              </w:rPr>
              <w:t>30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637</w:t>
            </w:r>
            <w:r w:rsidR="00E365D5" w:rsidRPr="008F341A">
              <w:rPr>
                <w:rFonts w:asciiTheme="majorBidi" w:hAnsiTheme="majorBidi" w:cstheme="majorBidi"/>
              </w:rPr>
              <w:t>,</w:t>
            </w:r>
            <w:r w:rsidRPr="008F341A">
              <w:rPr>
                <w:rFonts w:asciiTheme="majorBidi" w:hAnsiTheme="majorBidi" w:cstheme="majorBidi"/>
              </w:rPr>
              <w:t>542</w:t>
            </w:r>
          </w:p>
        </w:tc>
      </w:tr>
    </w:tbl>
    <w:p w14:paraId="1106DD22" w14:textId="07C66FD3" w:rsidR="00EA1494" w:rsidRPr="008F341A" w:rsidRDefault="00B02EAA" w:rsidP="00D76A6D">
      <w:pPr>
        <w:spacing w:before="36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F341A">
        <w:rPr>
          <w:rFonts w:ascii="Angsana New" w:hAnsi="Angsana New"/>
          <w:b/>
          <w:bCs/>
          <w:spacing w:val="-4"/>
          <w:sz w:val="32"/>
          <w:szCs w:val="32"/>
        </w:rPr>
        <w:t>31</w:t>
      </w:r>
      <w:r w:rsidR="00EA1494" w:rsidRPr="008F341A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EA1494" w:rsidRPr="008F341A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="00003D14" w:rsidRPr="008F341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val="th-TH"/>
        </w:rPr>
        <w:t>ส่วนงานดำเนินงานและการจำแนกรายได้</w:t>
      </w:r>
    </w:p>
    <w:p w14:paraId="46A67DAB" w14:textId="77777777" w:rsidR="00E52D59" w:rsidRPr="008F341A" w:rsidRDefault="00662D99" w:rsidP="00B66115">
      <w:pPr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8F341A">
        <w:rPr>
          <w:rFonts w:ascii="Angsana New" w:hAnsi="Angsana New" w:hint="cs"/>
          <w:sz w:val="32"/>
          <w:szCs w:val="32"/>
          <w:cs/>
        </w:rPr>
        <w:t>กลุ่ม</w:t>
      </w:r>
      <w:r w:rsidR="00EA1494" w:rsidRPr="008F341A">
        <w:rPr>
          <w:rFonts w:ascii="Angsana New" w:hAnsi="Angsana New"/>
          <w:sz w:val="32"/>
          <w:szCs w:val="32"/>
          <w:cs/>
        </w:rPr>
        <w:t>บริษัทได้นำเสนอข้อมูลทางการเงินจำแนกตามส่วนงาน โดยแสดงส่วนงานดำเนินงานตามมุมมองผู้บริหาร โดยพิจารณาจากการบริหารการจัดการ โครงสร้างการบริหารและการรายงานภายในของ</w:t>
      </w:r>
      <w:r w:rsidR="006376C0" w:rsidRPr="008F341A">
        <w:rPr>
          <w:rFonts w:ascii="Angsana New" w:hAnsi="Angsana New"/>
          <w:sz w:val="32"/>
          <w:szCs w:val="32"/>
          <w:cs/>
        </w:rPr>
        <w:br/>
      </w:r>
      <w:r w:rsidR="00EA1494" w:rsidRPr="008F341A">
        <w:rPr>
          <w:rFonts w:ascii="Angsana New" w:hAnsi="Angsana New"/>
          <w:sz w:val="32"/>
          <w:szCs w:val="32"/>
          <w:cs/>
        </w:rPr>
        <w:t>บริษัท</w:t>
      </w:r>
      <w:r w:rsidR="00EA1494" w:rsidRPr="008F341A">
        <w:rPr>
          <w:rFonts w:ascii="Angsana New" w:hAnsi="Angsana New"/>
          <w:spacing w:val="-2"/>
          <w:sz w:val="32"/>
          <w:szCs w:val="32"/>
          <w:cs/>
        </w:rPr>
        <w:t xml:space="preserve">เป็นเกณฑ์ในการกำหนดส่วนงาน </w:t>
      </w:r>
      <w:r w:rsidRPr="008F341A">
        <w:rPr>
          <w:rFonts w:ascii="Angsana New" w:hAnsi="Angsana New" w:hint="cs"/>
          <w:sz w:val="32"/>
          <w:szCs w:val="32"/>
          <w:cs/>
        </w:rPr>
        <w:t>กลุ่ม</w:t>
      </w:r>
      <w:r w:rsidRPr="008F341A">
        <w:rPr>
          <w:rFonts w:ascii="Angsana New" w:hAnsi="Angsana New"/>
          <w:sz w:val="32"/>
          <w:szCs w:val="32"/>
          <w:cs/>
        </w:rPr>
        <w:t>บริษัท</w:t>
      </w:r>
      <w:r w:rsidR="00EA1494" w:rsidRPr="008F341A">
        <w:rPr>
          <w:rFonts w:ascii="Angsana New" w:hAnsi="Angsana New" w:hint="cs"/>
          <w:spacing w:val="-2"/>
          <w:sz w:val="32"/>
          <w:szCs w:val="32"/>
          <w:cs/>
        </w:rPr>
        <w:t>มีส</w:t>
      </w:r>
      <w:r w:rsidR="00CE1DA2" w:rsidRPr="008F341A">
        <w:rPr>
          <w:rFonts w:ascii="Angsana New" w:hAnsi="Angsana New" w:hint="cs"/>
          <w:spacing w:val="-2"/>
          <w:sz w:val="32"/>
          <w:szCs w:val="32"/>
          <w:cs/>
        </w:rPr>
        <w:t>าม</w:t>
      </w:r>
      <w:r w:rsidR="00EA1494" w:rsidRPr="008F341A">
        <w:rPr>
          <w:rFonts w:ascii="Angsana New" w:hAnsi="Angsana New" w:hint="cs"/>
          <w:spacing w:val="-2"/>
          <w:sz w:val="32"/>
          <w:szCs w:val="32"/>
          <w:cs/>
        </w:rPr>
        <w:t xml:space="preserve">ส่วนงาน คือ </w:t>
      </w:r>
      <w:r w:rsidR="00EA1494" w:rsidRPr="008F341A">
        <w:rPr>
          <w:rFonts w:ascii="Angsana New" w:hAnsi="Angsana New"/>
          <w:spacing w:val="-2"/>
          <w:sz w:val="32"/>
          <w:szCs w:val="32"/>
          <w:cs/>
        </w:rPr>
        <w:t>ส่วนงาน</w:t>
      </w:r>
      <w:r w:rsidR="00EA1494" w:rsidRPr="008F341A">
        <w:rPr>
          <w:rFonts w:ascii="Angsana New" w:hAnsi="Angsana New"/>
          <w:color w:val="000000"/>
          <w:spacing w:val="-2"/>
          <w:sz w:val="32"/>
          <w:szCs w:val="32"/>
          <w:cs/>
        </w:rPr>
        <w:t>ผลิตและจัดจำหน่าย</w:t>
      </w:r>
      <w:r w:rsidR="006376C0" w:rsidRPr="008F341A">
        <w:rPr>
          <w:rFonts w:ascii="Angsana New" w:hAnsi="Angsana New"/>
          <w:color w:val="000000"/>
          <w:spacing w:val="-2"/>
          <w:sz w:val="32"/>
          <w:szCs w:val="32"/>
          <w:cs/>
        </w:rPr>
        <w:br/>
      </w:r>
      <w:r w:rsidR="00EA1494" w:rsidRPr="008F341A">
        <w:rPr>
          <w:rFonts w:ascii="Angsana New" w:hAnsi="Angsana New"/>
          <w:color w:val="000000"/>
          <w:sz w:val="32"/>
          <w:szCs w:val="32"/>
          <w:cs/>
        </w:rPr>
        <w:t>เบเกอรี่ทุกชนิด</w:t>
      </w:r>
      <w:r w:rsidR="006376C0" w:rsidRPr="008F341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C57BFD" w:rsidRPr="008F341A">
        <w:rPr>
          <w:rFonts w:ascii="Angsana New" w:hAnsi="Angsana New"/>
          <w:color w:val="000000"/>
          <w:sz w:val="32"/>
          <w:szCs w:val="32"/>
          <w:cs/>
        </w:rPr>
        <w:t>และแฟรนไชส์</w:t>
      </w:r>
      <w:r w:rsidR="00C57BFD"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="00EA1494" w:rsidRPr="008F341A">
        <w:rPr>
          <w:rFonts w:ascii="Angsana New" w:hAnsi="Angsana New" w:hint="cs"/>
          <w:color w:val="000000"/>
          <w:sz w:val="32"/>
          <w:szCs w:val="32"/>
          <w:cs/>
        </w:rPr>
        <w:t>ส่วนงาน</w:t>
      </w:r>
      <w:r w:rsidR="00CE0CEF" w:rsidRPr="008F341A">
        <w:rPr>
          <w:rFonts w:ascii="Angsana New" w:hAnsi="Angsana New"/>
          <w:color w:val="000000"/>
          <w:sz w:val="32"/>
          <w:szCs w:val="32"/>
          <w:cs/>
        </w:rPr>
        <w:t>ขายส่งปลา</w:t>
      </w:r>
      <w:r w:rsidR="00CE0CEF"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="00CE0CEF" w:rsidRPr="008F341A">
        <w:rPr>
          <w:rFonts w:ascii="Angsana New" w:hAnsi="Angsana New"/>
          <w:color w:val="000000"/>
          <w:sz w:val="32"/>
          <w:szCs w:val="32"/>
          <w:cs/>
        </w:rPr>
        <w:t>ผลิตภัณฑ์สัตว์น้ำ</w:t>
      </w:r>
      <w:r w:rsidR="00CE0CEF" w:rsidRPr="008F341A">
        <w:rPr>
          <w:rFonts w:ascii="Angsana New" w:hAnsi="Angsana New"/>
          <w:color w:val="000000"/>
          <w:sz w:val="32"/>
          <w:szCs w:val="32"/>
        </w:rPr>
        <w:t xml:space="preserve"> </w:t>
      </w:r>
      <w:r w:rsidR="00CE0CEF" w:rsidRPr="008F341A">
        <w:rPr>
          <w:rFonts w:ascii="Angsana New" w:hAnsi="Angsana New" w:hint="cs"/>
          <w:color w:val="000000"/>
          <w:sz w:val="32"/>
          <w:szCs w:val="32"/>
          <w:cs/>
        </w:rPr>
        <w:t xml:space="preserve">เนื้อสัตว์ </w:t>
      </w:r>
      <w:r w:rsidR="00CE0CEF" w:rsidRPr="008F341A">
        <w:rPr>
          <w:rFonts w:ascii="Angsana New" w:hAnsi="Angsana New"/>
          <w:color w:val="000000"/>
          <w:sz w:val="32"/>
          <w:szCs w:val="32"/>
          <w:cs/>
        </w:rPr>
        <w:t>สาหร่าย</w:t>
      </w:r>
      <w:r w:rsidR="00CE0CEF" w:rsidRPr="008F341A">
        <w:rPr>
          <w:rFonts w:ascii="Angsana New" w:hAnsi="Angsana New" w:hint="cs"/>
          <w:color w:val="000000"/>
          <w:sz w:val="32"/>
          <w:szCs w:val="32"/>
          <w:cs/>
        </w:rPr>
        <w:t xml:space="preserve">และผักต่าง ๆ </w:t>
      </w:r>
      <w:r w:rsidR="00CE0CEF" w:rsidRPr="008F341A">
        <w:rPr>
          <w:rFonts w:ascii="Angsana New" w:hAnsi="Angsana New"/>
          <w:color w:val="000000"/>
          <w:sz w:val="32"/>
          <w:szCs w:val="32"/>
          <w:cs/>
        </w:rPr>
        <w:t>แช่แข็ง</w:t>
      </w:r>
      <w:r w:rsidR="00CE0CEF" w:rsidRPr="008F341A">
        <w:rPr>
          <w:rFonts w:ascii="Angsana New" w:hAnsi="Angsana New"/>
          <w:color w:val="000000"/>
          <w:spacing w:val="-6"/>
          <w:sz w:val="32"/>
          <w:szCs w:val="32"/>
          <w:cs/>
        </w:rPr>
        <w:t>และแปรรูป</w:t>
      </w:r>
      <w:r w:rsidR="00EA1494" w:rsidRPr="008F341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CE1DA2" w:rsidRPr="008F341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และส่วนงานส่งสินค้าออกไปจำหน่ายต่างประเทศ และนำเข้าสินค้ามาขายในประเทศ </w:t>
      </w:r>
      <w:r w:rsidR="00EA1494" w:rsidRPr="008F341A">
        <w:rPr>
          <w:rFonts w:ascii="Angsana New" w:hAnsi="Angsana New" w:hint="cs"/>
          <w:color w:val="000000"/>
          <w:spacing w:val="-6"/>
          <w:sz w:val="32"/>
          <w:szCs w:val="32"/>
          <w:cs/>
        </w:rPr>
        <w:t>อย่างไรก็ตาม</w:t>
      </w:r>
      <w:r w:rsidR="00CE0CEF"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>ส่วนงาน</w:t>
      </w:r>
      <w:r w:rsidR="00CE0CEF"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ขายส่งปลา</w:t>
      </w:r>
      <w:r w:rsidR="00CE0CEF" w:rsidRPr="008F341A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CE0CEF"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ผลิตภัณฑ์สัตว์น้ำ</w:t>
      </w:r>
      <w:r w:rsidR="00CE0CEF" w:rsidRPr="008F341A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CE0CEF"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เนื้อสัตว์ </w:t>
      </w:r>
      <w:r w:rsidR="00CE0CEF"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สาหร่าย</w:t>
      </w:r>
      <w:r w:rsidR="00CE0CEF"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และผักต่าง ๆ </w:t>
      </w:r>
      <w:r w:rsidR="00CE0CEF"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แช่แข็งและแปรรูป</w:t>
      </w:r>
      <w:r w:rsidR="00CE1DA2"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CE1DA2"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และส่วนงานส่งสินค้าออกไปจำหน่ายต่างประเทศ และนำเข้าสินค้ามาขายในประเทศ</w:t>
      </w:r>
      <w:r w:rsidR="00357712" w:rsidRPr="008F341A">
        <w:rPr>
          <w:rFonts w:ascii="Angsana New" w:hAnsi="Angsana New" w:hint="cs"/>
          <w:color w:val="000000"/>
          <w:sz w:val="32"/>
          <w:szCs w:val="32"/>
          <w:cs/>
        </w:rPr>
        <w:t>ไม่เข้าเกณฑ์เชิงปริมาณที่ต้องแสดงส่วนงานดำเนินงาน</w:t>
      </w:r>
      <w:r w:rsidR="000E3E33" w:rsidRPr="008F341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EA1494" w:rsidRPr="008F341A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8F341A">
        <w:rPr>
          <w:rFonts w:ascii="Angsana New" w:hAnsi="Angsana New" w:hint="cs"/>
          <w:sz w:val="32"/>
          <w:szCs w:val="32"/>
          <w:cs/>
        </w:rPr>
        <w:t>กลุ่ม</w:t>
      </w:r>
      <w:r w:rsidRPr="008F341A">
        <w:rPr>
          <w:rFonts w:ascii="Angsana New" w:hAnsi="Angsana New"/>
          <w:sz w:val="32"/>
          <w:szCs w:val="32"/>
          <w:cs/>
        </w:rPr>
        <w:t>บริษัท</w:t>
      </w:r>
      <w:r w:rsidR="00EA1494" w:rsidRPr="008F341A">
        <w:rPr>
          <w:rFonts w:ascii="Angsana New" w:hAnsi="Angsana New"/>
          <w:color w:val="000000"/>
          <w:spacing w:val="-6"/>
          <w:sz w:val="32"/>
          <w:szCs w:val="32"/>
          <w:cs/>
        </w:rPr>
        <w:t>ดำเนินธุรกิจในส่วนงานทางภูมิศาสตร์เดียว</w:t>
      </w:r>
      <w:r w:rsidR="00CE1DA2" w:rsidRPr="008F341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EA1494" w:rsidRPr="008F341A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คือ </w:t>
      </w:r>
      <w:r w:rsidR="00EA1494" w:rsidRPr="008F341A">
        <w:rPr>
          <w:rFonts w:ascii="Angsana New" w:hAnsi="Angsana New"/>
          <w:color w:val="000000"/>
          <w:sz w:val="32"/>
          <w:szCs w:val="32"/>
          <w:cs/>
        </w:rPr>
        <w:t>ประเทศไทย</w:t>
      </w:r>
      <w:r w:rsidR="00EA1494" w:rsidRPr="008F341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EA1494" w:rsidRPr="008F341A">
        <w:rPr>
          <w:rFonts w:ascii="Angsana New" w:hAnsi="Angsana New"/>
          <w:color w:val="000000"/>
          <w:sz w:val="32"/>
          <w:szCs w:val="32"/>
          <w:cs/>
        </w:rPr>
        <w:t>ดังนั้น รายได้ กำไรจากการดำเนินงานและสินทรัพย์ที่แสดงใน</w:t>
      </w:r>
      <w:r w:rsidR="001F769B" w:rsidRPr="008F341A">
        <w:rPr>
          <w:rFonts w:ascii="Angsana New" w:hAnsi="Angsana New" w:hint="cs"/>
          <w:color w:val="000000"/>
          <w:sz w:val="32"/>
          <w:szCs w:val="32"/>
          <w:cs/>
        </w:rPr>
        <w:t>งบการเงิน</w:t>
      </w:r>
      <w:r w:rsidR="00EA1494" w:rsidRPr="008F341A">
        <w:rPr>
          <w:rFonts w:ascii="Angsana New" w:hAnsi="Angsana New"/>
          <w:color w:val="000000"/>
          <w:sz w:val="32"/>
          <w:szCs w:val="32"/>
          <w:cs/>
        </w:rPr>
        <w:t>นี้จึงถือเป็น</w:t>
      </w:r>
      <w:r w:rsidR="00C57BFD" w:rsidRPr="008F341A">
        <w:rPr>
          <w:rFonts w:ascii="Angsana New" w:hAnsi="Angsana New"/>
          <w:color w:val="000000"/>
          <w:sz w:val="32"/>
          <w:szCs w:val="32"/>
        </w:rPr>
        <w:t xml:space="preserve">      </w:t>
      </w:r>
      <w:r w:rsidR="00EA1494" w:rsidRPr="008F341A">
        <w:rPr>
          <w:rFonts w:ascii="Angsana New" w:hAnsi="Angsana New"/>
          <w:color w:val="000000"/>
          <w:sz w:val="32"/>
          <w:szCs w:val="32"/>
          <w:cs/>
        </w:rPr>
        <w:t>การรายงานตามส่วนงานแล้ว</w:t>
      </w:r>
    </w:p>
    <w:p w14:paraId="3D738E0F" w14:textId="4B5F70C0" w:rsidR="00235AAE" w:rsidRPr="008F341A" w:rsidRDefault="00235AAE" w:rsidP="00303F36">
      <w:pPr>
        <w:spacing w:before="240"/>
        <w:ind w:left="547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การจำแนกรายได้</w:t>
      </w:r>
    </w:p>
    <w:p w14:paraId="151DA2C7" w14:textId="7AD72A6C" w:rsidR="00235AAE" w:rsidRPr="008F341A" w:rsidRDefault="00235AAE" w:rsidP="00235AAE">
      <w:pPr>
        <w:ind w:left="547" w:right="58"/>
        <w:jc w:val="thaiDistribute"/>
        <w:rPr>
          <w:rFonts w:asciiTheme="majorBidi" w:hAnsiTheme="majorBidi" w:cstheme="majorBidi"/>
          <w:color w:val="000000" w:themeColor="text1"/>
          <w:spacing w:val="-6"/>
          <w:sz w:val="32"/>
          <w:szCs w:val="32"/>
        </w:rPr>
      </w:pPr>
      <w:r w:rsidRPr="008F341A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กลุ่มบริษัทจำแนกรายได้จากการขาย ณ เวลาใดเวลาหนึ่ง </w:t>
      </w:r>
      <w:r w:rsidR="00E00D14" w:rsidRPr="008F341A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</w:rPr>
        <w:t>และจำแนก</w:t>
      </w:r>
      <w:r w:rsidR="00307C2D" w:rsidRPr="008F341A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>รายได้ค่าสิทธิแฟรนไชส์</w:t>
      </w:r>
      <w:r w:rsidRPr="008F341A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</w:rPr>
        <w:t xml:space="preserve">ตลอดช่วงเวลา </w:t>
      </w:r>
      <w:r w:rsidRPr="008F341A">
        <w:rPr>
          <w:rFonts w:asciiTheme="majorBidi" w:hAnsiTheme="majorBidi" w:cstheme="majorBidi"/>
          <w:color w:val="000000" w:themeColor="text1"/>
          <w:spacing w:val="-6"/>
          <w:sz w:val="32"/>
          <w:szCs w:val="32"/>
          <w:cs/>
        </w:rPr>
        <w:t>ซึ่งสอดคล้องกับ</w:t>
      </w:r>
      <w:r w:rsidRPr="008F341A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การเปิดเผยข้อมูลรายได้แยกตามส่วนงานที่รายงานภายใต้มาตรฐานการรายงานทางการเงินฉบับที่ </w:t>
      </w:r>
      <w:r w:rsidR="00B02EAA" w:rsidRPr="008F341A">
        <w:rPr>
          <w:rFonts w:asciiTheme="majorBidi" w:hAnsiTheme="majorBidi" w:cstheme="majorBidi"/>
          <w:color w:val="000000" w:themeColor="text1"/>
          <w:sz w:val="32"/>
          <w:szCs w:val="32"/>
        </w:rPr>
        <w:t>8</w:t>
      </w:r>
      <w:r w:rsidRPr="008F341A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เรื่อง ส่วนงานดำเนินงาน</w:t>
      </w:r>
    </w:p>
    <w:p w14:paraId="2CFA7127" w14:textId="77777777" w:rsidR="00235AAE" w:rsidRPr="008F341A" w:rsidRDefault="00235AAE" w:rsidP="00235AAE">
      <w:pPr>
        <w:ind w:left="547" w:right="63"/>
        <w:jc w:val="right"/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</w:rPr>
      </w:pPr>
      <w:r w:rsidRPr="008F341A">
        <w:rPr>
          <w:rFonts w:asciiTheme="majorBidi" w:hAnsiTheme="majorBidi" w:cstheme="majorBidi"/>
          <w:b/>
          <w:bCs/>
          <w:color w:val="000000" w:themeColor="text1"/>
          <w:spacing w:val="-4"/>
          <w:sz w:val="28"/>
          <w:szCs w:val="28"/>
          <w:cs/>
        </w:rPr>
        <w:t>หน่วย : บาท</w:t>
      </w:r>
    </w:p>
    <w:tbl>
      <w:tblPr>
        <w:tblW w:w="91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2160"/>
        <w:gridCol w:w="180"/>
        <w:gridCol w:w="2178"/>
      </w:tblGrid>
      <w:tr w:rsidR="00754DA5" w:rsidRPr="008F341A" w14:paraId="190DECC1" w14:textId="77777777" w:rsidTr="00C31A92">
        <w:trPr>
          <w:trHeight w:val="117"/>
          <w:tblHeader/>
        </w:trPr>
        <w:tc>
          <w:tcPr>
            <w:tcW w:w="4680" w:type="dxa"/>
            <w:shd w:val="clear" w:color="auto" w:fill="auto"/>
            <w:vAlign w:val="bottom"/>
          </w:tcPr>
          <w:p w14:paraId="1ED3BC3D" w14:textId="77777777" w:rsidR="00754DA5" w:rsidRPr="008F341A" w:rsidRDefault="00754DA5" w:rsidP="00367087">
            <w:pPr>
              <w:ind w:left="54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518" w:type="dxa"/>
            <w:gridSpan w:val="3"/>
            <w:shd w:val="clear" w:color="auto" w:fill="auto"/>
            <w:vAlign w:val="bottom"/>
          </w:tcPr>
          <w:p w14:paraId="6A27EF22" w14:textId="77777777" w:rsidR="00754DA5" w:rsidRPr="008F341A" w:rsidRDefault="00754DA5" w:rsidP="00367087">
            <w:pPr>
              <w:tabs>
                <w:tab w:val="decimal" w:pos="452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</w:tr>
      <w:tr w:rsidR="00754DA5" w:rsidRPr="008F341A" w14:paraId="77237DF7" w14:textId="77777777" w:rsidTr="00AA5CD3">
        <w:trPr>
          <w:trHeight w:val="117"/>
          <w:tblHeader/>
        </w:trPr>
        <w:tc>
          <w:tcPr>
            <w:tcW w:w="4680" w:type="dxa"/>
            <w:shd w:val="clear" w:color="auto" w:fill="auto"/>
            <w:vAlign w:val="bottom"/>
          </w:tcPr>
          <w:p w14:paraId="46407630" w14:textId="77777777" w:rsidR="00754DA5" w:rsidRPr="008F341A" w:rsidRDefault="00754DA5" w:rsidP="00367087">
            <w:pPr>
              <w:ind w:left="54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518" w:type="dxa"/>
            <w:gridSpan w:val="3"/>
            <w:shd w:val="clear" w:color="auto" w:fill="auto"/>
            <w:vAlign w:val="bottom"/>
          </w:tcPr>
          <w:p w14:paraId="21453589" w14:textId="7C36FC37" w:rsidR="00754DA5" w:rsidRPr="008F341A" w:rsidRDefault="00754DA5" w:rsidP="00367087">
            <w:pPr>
              <w:tabs>
                <w:tab w:val="decimal" w:pos="452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สำหรับ</w:t>
            </w:r>
            <w:r w:rsidRPr="008F341A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  <w:r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 xml:space="preserve">สิ้นสุดวันที่ </w:t>
            </w:r>
            <w:r w:rsidR="00B02EAA"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31</w:t>
            </w:r>
            <w:r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8F341A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cs/>
              </w:rPr>
              <w:t>ธันวาคม</w:t>
            </w:r>
          </w:p>
        </w:tc>
      </w:tr>
      <w:tr w:rsidR="00235AAE" w:rsidRPr="008F341A" w14:paraId="2EC29262" w14:textId="77777777" w:rsidTr="00840D9E">
        <w:trPr>
          <w:trHeight w:val="117"/>
          <w:tblHeader/>
        </w:trPr>
        <w:tc>
          <w:tcPr>
            <w:tcW w:w="4680" w:type="dxa"/>
            <w:shd w:val="clear" w:color="auto" w:fill="auto"/>
            <w:vAlign w:val="bottom"/>
          </w:tcPr>
          <w:p w14:paraId="27A46B96" w14:textId="77777777" w:rsidR="00235AAE" w:rsidRPr="008F341A" w:rsidRDefault="00235AAE" w:rsidP="00367087">
            <w:pPr>
              <w:ind w:left="54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69C020E6" w14:textId="79DD5900" w:rsidR="00235AAE" w:rsidRPr="008F341A" w:rsidRDefault="00B02EAA" w:rsidP="00367087">
            <w:pPr>
              <w:tabs>
                <w:tab w:val="decimal" w:pos="452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0ABAF55E" w14:textId="77777777" w:rsidR="00235AAE" w:rsidRPr="008F341A" w:rsidRDefault="00235AAE" w:rsidP="00367087">
            <w:pPr>
              <w:tabs>
                <w:tab w:val="decimal" w:pos="452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178" w:type="dxa"/>
            <w:vAlign w:val="bottom"/>
          </w:tcPr>
          <w:p w14:paraId="4163DA82" w14:textId="7C02DC9C" w:rsidR="00235AAE" w:rsidRPr="008F341A" w:rsidRDefault="00B02EAA" w:rsidP="00367087">
            <w:pPr>
              <w:tabs>
                <w:tab w:val="decimal" w:pos="452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2566</w:t>
            </w:r>
          </w:p>
        </w:tc>
      </w:tr>
      <w:tr w:rsidR="009651AE" w:rsidRPr="008F341A" w14:paraId="6F841105" w14:textId="77777777" w:rsidTr="00CB4D02">
        <w:tc>
          <w:tcPr>
            <w:tcW w:w="4680" w:type="dxa"/>
            <w:shd w:val="clear" w:color="auto" w:fill="auto"/>
            <w:vAlign w:val="bottom"/>
          </w:tcPr>
          <w:p w14:paraId="2FA42B1B" w14:textId="77777777" w:rsidR="009651AE" w:rsidRPr="008F341A" w:rsidRDefault="009651AE" w:rsidP="00367087">
            <w:pPr>
              <w:ind w:left="54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cs/>
              </w:rPr>
              <w:t>ช่วงเวลาแห่งการรับรู้รายได้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5EDEA1C9" w14:textId="77777777" w:rsidR="009651AE" w:rsidRPr="008F341A" w:rsidRDefault="009651AE" w:rsidP="00367087">
            <w:pPr>
              <w:tabs>
                <w:tab w:val="decimal" w:pos="452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1DF1957B" w14:textId="77777777" w:rsidR="009651AE" w:rsidRPr="008F341A" w:rsidRDefault="009651AE" w:rsidP="00367087">
            <w:pPr>
              <w:tabs>
                <w:tab w:val="decimal" w:pos="452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78" w:type="dxa"/>
          </w:tcPr>
          <w:p w14:paraId="74189E76" w14:textId="77777777" w:rsidR="009651AE" w:rsidRPr="008F341A" w:rsidRDefault="009651AE" w:rsidP="00367087">
            <w:pPr>
              <w:tabs>
                <w:tab w:val="decimal" w:pos="452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9739F6" w:rsidRPr="008F341A" w14:paraId="1874BF84" w14:textId="77777777" w:rsidTr="00754DA5">
        <w:tc>
          <w:tcPr>
            <w:tcW w:w="4680" w:type="dxa"/>
            <w:shd w:val="clear" w:color="auto" w:fill="auto"/>
            <w:vAlign w:val="bottom"/>
            <w:hideMark/>
          </w:tcPr>
          <w:p w14:paraId="388DEC45" w14:textId="77777777" w:rsidR="009739F6" w:rsidRPr="008F341A" w:rsidRDefault="009739F6" w:rsidP="00367087">
            <w:pPr>
              <w:ind w:left="54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</w:rPr>
            </w:pP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  <w:cs/>
              </w:rPr>
              <w:t>ณ เวลาใดเวลาหนึ่ง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36890C90" w14:textId="77777777" w:rsidR="009739F6" w:rsidRPr="008F341A" w:rsidRDefault="009739F6" w:rsidP="00367087">
            <w:pPr>
              <w:tabs>
                <w:tab w:val="decimal" w:pos="452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42B3B94B" w14:textId="77777777" w:rsidR="009739F6" w:rsidRPr="008F341A" w:rsidRDefault="009739F6" w:rsidP="00367087">
            <w:pPr>
              <w:tabs>
                <w:tab w:val="decimal" w:pos="452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78" w:type="dxa"/>
          </w:tcPr>
          <w:p w14:paraId="25B128BE" w14:textId="77777777" w:rsidR="009739F6" w:rsidRPr="008F341A" w:rsidRDefault="009739F6" w:rsidP="00367087">
            <w:pPr>
              <w:tabs>
                <w:tab w:val="decimal" w:pos="452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754DA5" w:rsidRPr="008F341A" w14:paraId="22FCE110" w14:textId="77777777" w:rsidTr="00754DA5">
        <w:tc>
          <w:tcPr>
            <w:tcW w:w="4680" w:type="dxa"/>
            <w:shd w:val="clear" w:color="auto" w:fill="auto"/>
            <w:vAlign w:val="bottom"/>
            <w:hideMark/>
          </w:tcPr>
          <w:p w14:paraId="51E3F129" w14:textId="1D697296" w:rsidR="00754DA5" w:rsidRPr="008F341A" w:rsidRDefault="00754DA5" w:rsidP="00754DA5">
            <w:pPr>
              <w:ind w:left="540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8F341A">
              <w:rPr>
                <w:rFonts w:asciiTheme="majorBidi" w:hAnsiTheme="majorBidi"/>
                <w:color w:val="000000" w:themeColor="text1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2A96D671" w14:textId="4E877D28" w:rsidR="00754DA5" w:rsidRPr="008F341A" w:rsidRDefault="00B02EAA" w:rsidP="00754DA5">
            <w:pPr>
              <w:ind w:right="18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  <w:r w:rsidR="006C062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="005D7008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826</w:t>
            </w:r>
            <w:r w:rsidR="006C062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="005D7008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922</w:t>
            </w:r>
            <w:r w:rsidR="006C062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="005D7008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180" w:type="dxa"/>
          </w:tcPr>
          <w:p w14:paraId="77AD7AC0" w14:textId="77777777" w:rsidR="00754DA5" w:rsidRPr="008F341A" w:rsidRDefault="00754DA5" w:rsidP="00754DA5">
            <w:pPr>
              <w:ind w:right="77"/>
              <w:jc w:val="right"/>
              <w:rPr>
                <w:rFonts w:asciiTheme="majorBidi" w:hAnsiTheme="majorBidi" w:cstheme="majorBidi"/>
                <w:snapToGrid w:val="0"/>
                <w:color w:val="000000" w:themeColor="text1"/>
                <w:sz w:val="28"/>
                <w:szCs w:val="28"/>
                <w:lang w:eastAsia="th-TH"/>
              </w:rPr>
            </w:pPr>
          </w:p>
        </w:tc>
        <w:tc>
          <w:tcPr>
            <w:tcW w:w="2178" w:type="dxa"/>
          </w:tcPr>
          <w:p w14:paraId="05943D36" w14:textId="7C1CE0AA" w:rsidR="00754DA5" w:rsidRPr="008F341A" w:rsidRDefault="00B02EAA" w:rsidP="00754DA5">
            <w:pPr>
              <w:ind w:right="19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  <w:r w:rsidR="00754DA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788</w:t>
            </w:r>
            <w:r w:rsidR="00754DA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448</w:t>
            </w:r>
            <w:r w:rsidR="00754DA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670</w:t>
            </w:r>
          </w:p>
        </w:tc>
      </w:tr>
      <w:tr w:rsidR="00754DA5" w:rsidRPr="008F341A" w14:paraId="3DECB146" w14:textId="77777777" w:rsidTr="00754DA5">
        <w:trPr>
          <w:trHeight w:val="213"/>
        </w:trPr>
        <w:tc>
          <w:tcPr>
            <w:tcW w:w="4680" w:type="dxa"/>
            <w:shd w:val="clear" w:color="auto" w:fill="auto"/>
            <w:vAlign w:val="bottom"/>
          </w:tcPr>
          <w:p w14:paraId="77EC6D3B" w14:textId="77777777" w:rsidR="00754DA5" w:rsidRPr="008F341A" w:rsidRDefault="00754DA5" w:rsidP="00303F36">
            <w:pPr>
              <w:spacing w:line="240" w:lineRule="exact"/>
              <w:ind w:left="54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14:paraId="27E8A8BA" w14:textId="77777777" w:rsidR="00754DA5" w:rsidRPr="008F341A" w:rsidRDefault="00754DA5" w:rsidP="00303F36">
            <w:pPr>
              <w:pStyle w:val="Header"/>
              <w:tabs>
                <w:tab w:val="decimal" w:pos="740"/>
                <w:tab w:val="decimal" w:pos="1094"/>
              </w:tabs>
              <w:spacing w:line="240" w:lineRule="exact"/>
              <w:ind w:left="-14" w:right="-7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239DB845" w14:textId="77777777" w:rsidR="00754DA5" w:rsidRPr="008F341A" w:rsidRDefault="00754DA5" w:rsidP="00303F36">
            <w:pPr>
              <w:pStyle w:val="Header"/>
              <w:tabs>
                <w:tab w:val="decimal" w:pos="740"/>
                <w:tab w:val="decimal" w:pos="1094"/>
              </w:tabs>
              <w:spacing w:line="240" w:lineRule="exact"/>
              <w:ind w:left="-14" w:right="-7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double" w:sz="4" w:space="0" w:color="auto"/>
            </w:tcBorders>
          </w:tcPr>
          <w:p w14:paraId="0A88D1FE" w14:textId="77777777" w:rsidR="00754DA5" w:rsidRPr="008F341A" w:rsidRDefault="00754DA5" w:rsidP="00303F36">
            <w:pPr>
              <w:pStyle w:val="Header"/>
              <w:tabs>
                <w:tab w:val="decimal" w:pos="740"/>
                <w:tab w:val="decimal" w:pos="1094"/>
              </w:tabs>
              <w:spacing w:line="240" w:lineRule="exact"/>
              <w:ind w:left="-14" w:right="19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754DA5" w:rsidRPr="008F341A" w14:paraId="56E539C1" w14:textId="77777777" w:rsidTr="00754DA5">
        <w:tc>
          <w:tcPr>
            <w:tcW w:w="4680" w:type="dxa"/>
            <w:shd w:val="clear" w:color="auto" w:fill="auto"/>
            <w:vAlign w:val="bottom"/>
          </w:tcPr>
          <w:p w14:paraId="3C59A684" w14:textId="77777777" w:rsidR="00754DA5" w:rsidRPr="008F341A" w:rsidRDefault="00754DA5" w:rsidP="00754DA5">
            <w:pPr>
              <w:ind w:left="540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  <w:u w:val="single"/>
                <w:cs/>
              </w:rPr>
              <w:t>ตลอดช่วงเวลา</w:t>
            </w:r>
          </w:p>
        </w:tc>
        <w:tc>
          <w:tcPr>
            <w:tcW w:w="2160" w:type="dxa"/>
            <w:shd w:val="clear" w:color="auto" w:fill="auto"/>
          </w:tcPr>
          <w:p w14:paraId="1013BF09" w14:textId="77777777" w:rsidR="00754DA5" w:rsidRPr="008F341A" w:rsidRDefault="00754DA5" w:rsidP="00754DA5">
            <w:pPr>
              <w:pStyle w:val="Header"/>
              <w:tabs>
                <w:tab w:val="decimal" w:pos="740"/>
                <w:tab w:val="decimal" w:pos="1094"/>
              </w:tabs>
              <w:ind w:left="-14" w:right="-7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80" w:type="dxa"/>
          </w:tcPr>
          <w:p w14:paraId="60946B19" w14:textId="77777777" w:rsidR="00754DA5" w:rsidRPr="008F341A" w:rsidRDefault="00754DA5" w:rsidP="00754DA5">
            <w:pPr>
              <w:pStyle w:val="Header"/>
              <w:tabs>
                <w:tab w:val="decimal" w:pos="740"/>
                <w:tab w:val="decimal" w:pos="1094"/>
              </w:tabs>
              <w:ind w:left="-14" w:right="-7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78" w:type="dxa"/>
          </w:tcPr>
          <w:p w14:paraId="725235C2" w14:textId="77777777" w:rsidR="00754DA5" w:rsidRPr="008F341A" w:rsidRDefault="00754DA5" w:rsidP="00754DA5">
            <w:pPr>
              <w:pStyle w:val="Header"/>
              <w:tabs>
                <w:tab w:val="decimal" w:pos="740"/>
                <w:tab w:val="decimal" w:pos="1094"/>
              </w:tabs>
              <w:ind w:left="-14" w:right="192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</w:tr>
      <w:tr w:rsidR="00754DA5" w:rsidRPr="008F341A" w14:paraId="568B216B" w14:textId="77777777" w:rsidTr="00754DA5">
        <w:trPr>
          <w:trHeight w:val="171"/>
        </w:trPr>
        <w:tc>
          <w:tcPr>
            <w:tcW w:w="4680" w:type="dxa"/>
            <w:shd w:val="clear" w:color="auto" w:fill="auto"/>
            <w:vAlign w:val="bottom"/>
          </w:tcPr>
          <w:p w14:paraId="64CE86C7" w14:textId="7EAF9C33" w:rsidR="00754DA5" w:rsidRPr="008F341A" w:rsidRDefault="00754DA5" w:rsidP="00754DA5">
            <w:pPr>
              <w:ind w:left="540"/>
              <w:rPr>
                <w:rFonts w:asciiTheme="majorBidi" w:hAnsiTheme="majorBidi" w:cstheme="majorBidi"/>
                <w:color w:val="000000" w:themeColor="text1"/>
                <w:spacing w:val="-6"/>
                <w:sz w:val="28"/>
                <w:szCs w:val="28"/>
                <w:cs/>
              </w:rPr>
            </w:pPr>
            <w:r w:rsidRPr="008F341A">
              <w:rPr>
                <w:rFonts w:asciiTheme="majorBidi" w:hAnsiTheme="majorBidi"/>
                <w:color w:val="000000" w:themeColor="text1"/>
                <w:spacing w:val="-6"/>
                <w:sz w:val="28"/>
                <w:szCs w:val="28"/>
                <w:cs/>
              </w:rPr>
              <w:t>รายได้ค่าสิทธิแฟรนไชส์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shd w:val="clear" w:color="auto" w:fill="auto"/>
          </w:tcPr>
          <w:p w14:paraId="2E2CCF8E" w14:textId="39CEF235" w:rsidR="00754DA5" w:rsidRPr="008F341A" w:rsidRDefault="00B02EAA" w:rsidP="00754DA5">
            <w:pPr>
              <w:ind w:right="18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12</w:t>
            </w:r>
            <w:r w:rsidR="006C062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434</w:t>
            </w:r>
            <w:r w:rsidR="006C062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903</w:t>
            </w:r>
          </w:p>
        </w:tc>
        <w:tc>
          <w:tcPr>
            <w:tcW w:w="180" w:type="dxa"/>
          </w:tcPr>
          <w:p w14:paraId="0823388E" w14:textId="77777777" w:rsidR="00754DA5" w:rsidRPr="008F341A" w:rsidRDefault="00754DA5" w:rsidP="00754DA5">
            <w:pPr>
              <w:ind w:right="7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2178" w:type="dxa"/>
            <w:tcBorders>
              <w:bottom w:val="double" w:sz="4" w:space="0" w:color="auto"/>
            </w:tcBorders>
          </w:tcPr>
          <w:p w14:paraId="7FC57E4C" w14:textId="44316ED9" w:rsidR="00754DA5" w:rsidRPr="008F341A" w:rsidRDefault="00B02EAA" w:rsidP="00754DA5">
            <w:pPr>
              <w:ind w:right="192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  <w:r w:rsidR="00754DA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361</w:t>
            </w:r>
            <w:r w:rsidR="00754DA5"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,</w:t>
            </w:r>
            <w:r w:rsidRPr="008F341A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272</w:t>
            </w:r>
          </w:p>
        </w:tc>
      </w:tr>
    </w:tbl>
    <w:p w14:paraId="55091AB6" w14:textId="77777777" w:rsidR="00303F36" w:rsidRPr="008F341A" w:rsidRDefault="00303F36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  <w:cs/>
        </w:rPr>
      </w:pPr>
      <w:r w:rsidRPr="008F341A"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  <w:cs/>
        </w:rPr>
        <w:br w:type="page"/>
      </w:r>
    </w:p>
    <w:p w14:paraId="3B307708" w14:textId="30B2C3AA" w:rsidR="00A94258" w:rsidRPr="008F341A" w:rsidRDefault="00A94258" w:rsidP="00303F36">
      <w:pPr>
        <w:ind w:left="547"/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</w:rPr>
      </w:pPr>
      <w:r w:rsidRPr="008F341A">
        <w:rPr>
          <w:rFonts w:asciiTheme="majorBidi" w:hAnsiTheme="majorBidi" w:cstheme="majorBidi"/>
          <w:b/>
          <w:bCs/>
          <w:color w:val="000000"/>
          <w:spacing w:val="-6"/>
          <w:sz w:val="32"/>
          <w:szCs w:val="32"/>
          <w:cs/>
        </w:rPr>
        <w:lastRenderedPageBreak/>
        <w:t>ข้อมูลเกี่ยวกับลูกค้ารายใหญ่</w:t>
      </w:r>
    </w:p>
    <w:p w14:paraId="28A18F4A" w14:textId="412E582D" w:rsidR="0041016F" w:rsidRPr="008F341A" w:rsidRDefault="007D6F72" w:rsidP="009651AE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สำหรับ</w:t>
      </w:r>
      <w:r w:rsidR="00AB454F" w:rsidRPr="008F341A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ปี</w:t>
      </w:r>
      <w:r w:rsidRPr="008F341A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สิ้น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สุดวันที่ </w:t>
      </w:r>
      <w:r w:rsidR="00B02EAA" w:rsidRPr="008F341A">
        <w:rPr>
          <w:rFonts w:ascii="Angsana New" w:hAnsi="Angsana New"/>
          <w:sz w:val="32"/>
          <w:szCs w:val="32"/>
        </w:rPr>
        <w:t>31</w:t>
      </w:r>
      <w:r w:rsidR="00AB454F" w:rsidRPr="008F341A">
        <w:rPr>
          <w:rFonts w:ascii="Angsana New" w:hAnsi="Angsana New"/>
          <w:sz w:val="32"/>
          <w:szCs w:val="32"/>
        </w:rPr>
        <w:t xml:space="preserve"> </w:t>
      </w:r>
      <w:r w:rsidR="00AB454F" w:rsidRPr="008F341A">
        <w:rPr>
          <w:rFonts w:ascii="Angsana New" w:hAnsi="Angsana New" w:hint="cs"/>
          <w:sz w:val="32"/>
          <w:szCs w:val="32"/>
          <w:cs/>
        </w:rPr>
        <w:t>ธันวาคม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color w:val="000000"/>
          <w:spacing w:val="-6"/>
          <w:sz w:val="32"/>
          <w:szCs w:val="32"/>
        </w:rPr>
        <w:t>2567</w:t>
      </w:r>
      <w:r w:rsidR="00AB454F" w:rsidRPr="008F341A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และ </w:t>
      </w:r>
      <w:r w:rsidR="00B02EAA" w:rsidRPr="008F341A">
        <w:rPr>
          <w:rFonts w:asciiTheme="majorBidi" w:hAnsiTheme="majorBidi" w:cstheme="majorBidi"/>
          <w:color w:val="000000"/>
          <w:spacing w:val="-6"/>
          <w:sz w:val="32"/>
          <w:szCs w:val="32"/>
        </w:rPr>
        <w:t>2566</w:t>
      </w:r>
      <w:r w:rsidRPr="008F341A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="00662D99" w:rsidRPr="008F341A">
        <w:rPr>
          <w:rFonts w:ascii="Angsana New" w:hAnsi="Angsana New" w:hint="cs"/>
          <w:sz w:val="32"/>
          <w:szCs w:val="32"/>
          <w:cs/>
        </w:rPr>
        <w:t>กลุ่ม</w:t>
      </w:r>
      <w:r w:rsidR="00662D99" w:rsidRPr="008F341A">
        <w:rPr>
          <w:rFonts w:ascii="Angsana New" w:hAnsi="Angsana New"/>
          <w:sz w:val="32"/>
          <w:szCs w:val="32"/>
          <w:cs/>
        </w:rPr>
        <w:t>บริษัท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มีรายได้</w:t>
      </w:r>
      <w:r w:rsidRPr="008F341A">
        <w:rPr>
          <w:rFonts w:ascii="Angsana New" w:hAnsi="Angsana New" w:hint="cs"/>
          <w:color w:val="000000"/>
          <w:spacing w:val="-4"/>
          <w:sz w:val="32"/>
          <w:szCs w:val="32"/>
          <w:cs/>
        </w:rPr>
        <w:t>จากการขาย</w:t>
      </w:r>
      <w:r w:rsidRPr="008F341A">
        <w:rPr>
          <w:rFonts w:ascii="Angsana New" w:hAnsi="Angsana New"/>
          <w:color w:val="000000"/>
          <w:spacing w:val="-4"/>
          <w:sz w:val="32"/>
          <w:szCs w:val="32"/>
          <w:cs/>
        </w:rPr>
        <w:t>จากลูกค้ารายใหญ่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รายเดียวเป็นจำนวนรวมประมาณ</w:t>
      </w:r>
      <w:r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ร้อยละ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8</w:t>
      </w:r>
      <w:r w:rsidR="008C42BB" w:rsidRPr="008F341A">
        <w:rPr>
          <w:rFonts w:ascii="Angsana New" w:hAnsi="Angsana New"/>
          <w:color w:val="000000"/>
          <w:spacing w:val="-5"/>
          <w:sz w:val="32"/>
          <w:szCs w:val="32"/>
        </w:rPr>
        <w:t>6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</w:t>
      </w:r>
      <w:r w:rsidR="00754DA5"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และร้อยละ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91</w:t>
      </w:r>
      <w:r w:rsidR="00754DA5" w:rsidRPr="008F341A">
        <w:rPr>
          <w:rFonts w:ascii="Angsana New" w:hAnsi="Angsana New"/>
          <w:color w:val="000000"/>
          <w:spacing w:val="-5"/>
          <w:sz w:val="32"/>
          <w:szCs w:val="32"/>
        </w:rPr>
        <w:t xml:space="preserve"> </w:t>
      </w:r>
      <w:r w:rsidR="00754DA5"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 xml:space="preserve">ตามลำดับ </w:t>
      </w:r>
      <w:r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>ของ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ยอดรายได้</w:t>
      </w:r>
      <w:r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>จากการขาย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ขอ</w:t>
      </w:r>
      <w:r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>ง</w:t>
      </w:r>
      <w:r w:rsidR="00754DA5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br/>
      </w:r>
      <w:r w:rsidR="00662D99" w:rsidRPr="008F341A">
        <w:rPr>
          <w:rFonts w:ascii="Angsana New" w:hAnsi="Angsana New" w:hint="cs"/>
          <w:sz w:val="32"/>
          <w:szCs w:val="32"/>
          <w:cs/>
        </w:rPr>
        <w:t>กลุ่ม</w:t>
      </w:r>
      <w:r w:rsidR="00662D99" w:rsidRPr="008F341A">
        <w:rPr>
          <w:rFonts w:ascii="Angsana New" w:hAnsi="Angsana New"/>
          <w:sz w:val="32"/>
          <w:szCs w:val="32"/>
          <w:cs/>
        </w:rPr>
        <w:t>บริษัท</w:t>
      </w:r>
    </w:p>
    <w:p w14:paraId="34397CCD" w14:textId="0E7AFC77" w:rsidR="006F4093" w:rsidRPr="008F341A" w:rsidRDefault="00B02EAA" w:rsidP="000062A7">
      <w:pPr>
        <w:spacing w:before="240"/>
        <w:ind w:left="630" w:hanging="630"/>
        <w:jc w:val="thaiDistribute"/>
        <w:rPr>
          <w:rFonts w:ascii="Angsana New" w:hAnsi="Angsana New"/>
          <w:b/>
          <w:bCs/>
          <w:color w:val="000000"/>
          <w:spacing w:val="-5"/>
          <w:sz w:val="32"/>
          <w:szCs w:val="32"/>
        </w:rPr>
      </w:pPr>
      <w:r w:rsidRPr="008F341A">
        <w:rPr>
          <w:rFonts w:ascii="Angsana New" w:hAnsi="Angsana New"/>
          <w:b/>
          <w:bCs/>
          <w:color w:val="000000"/>
          <w:spacing w:val="-5"/>
          <w:sz w:val="32"/>
          <w:szCs w:val="32"/>
        </w:rPr>
        <w:t>32</w:t>
      </w:r>
      <w:r w:rsidR="0016169A" w:rsidRPr="008F341A">
        <w:rPr>
          <w:rFonts w:ascii="Angsana New" w:hAnsi="Angsana New"/>
          <w:b/>
          <w:bCs/>
          <w:color w:val="000000"/>
          <w:spacing w:val="-5"/>
          <w:sz w:val="32"/>
          <w:szCs w:val="32"/>
        </w:rPr>
        <w:t>.</w:t>
      </w:r>
      <w:r w:rsidR="0016169A" w:rsidRPr="008F341A">
        <w:rPr>
          <w:rFonts w:ascii="Angsana New" w:hAnsi="Angsana New"/>
          <w:b/>
          <w:bCs/>
          <w:color w:val="000000"/>
          <w:spacing w:val="-5"/>
          <w:sz w:val="32"/>
          <w:szCs w:val="32"/>
          <w:cs/>
        </w:rPr>
        <w:tab/>
      </w:r>
      <w:r w:rsidR="0016169A" w:rsidRPr="008F341A">
        <w:rPr>
          <w:rFonts w:ascii="Angsana New" w:hAnsi="Angsana New" w:hint="cs"/>
          <w:b/>
          <w:bCs/>
          <w:color w:val="000000"/>
          <w:spacing w:val="-5"/>
          <w:sz w:val="32"/>
          <w:szCs w:val="32"/>
          <w:cs/>
        </w:rPr>
        <w:t>กองทุนสำรองเลี้ยงชีพ</w:t>
      </w:r>
    </w:p>
    <w:p w14:paraId="6453D1A7" w14:textId="3FFDE18E" w:rsidR="000062A7" w:rsidRPr="008F341A" w:rsidRDefault="000062A7" w:rsidP="00356A21">
      <w:pPr>
        <w:ind w:left="630" w:hanging="630"/>
        <w:jc w:val="thaiDistribute"/>
        <w:rPr>
          <w:rFonts w:ascii="Angsana New" w:hAnsi="Angsana New"/>
          <w:color w:val="000000"/>
          <w:spacing w:val="-5"/>
          <w:sz w:val="32"/>
          <w:szCs w:val="32"/>
          <w:cs/>
        </w:rPr>
      </w:pPr>
      <w:r w:rsidRPr="008F341A">
        <w:rPr>
          <w:rFonts w:ascii="Angsana New" w:hAnsi="Angsana New"/>
          <w:b/>
          <w:bCs/>
          <w:color w:val="000000"/>
          <w:spacing w:val="-5"/>
          <w:sz w:val="32"/>
          <w:szCs w:val="32"/>
          <w:cs/>
        </w:rPr>
        <w:tab/>
      </w:r>
      <w:r w:rsidR="000434E0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1</w:t>
      </w:r>
      <w:r w:rsidR="000434E0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เมษายน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2563</w:t>
      </w:r>
      <w:r w:rsidR="000434E0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บริษัทได้จัดตั้งกองทุนสำรองเลี้ยงชีพตามพระราชบัญญัติกองทุนสำรองเลี้ยงชีพ พ.ศ.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2530</w:t>
      </w:r>
      <w:r w:rsidR="000434E0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โดยมีพนักงานของบริษัทเป็นสมาชิกโดยความสมัครใจตามระเบียบของกองทุน สมาชิกจ่ายเงินสมทบเข้ากองทุนในอัตราร้อยละ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2</w:t>
      </w:r>
      <w:r w:rsidR="000434E0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ถึงร้อยละ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10</w:t>
      </w:r>
      <w:r w:rsidR="000434E0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ของเงินเดือน และบริษัทจ่ายสมทบในอัตราร้อยละ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2</w:t>
      </w:r>
      <w:r w:rsidR="000434E0"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ของเงินเดือนแต่ละเดือน เงินกองทุนดังกล่าวจะจ่ายให้แก่พนักงานในกรณีที่ออกจากงานตามระเบียบของกองทุนสำรองเลี้ยงชีพ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230C3B22" w14:textId="548AFA25" w:rsidR="0003126F" w:rsidRPr="008F341A" w:rsidRDefault="0003126F" w:rsidP="006325FA">
      <w:pPr>
        <w:spacing w:before="240"/>
        <w:ind w:left="634" w:right="-27"/>
        <w:jc w:val="thaiDistribute"/>
        <w:rPr>
          <w:rFonts w:ascii="Angsana New" w:hAnsi="Angsana New"/>
          <w:spacing w:val="-4"/>
          <w:sz w:val="32"/>
          <w:szCs w:val="32"/>
        </w:rPr>
      </w:pPr>
      <w:r w:rsidRPr="008F341A">
        <w:rPr>
          <w:rFonts w:ascii="Angsana New" w:hAnsi="Angsana New" w:hint="cs"/>
          <w:spacing w:val="-4"/>
          <w:sz w:val="32"/>
          <w:szCs w:val="32"/>
          <w:cs/>
        </w:rPr>
        <w:t>สำหรับปีสิ้นสุดวันที่</w:t>
      </w:r>
      <w:r w:rsidRPr="008F341A">
        <w:rPr>
          <w:rFonts w:ascii="Angsana New" w:hAnsi="Angsana New" w:hint="cs"/>
          <w:spacing w:val="-4"/>
          <w:sz w:val="17"/>
          <w:szCs w:val="17"/>
          <w:cs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31</w:t>
      </w:r>
      <w:r w:rsidRPr="008F341A">
        <w:rPr>
          <w:rFonts w:ascii="Angsana New" w:hAnsi="Angsana New"/>
          <w:spacing w:val="-4"/>
          <w:sz w:val="17"/>
          <w:szCs w:val="17"/>
        </w:rPr>
        <w:t xml:space="preserve">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ธันวาคม</w:t>
      </w:r>
      <w:r w:rsidRPr="008F341A">
        <w:rPr>
          <w:rFonts w:ascii="Angsana New" w:hAnsi="Angsana New" w:hint="cs"/>
          <w:spacing w:val="-4"/>
          <w:sz w:val="18"/>
          <w:szCs w:val="18"/>
          <w:cs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2567</w:t>
      </w:r>
      <w:r w:rsidRPr="008F341A">
        <w:rPr>
          <w:rFonts w:ascii="Angsana New" w:hAnsi="Angsana New"/>
          <w:spacing w:val="-4"/>
          <w:sz w:val="18"/>
          <w:szCs w:val="18"/>
        </w:rPr>
        <w:t xml:space="preserve">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8F341A">
        <w:rPr>
          <w:rFonts w:ascii="Angsana New" w:hAnsi="Angsana New" w:hint="cs"/>
          <w:spacing w:val="-4"/>
          <w:sz w:val="17"/>
          <w:szCs w:val="17"/>
          <w:cs/>
        </w:rPr>
        <w:t xml:space="preserve"> </w:t>
      </w:r>
      <w:r w:rsidR="00B02EAA" w:rsidRPr="008F341A">
        <w:rPr>
          <w:rFonts w:ascii="Angsana New" w:hAnsi="Angsana New"/>
          <w:spacing w:val="-4"/>
          <w:sz w:val="32"/>
          <w:szCs w:val="32"/>
        </w:rPr>
        <w:t>2566</w:t>
      </w:r>
      <w:r w:rsidRPr="008F341A">
        <w:rPr>
          <w:rFonts w:ascii="Angsana New" w:hAnsi="Angsana New"/>
          <w:spacing w:val="-4"/>
          <w:sz w:val="20"/>
          <w:szCs w:val="20"/>
        </w:rPr>
        <w:t xml:space="preserve"> 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เงินส่วนที่กลุ่มบริษัทจ่ายสมทบเข้ากองทุนสำรองเลี้ยงชีพ 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>ซึ่งบันทึกเป็นค่าใช้จ่ายในงบกำไรขาดทุน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>เบ็ดเสร็จรวม</w:t>
      </w:r>
      <w:r w:rsidR="00845396" w:rsidRPr="008F341A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845396" w:rsidRPr="008F341A">
        <w:rPr>
          <w:rFonts w:ascii="Angsana New" w:hAnsi="Angsana New" w:hint="cs"/>
          <w:spacing w:val="-6"/>
          <w:sz w:val="32"/>
          <w:szCs w:val="32"/>
          <w:cs/>
        </w:rPr>
        <w:t>งบกำไรขาดทุนเบ็ดเสร็จเฉพาะกิจการ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มีจำนวน </w:t>
      </w:r>
      <w:r w:rsidR="00B02EAA" w:rsidRPr="008F341A">
        <w:rPr>
          <w:rFonts w:ascii="Angsana New" w:hAnsi="Angsana New"/>
          <w:spacing w:val="-6"/>
          <w:sz w:val="32"/>
          <w:szCs w:val="32"/>
        </w:rPr>
        <w:t>1</w:t>
      </w:r>
      <w:r w:rsidRPr="008F341A">
        <w:rPr>
          <w:rFonts w:ascii="Angsana New" w:hAnsi="Angsana New"/>
          <w:spacing w:val="-6"/>
          <w:sz w:val="32"/>
          <w:szCs w:val="32"/>
        </w:rPr>
        <w:t>.</w:t>
      </w:r>
      <w:r w:rsidR="00B02EAA" w:rsidRPr="008F341A">
        <w:rPr>
          <w:rFonts w:ascii="Angsana New" w:hAnsi="Angsana New"/>
          <w:spacing w:val="-6"/>
          <w:sz w:val="32"/>
          <w:szCs w:val="32"/>
        </w:rPr>
        <w:t>83</w:t>
      </w:r>
      <w:r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และ </w:t>
      </w:r>
      <w:r w:rsidR="00B02EAA" w:rsidRPr="008F341A">
        <w:rPr>
          <w:rFonts w:ascii="Angsana New" w:hAnsi="Angsana New"/>
          <w:spacing w:val="-6"/>
          <w:sz w:val="32"/>
          <w:szCs w:val="32"/>
        </w:rPr>
        <w:t>1</w:t>
      </w:r>
      <w:r w:rsidRPr="008F341A">
        <w:rPr>
          <w:rFonts w:ascii="Angsana New" w:hAnsi="Angsana New"/>
          <w:spacing w:val="-6"/>
          <w:sz w:val="32"/>
          <w:szCs w:val="32"/>
        </w:rPr>
        <w:t>.</w:t>
      </w:r>
      <w:r w:rsidR="00B02EAA" w:rsidRPr="008F341A">
        <w:rPr>
          <w:rFonts w:ascii="Angsana New" w:hAnsi="Angsana New"/>
          <w:spacing w:val="-6"/>
          <w:sz w:val="32"/>
          <w:szCs w:val="32"/>
        </w:rPr>
        <w:t>60</w:t>
      </w:r>
      <w:r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Pr="008F341A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ตามลำดับ</w:t>
      </w:r>
    </w:p>
    <w:p w14:paraId="0EE205B7" w14:textId="44D7535F" w:rsidR="002A1638" w:rsidRPr="008F341A" w:rsidRDefault="00B02EAA" w:rsidP="00F2645C">
      <w:pPr>
        <w:tabs>
          <w:tab w:val="left" w:pos="630"/>
        </w:tabs>
        <w:spacing w:before="360"/>
        <w:ind w:left="547" w:hanging="547"/>
        <w:jc w:val="thaiDistribute"/>
        <w:rPr>
          <w:rFonts w:asciiTheme="majorBidi" w:eastAsia="SimSun" w:hAnsiTheme="majorBidi"/>
          <w:spacing w:val="-4"/>
          <w:sz w:val="32"/>
          <w:szCs w:val="32"/>
        </w:rPr>
      </w:pPr>
      <w:r w:rsidRPr="008F341A">
        <w:rPr>
          <w:rFonts w:ascii="Angsana New" w:hAnsi="Angsana New"/>
          <w:b/>
          <w:bCs/>
          <w:spacing w:val="-4"/>
          <w:sz w:val="32"/>
          <w:szCs w:val="32"/>
        </w:rPr>
        <w:t>33</w:t>
      </w:r>
      <w:r w:rsidR="002A1638" w:rsidRPr="008F341A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A1638" w:rsidRPr="008F341A">
        <w:rPr>
          <w:rFonts w:ascii="Angsana New" w:hAnsi="Angsana New"/>
          <w:b/>
          <w:bCs/>
          <w:sz w:val="32"/>
          <w:szCs w:val="32"/>
          <w:cs/>
        </w:rPr>
        <w:tab/>
      </w:r>
      <w:r w:rsidR="00FA6788" w:rsidRPr="008F341A">
        <w:rPr>
          <w:rFonts w:ascii="Angsana New" w:hAnsi="Angsana New" w:hint="cs"/>
          <w:b/>
          <w:bCs/>
          <w:sz w:val="32"/>
          <w:szCs w:val="32"/>
          <w:cs/>
        </w:rPr>
        <w:t>สัญญาที่สำคัญ</w:t>
      </w:r>
      <w:r w:rsidR="007A4C68" w:rsidRPr="008F341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2A1638" w:rsidRPr="008F341A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</w:t>
      </w:r>
      <w:r w:rsidR="002372FD" w:rsidRPr="008F341A">
        <w:rPr>
          <w:rFonts w:ascii="Angsana New" w:hAnsi="Angsana New" w:hint="cs"/>
          <w:b/>
          <w:bCs/>
          <w:sz w:val="32"/>
          <w:szCs w:val="32"/>
          <w:cs/>
        </w:rPr>
        <w:t>หนี้สินที่อาจเกิดขึ้น</w:t>
      </w:r>
    </w:p>
    <w:p w14:paraId="76410D88" w14:textId="2CFBDC43" w:rsidR="009751E0" w:rsidRPr="008F341A" w:rsidRDefault="00B02EAA" w:rsidP="006325FA">
      <w:pPr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t>33</w:t>
      </w:r>
      <w:r w:rsidR="00754DA5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1</w:t>
      </w:r>
      <w:r w:rsidR="002A1638" w:rsidRPr="008F341A">
        <w:rPr>
          <w:rFonts w:ascii="Angsana New" w:hAnsi="Angsana New"/>
          <w:sz w:val="32"/>
          <w:szCs w:val="32"/>
        </w:rPr>
        <w:tab/>
      </w:r>
      <w:r w:rsidR="00754DA5" w:rsidRPr="008F341A">
        <w:rPr>
          <w:rFonts w:ascii="Angsana New" w:hAnsi="Angsana New"/>
          <w:spacing w:val="2"/>
          <w:sz w:val="32"/>
          <w:szCs w:val="32"/>
          <w:cs/>
        </w:rPr>
        <w:t xml:space="preserve">ณ วันที่ </w:t>
      </w:r>
      <w:r w:rsidRPr="008F341A">
        <w:rPr>
          <w:rFonts w:ascii="Angsana New" w:hAnsi="Angsana New"/>
          <w:spacing w:val="2"/>
          <w:sz w:val="32"/>
          <w:szCs w:val="32"/>
        </w:rPr>
        <w:t>31</w:t>
      </w:r>
      <w:r w:rsidR="00754DA5" w:rsidRPr="008F341A">
        <w:rPr>
          <w:rFonts w:ascii="Angsana New" w:hAnsi="Angsana New"/>
          <w:spacing w:val="2"/>
          <w:sz w:val="32"/>
          <w:szCs w:val="32"/>
        </w:rPr>
        <w:t xml:space="preserve"> </w:t>
      </w:r>
      <w:r w:rsidR="00754DA5" w:rsidRPr="008F341A">
        <w:rPr>
          <w:rFonts w:ascii="Angsana New" w:hAnsi="Angsana New" w:hint="cs"/>
          <w:spacing w:val="2"/>
          <w:sz w:val="32"/>
          <w:szCs w:val="32"/>
          <w:cs/>
        </w:rPr>
        <w:t xml:space="preserve">ธันวาคม </w:t>
      </w:r>
      <w:r w:rsidRPr="008F341A">
        <w:rPr>
          <w:rFonts w:ascii="Angsana New" w:hAnsi="Angsana New"/>
          <w:spacing w:val="2"/>
          <w:sz w:val="32"/>
          <w:szCs w:val="32"/>
        </w:rPr>
        <w:t>2567</w:t>
      </w:r>
      <w:r w:rsidR="00754DA5" w:rsidRPr="008F341A">
        <w:rPr>
          <w:rFonts w:ascii="Angsana New" w:hAnsi="Angsana New"/>
          <w:spacing w:val="2"/>
          <w:sz w:val="32"/>
          <w:szCs w:val="32"/>
          <w:cs/>
        </w:rPr>
        <w:t xml:space="preserve"> </w:t>
      </w:r>
      <w:r w:rsidR="00754DA5" w:rsidRPr="008F341A">
        <w:rPr>
          <w:rFonts w:ascii="Angsana New" w:hAnsi="Angsana New" w:hint="cs"/>
          <w:spacing w:val="2"/>
          <w:sz w:val="32"/>
          <w:szCs w:val="32"/>
          <w:cs/>
        </w:rPr>
        <w:t xml:space="preserve">และ </w:t>
      </w:r>
      <w:r w:rsidRPr="008F341A">
        <w:rPr>
          <w:rFonts w:ascii="Angsana New" w:hAnsi="Angsana New"/>
          <w:spacing w:val="2"/>
          <w:sz w:val="32"/>
          <w:szCs w:val="32"/>
        </w:rPr>
        <w:t>2566</w:t>
      </w:r>
      <w:r w:rsidR="00754DA5" w:rsidRPr="008F341A">
        <w:rPr>
          <w:rFonts w:ascii="Angsana New" w:hAnsi="Angsana New"/>
          <w:spacing w:val="2"/>
          <w:sz w:val="32"/>
          <w:szCs w:val="32"/>
          <w:cs/>
        </w:rPr>
        <w:t xml:space="preserve"> กลุ่มบริษัทมีวงเงินซื้อขายเงินตราต่างประเทศล่วงหน้า</w:t>
      </w:r>
      <w:r w:rsidR="006325FA" w:rsidRPr="008F341A">
        <w:rPr>
          <w:rFonts w:ascii="Angsana New" w:hAnsi="Angsana New"/>
          <w:spacing w:val="2"/>
          <w:sz w:val="32"/>
          <w:szCs w:val="32"/>
          <w:cs/>
        </w:rPr>
        <w:br/>
      </w:r>
      <w:r w:rsidR="00754DA5" w:rsidRPr="008F341A">
        <w:rPr>
          <w:rFonts w:ascii="Angsana New" w:hAnsi="Angsana New"/>
          <w:spacing w:val="2"/>
          <w:sz w:val="32"/>
          <w:szCs w:val="32"/>
          <w:cs/>
        </w:rPr>
        <w:t>ที่ยังไม่ได้เบิกใช้กับสถาบันการเงินในประเทศจำนวน</w:t>
      </w:r>
      <w:r w:rsidR="00754DA5" w:rsidRPr="008F341A">
        <w:rPr>
          <w:rFonts w:ascii="Angsana New" w:hAnsi="Angsana New"/>
          <w:spacing w:val="2"/>
          <w:sz w:val="32"/>
          <w:szCs w:val="32"/>
        </w:rPr>
        <w:t xml:space="preserve"> </w:t>
      </w:r>
      <w:r w:rsidRPr="008F341A">
        <w:rPr>
          <w:rFonts w:ascii="Angsana New" w:hAnsi="Angsana New"/>
          <w:spacing w:val="2"/>
          <w:sz w:val="32"/>
          <w:szCs w:val="32"/>
        </w:rPr>
        <w:t>7</w:t>
      </w:r>
      <w:r w:rsidR="006C0625" w:rsidRPr="008F341A">
        <w:rPr>
          <w:rFonts w:ascii="Angsana New" w:hAnsi="Angsana New"/>
          <w:spacing w:val="2"/>
          <w:sz w:val="32"/>
          <w:szCs w:val="32"/>
        </w:rPr>
        <w:t>.</w:t>
      </w:r>
      <w:r w:rsidRPr="008F341A">
        <w:rPr>
          <w:rFonts w:ascii="Angsana New" w:hAnsi="Angsana New"/>
          <w:spacing w:val="2"/>
          <w:sz w:val="32"/>
          <w:szCs w:val="32"/>
        </w:rPr>
        <w:t>18</w:t>
      </w:r>
      <w:r w:rsidR="00754DA5" w:rsidRPr="008F341A">
        <w:rPr>
          <w:rFonts w:ascii="Angsana New" w:hAnsi="Angsana New"/>
          <w:spacing w:val="2"/>
          <w:sz w:val="32"/>
          <w:szCs w:val="32"/>
        </w:rPr>
        <w:t xml:space="preserve"> </w:t>
      </w:r>
      <w:r w:rsidR="00754DA5" w:rsidRPr="008F341A">
        <w:rPr>
          <w:rFonts w:ascii="Angsana New" w:hAnsi="Angsana New" w:hint="cs"/>
          <w:spacing w:val="2"/>
          <w:sz w:val="32"/>
          <w:szCs w:val="32"/>
          <w:cs/>
        </w:rPr>
        <w:t>ล้านดอลลาร์สหรัฐฯ</w:t>
      </w:r>
      <w:r w:rsidR="006C0625" w:rsidRPr="008F341A">
        <w:rPr>
          <w:rFonts w:ascii="Angsana New" w:hAnsi="Angsana New"/>
          <w:spacing w:val="2"/>
          <w:sz w:val="32"/>
          <w:szCs w:val="32"/>
        </w:rPr>
        <w:t xml:space="preserve"> </w:t>
      </w:r>
      <w:r w:rsidR="006C0625" w:rsidRPr="008F341A">
        <w:rPr>
          <w:rFonts w:ascii="Angsana New" w:hAnsi="Angsana New" w:hint="cs"/>
          <w:spacing w:val="2"/>
          <w:sz w:val="32"/>
          <w:szCs w:val="32"/>
          <w:cs/>
        </w:rPr>
        <w:t>และ</w:t>
      </w:r>
      <w:r w:rsidR="009B5049" w:rsidRPr="008F341A">
        <w:rPr>
          <w:rFonts w:ascii="Angsana New" w:hAnsi="Angsana New"/>
          <w:spacing w:val="2"/>
          <w:sz w:val="32"/>
          <w:szCs w:val="32"/>
        </w:rPr>
        <w:br/>
      </w:r>
      <w:r w:rsidRPr="008F341A">
        <w:rPr>
          <w:rFonts w:ascii="Angsana New" w:hAnsi="Angsana New"/>
          <w:spacing w:val="2"/>
          <w:sz w:val="32"/>
          <w:szCs w:val="32"/>
        </w:rPr>
        <w:t>105</w:t>
      </w:r>
      <w:r w:rsidR="006C0625" w:rsidRPr="008F341A">
        <w:rPr>
          <w:rFonts w:ascii="Angsana New" w:hAnsi="Angsana New"/>
          <w:spacing w:val="2"/>
          <w:sz w:val="32"/>
          <w:szCs w:val="32"/>
        </w:rPr>
        <w:t>.</w:t>
      </w:r>
      <w:r w:rsidRPr="008F341A">
        <w:rPr>
          <w:rFonts w:ascii="Angsana New" w:hAnsi="Angsana New"/>
          <w:spacing w:val="2"/>
          <w:sz w:val="32"/>
          <w:szCs w:val="32"/>
        </w:rPr>
        <w:t>63</w:t>
      </w:r>
      <w:r w:rsidR="006C0625" w:rsidRPr="008F341A">
        <w:rPr>
          <w:rFonts w:ascii="Angsana New" w:hAnsi="Angsana New"/>
          <w:spacing w:val="2"/>
          <w:sz w:val="32"/>
          <w:szCs w:val="32"/>
        </w:rPr>
        <w:t xml:space="preserve"> </w:t>
      </w:r>
      <w:r w:rsidR="006C0625" w:rsidRPr="008F341A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 และจำนวน </w:t>
      </w:r>
      <w:r w:rsidRPr="008F341A">
        <w:rPr>
          <w:rFonts w:ascii="Angsana New" w:hAnsi="Angsana New"/>
          <w:spacing w:val="-6"/>
          <w:sz w:val="32"/>
          <w:szCs w:val="32"/>
        </w:rPr>
        <w:t>4</w:t>
      </w:r>
      <w:r w:rsidR="00754DA5" w:rsidRPr="008F341A">
        <w:rPr>
          <w:rFonts w:ascii="Angsana New" w:hAnsi="Angsana New"/>
          <w:spacing w:val="-6"/>
          <w:sz w:val="32"/>
          <w:szCs w:val="32"/>
        </w:rPr>
        <w:t>.</w:t>
      </w:r>
      <w:r w:rsidRPr="008F341A">
        <w:rPr>
          <w:rFonts w:ascii="Angsana New" w:hAnsi="Angsana New"/>
          <w:spacing w:val="-6"/>
          <w:sz w:val="32"/>
          <w:szCs w:val="32"/>
        </w:rPr>
        <w:t>25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ล้านดอลลาร์สหรัฐฯ และ </w:t>
      </w:r>
      <w:r w:rsidRPr="008F341A">
        <w:rPr>
          <w:rFonts w:ascii="Angsana New" w:hAnsi="Angsana New"/>
          <w:spacing w:val="-6"/>
          <w:sz w:val="32"/>
          <w:szCs w:val="32"/>
        </w:rPr>
        <w:t>50</w:t>
      </w:r>
      <w:r w:rsidR="009B5049" w:rsidRPr="008F341A">
        <w:rPr>
          <w:rFonts w:ascii="Angsana New" w:hAnsi="Angsana New"/>
          <w:spacing w:val="-6"/>
          <w:sz w:val="32"/>
          <w:szCs w:val="32"/>
        </w:rPr>
        <w:t>.</w:t>
      </w:r>
      <w:r w:rsidRPr="008F341A">
        <w:rPr>
          <w:rFonts w:ascii="Angsana New" w:hAnsi="Angsana New"/>
          <w:spacing w:val="-6"/>
          <w:sz w:val="32"/>
          <w:szCs w:val="32"/>
        </w:rPr>
        <w:t>00</w:t>
      </w:r>
      <w:r w:rsidR="00754DA5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754DA5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="00754DA5" w:rsidRPr="008F341A">
        <w:rPr>
          <w:rFonts w:ascii="Angsana New" w:hAnsi="Angsana New"/>
          <w:spacing w:val="-6"/>
          <w:sz w:val="32"/>
          <w:szCs w:val="32"/>
          <w:cs/>
        </w:rPr>
        <w:t>ตามลำดับ วงเงินซื้อขาย</w:t>
      </w:r>
      <w:r w:rsidR="00754DA5" w:rsidRPr="008F341A">
        <w:rPr>
          <w:rFonts w:ascii="Angsana New" w:hAnsi="Angsana New"/>
          <w:spacing w:val="2"/>
          <w:sz w:val="32"/>
          <w:szCs w:val="32"/>
          <w:cs/>
        </w:rPr>
        <w:t>เงินตราต่างประเทศล่วงหน้าของกลุ่มบริษัทค้ำประกันโดยบริษัท ที่ดินและอาคาร</w:t>
      </w:r>
      <w:r w:rsidR="009B5049" w:rsidRPr="008F341A">
        <w:rPr>
          <w:rFonts w:ascii="Angsana New" w:hAnsi="Angsana New"/>
          <w:spacing w:val="2"/>
          <w:sz w:val="32"/>
          <w:szCs w:val="32"/>
        </w:rPr>
        <w:br/>
      </w:r>
      <w:r w:rsidR="00754DA5" w:rsidRPr="008F341A">
        <w:rPr>
          <w:rFonts w:ascii="Angsana New" w:hAnsi="Angsana New"/>
          <w:spacing w:val="2"/>
          <w:sz w:val="32"/>
          <w:szCs w:val="32"/>
          <w:cs/>
        </w:rPr>
        <w:t xml:space="preserve">(ดูหมายเหตุข้อ </w:t>
      </w:r>
      <w:r w:rsidRPr="008F341A">
        <w:rPr>
          <w:rFonts w:ascii="Angsana New" w:hAnsi="Angsana New"/>
          <w:spacing w:val="2"/>
          <w:sz w:val="32"/>
          <w:szCs w:val="32"/>
        </w:rPr>
        <w:t>14</w:t>
      </w:r>
      <w:r w:rsidR="00754DA5" w:rsidRPr="008F341A">
        <w:rPr>
          <w:rFonts w:ascii="Angsana New" w:hAnsi="Angsana New"/>
          <w:spacing w:val="2"/>
          <w:sz w:val="32"/>
          <w:szCs w:val="32"/>
          <w:cs/>
        </w:rPr>
        <w:t>)</w:t>
      </w:r>
    </w:p>
    <w:p w14:paraId="5609F5CE" w14:textId="361BB0C7" w:rsidR="0054233E" w:rsidRPr="008F341A" w:rsidRDefault="00B02EAA" w:rsidP="00D61ED2">
      <w:pPr>
        <w:spacing w:before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t>33</w:t>
      </w:r>
      <w:r w:rsidR="003D46B8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2</w:t>
      </w:r>
      <w:r w:rsidR="00EA1494" w:rsidRPr="008F341A">
        <w:rPr>
          <w:rFonts w:ascii="Angsana New" w:hAnsi="Angsana New"/>
          <w:sz w:val="32"/>
          <w:szCs w:val="32"/>
        </w:rPr>
        <w:tab/>
      </w:r>
      <w:r w:rsidR="00EA1494" w:rsidRPr="008F341A">
        <w:rPr>
          <w:rFonts w:ascii="Angsana New" w:hAnsi="Angsana New" w:hint="cs"/>
          <w:sz w:val="32"/>
          <w:szCs w:val="32"/>
          <w:cs/>
        </w:rPr>
        <w:t>บริษัท</w:t>
      </w:r>
      <w:r w:rsidR="00571F29" w:rsidRPr="008F341A">
        <w:rPr>
          <w:rFonts w:ascii="Angsana New" w:hAnsi="Angsana New" w:hint="cs"/>
          <w:sz w:val="32"/>
          <w:szCs w:val="32"/>
          <w:cs/>
        </w:rPr>
        <w:t>มี</w:t>
      </w:r>
      <w:r w:rsidR="00EA1494" w:rsidRPr="008F341A">
        <w:rPr>
          <w:rFonts w:ascii="Angsana New" w:hAnsi="Angsana New" w:hint="cs"/>
          <w:sz w:val="32"/>
          <w:szCs w:val="32"/>
          <w:cs/>
        </w:rPr>
        <w:t>ข้อตกลงทางการค้ากับลูกค้าแห่งหนึ่ง โดยบริษัทต้องปฏิบัติตามข้อตกลงทางการค้าตามที่ระบุในสัญญาภายในระยะเวลาที่กำหนด</w:t>
      </w:r>
    </w:p>
    <w:p w14:paraId="776D0E9D" w14:textId="3B92EA5C" w:rsidR="008031E7" w:rsidRPr="008F341A" w:rsidRDefault="00B02EAA" w:rsidP="00D61ED2">
      <w:pPr>
        <w:spacing w:before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t>33</w:t>
      </w:r>
      <w:r w:rsidR="008031E7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3</w:t>
      </w:r>
      <w:r w:rsidR="008031E7" w:rsidRPr="008F341A">
        <w:rPr>
          <w:rFonts w:ascii="Angsana New" w:hAnsi="Angsana New"/>
          <w:sz w:val="32"/>
          <w:szCs w:val="32"/>
        </w:rPr>
        <w:tab/>
      </w:r>
      <w:r w:rsidR="001E3D4D" w:rsidRPr="008F341A">
        <w:rPr>
          <w:rFonts w:ascii="Angsana New" w:hAnsi="Angsana New"/>
          <w:sz w:val="32"/>
          <w:szCs w:val="32"/>
          <w:cs/>
        </w:rPr>
        <w:t>บริษัทมีข้อตกลงการผลิตสินค้าร่วมกันกับบริษัทย่อยแห่งหนึ่ง โดยบริษัทต้องจ่ายค่าตอบแทนตามที่ระบุในสัญญาภายในระยะเวลาที่กำหนด</w:t>
      </w:r>
    </w:p>
    <w:p w14:paraId="0593F398" w14:textId="77777777" w:rsidR="00913DCC" w:rsidRPr="008F341A" w:rsidRDefault="00913DCC" w:rsidP="00D61ED2">
      <w:pPr>
        <w:spacing w:before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br w:type="page"/>
      </w:r>
    </w:p>
    <w:p w14:paraId="2848D0E4" w14:textId="11A47828" w:rsidR="005B7CCF" w:rsidRPr="008F341A" w:rsidRDefault="00B02EAA" w:rsidP="005B7CCF">
      <w:pPr>
        <w:spacing w:before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lastRenderedPageBreak/>
        <w:t>33</w:t>
      </w:r>
      <w:r w:rsidR="00754DA5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4</w:t>
      </w:r>
      <w:r w:rsidR="00754DA5" w:rsidRPr="008F341A">
        <w:rPr>
          <w:rFonts w:ascii="Angsana New" w:hAnsi="Angsana New"/>
          <w:sz w:val="32"/>
          <w:szCs w:val="32"/>
        </w:rPr>
        <w:tab/>
      </w:r>
      <w:r w:rsidR="005B7CCF" w:rsidRPr="008F341A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Pr="008F341A">
        <w:rPr>
          <w:rFonts w:ascii="Angsana New" w:hAnsi="Angsana New"/>
          <w:spacing w:val="-4"/>
          <w:sz w:val="32"/>
          <w:szCs w:val="32"/>
        </w:rPr>
        <w:t>23</w:t>
      </w:r>
      <w:r w:rsidR="005B7CCF" w:rsidRPr="008F341A">
        <w:rPr>
          <w:rFonts w:ascii="Angsana New" w:hAnsi="Angsana New"/>
          <w:spacing w:val="-4"/>
          <w:sz w:val="32"/>
          <w:szCs w:val="32"/>
          <w:cs/>
        </w:rPr>
        <w:t xml:space="preserve"> กันยายน </w:t>
      </w:r>
      <w:r w:rsidRPr="008F341A">
        <w:rPr>
          <w:rFonts w:ascii="Angsana New" w:hAnsi="Angsana New"/>
          <w:spacing w:val="-4"/>
          <w:sz w:val="32"/>
          <w:szCs w:val="32"/>
        </w:rPr>
        <w:t>2567</w:t>
      </w:r>
      <w:r w:rsidR="005B7CCF" w:rsidRPr="008F341A">
        <w:rPr>
          <w:rFonts w:ascii="Angsana New" w:hAnsi="Angsana New"/>
          <w:spacing w:val="-4"/>
          <w:sz w:val="32"/>
          <w:szCs w:val="32"/>
          <w:cs/>
        </w:rPr>
        <w:t xml:space="preserve"> บริษัทมีการลงนามบันทึกข้อตกลงเพื่อซื้อทรัพย์สินจากบริษัท เอ็น.บี</w:t>
      </w:r>
      <w:r w:rsidR="005B7CCF" w:rsidRPr="008F341A">
        <w:rPr>
          <w:rFonts w:ascii="Angsana New" w:hAnsi="Angsana New"/>
          <w:sz w:val="32"/>
          <w:szCs w:val="32"/>
          <w:cs/>
        </w:rPr>
        <w:t>. แวลลูลิงค์ จำกัด</w:t>
      </w:r>
      <w:r w:rsidR="005B7CCF" w:rsidRPr="008F341A">
        <w:rPr>
          <w:rFonts w:ascii="Angsana New" w:hAnsi="Angsana New" w:hint="cs"/>
          <w:sz w:val="32"/>
          <w:szCs w:val="32"/>
          <w:cs/>
        </w:rPr>
        <w:t xml:space="preserve"> </w:t>
      </w:r>
      <w:r w:rsidR="005B7CCF" w:rsidRPr="008F341A">
        <w:rPr>
          <w:rFonts w:ascii="Angsana New" w:hAnsi="Angsana New"/>
          <w:sz w:val="32"/>
          <w:szCs w:val="32"/>
          <w:cs/>
        </w:rPr>
        <w:t xml:space="preserve">ซึ่งเป็นบริษัทที่ประกอบธุรกิจจำหน่าย ส่งออก ผลิตภัณฑ์อาหารและเครื่องดื่ม </w:t>
      </w:r>
      <w:r w:rsidR="005B7CCF" w:rsidRPr="008F341A">
        <w:rPr>
          <w:rFonts w:ascii="Angsana New" w:hAnsi="Angsana New"/>
          <w:spacing w:val="-4"/>
          <w:sz w:val="32"/>
          <w:szCs w:val="32"/>
          <w:cs/>
        </w:rPr>
        <w:t>ผลิตภัณฑ์จากมะพร้าว ข้าวโพดอ่อน และสินค้าทางการเกษตรอื่น ๆ</w:t>
      </w:r>
      <w:r w:rsidR="005B7CCF" w:rsidRPr="008F341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B7CCF" w:rsidRPr="008F341A">
        <w:rPr>
          <w:rFonts w:ascii="Angsana New" w:hAnsi="Angsana New"/>
          <w:spacing w:val="-4"/>
          <w:sz w:val="32"/>
          <w:szCs w:val="32"/>
          <w:cs/>
        </w:rPr>
        <w:t>ในราคาซื้อขายทั้งสิ้นไม่เกิน</w:t>
      </w:r>
      <w:r w:rsidR="005B7CCF" w:rsidRPr="008F341A">
        <w:rPr>
          <w:rFonts w:ascii="Angsana New" w:hAnsi="Angsana New"/>
          <w:sz w:val="32"/>
          <w:szCs w:val="32"/>
          <w:cs/>
        </w:rPr>
        <w:t xml:space="preserve"> </w:t>
      </w:r>
      <w:r w:rsidRPr="008F341A">
        <w:rPr>
          <w:rFonts w:ascii="Angsana New" w:hAnsi="Angsana New"/>
          <w:sz w:val="32"/>
          <w:szCs w:val="32"/>
        </w:rPr>
        <w:t>150</w:t>
      </w:r>
      <w:r w:rsidR="009B5049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00</w:t>
      </w:r>
      <w:r w:rsidR="005B7CCF" w:rsidRPr="008F341A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34520054" w14:textId="172D008B" w:rsidR="00C169CA" w:rsidRPr="008F341A" w:rsidRDefault="005B7CCF" w:rsidP="00DE4F3D">
      <w:pPr>
        <w:spacing w:before="120"/>
        <w:ind w:left="1267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8F341A">
        <w:rPr>
          <w:rFonts w:ascii="Angsana New" w:hAnsi="Angsana New" w:hint="cs"/>
          <w:spacing w:val="-6"/>
          <w:sz w:val="32"/>
          <w:szCs w:val="32"/>
          <w:cs/>
        </w:rPr>
        <w:t>ต่อมา</w:t>
      </w:r>
      <w:r w:rsidR="00BA6CFA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เมื่อวันที่ </w:t>
      </w:r>
      <w:r w:rsidR="00B02EAA" w:rsidRPr="008F341A">
        <w:rPr>
          <w:rFonts w:ascii="Angsana New" w:hAnsi="Angsana New"/>
          <w:spacing w:val="-6"/>
          <w:sz w:val="32"/>
          <w:szCs w:val="32"/>
        </w:rPr>
        <w:t>11</w:t>
      </w:r>
      <w:r w:rsidR="00BA6CFA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BA6CFA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B02EAA" w:rsidRPr="008F341A">
        <w:rPr>
          <w:rFonts w:ascii="Angsana New" w:hAnsi="Angsana New"/>
          <w:spacing w:val="-6"/>
          <w:sz w:val="32"/>
          <w:szCs w:val="32"/>
        </w:rPr>
        <w:t>2567</w:t>
      </w:r>
      <w:r w:rsidR="00BA6CFA" w:rsidRPr="008F341A">
        <w:rPr>
          <w:rFonts w:ascii="Angsana New" w:hAnsi="Angsana New"/>
          <w:spacing w:val="-6"/>
          <w:sz w:val="32"/>
          <w:szCs w:val="32"/>
        </w:rPr>
        <w:t xml:space="preserve"> </w:t>
      </w:r>
      <w:r w:rsidR="00BA6CFA" w:rsidRPr="008F341A">
        <w:rPr>
          <w:rFonts w:ascii="Angsana New" w:hAnsi="Angsana New" w:hint="cs"/>
          <w:spacing w:val="-6"/>
          <w:sz w:val="32"/>
          <w:szCs w:val="32"/>
          <w:cs/>
        </w:rPr>
        <w:t>บริษัท</w:t>
      </w:r>
      <w:r w:rsidR="00BA6CFA" w:rsidRPr="008F341A">
        <w:rPr>
          <w:rFonts w:ascii="Angsana New" w:hAnsi="Angsana New"/>
          <w:spacing w:val="-6"/>
          <w:sz w:val="32"/>
          <w:szCs w:val="32"/>
          <w:cs/>
        </w:rPr>
        <w:t>ลงนาม</w:t>
      </w:r>
      <w:r w:rsidR="00BA6CFA" w:rsidRPr="008F341A">
        <w:rPr>
          <w:rFonts w:ascii="Angsana New" w:hAnsi="Angsana New" w:hint="cs"/>
          <w:spacing w:val="-6"/>
          <w:sz w:val="32"/>
          <w:szCs w:val="32"/>
          <w:cs/>
        </w:rPr>
        <w:t>ในสัญญา</w:t>
      </w:r>
      <w:r w:rsidR="00BA6CFA" w:rsidRPr="008F341A">
        <w:rPr>
          <w:rFonts w:ascii="Angsana New" w:hAnsi="Angsana New"/>
          <w:spacing w:val="-6"/>
          <w:sz w:val="32"/>
          <w:szCs w:val="32"/>
          <w:cs/>
        </w:rPr>
        <w:t>ซื้อทรัพย์สินจาก</w:t>
      </w:r>
      <w:r w:rsidR="00BA6CFA" w:rsidRPr="008F341A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BA6CFA" w:rsidRPr="008F341A">
        <w:rPr>
          <w:rFonts w:ascii="Angsana New" w:hAnsi="Angsana New"/>
          <w:spacing w:val="-6"/>
          <w:sz w:val="32"/>
          <w:szCs w:val="32"/>
          <w:cs/>
        </w:rPr>
        <w:t>บริษัท เอ็น.บี. แวลลูลิงค์</w:t>
      </w:r>
      <w:r w:rsidR="00BA6CFA" w:rsidRPr="008F341A">
        <w:rPr>
          <w:rFonts w:ascii="Angsana New" w:hAnsi="Angsana New"/>
          <w:sz w:val="32"/>
          <w:szCs w:val="32"/>
          <w:cs/>
        </w:rPr>
        <w:t xml:space="preserve"> จำกัด </w:t>
      </w:r>
      <w:r w:rsidR="00BA6CFA" w:rsidRPr="008F341A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>ซึ่งรายการดังกล่าวพิจารณาเป็นการซื้อธุรกิจ</w:t>
      </w:r>
      <w:r w:rsidR="00C169CA"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169CA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โดย ณ วันที่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169CA"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169CA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ธันวาคม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C169CA"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169CA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บริษัทอยู่</w:t>
      </w:r>
      <w:r w:rsidR="00F119B4" w:rsidRPr="008F341A">
        <w:rPr>
          <w:rFonts w:asciiTheme="majorBidi" w:hAnsiTheme="majorBidi" w:cstheme="majorBidi"/>
          <w:spacing w:val="-4"/>
          <w:sz w:val="32"/>
          <w:szCs w:val="32"/>
        </w:rPr>
        <w:t xml:space="preserve">         </w:t>
      </w:r>
      <w:r w:rsidR="00C169CA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>ในระหว่างการ</w:t>
      </w:r>
      <w:r w:rsidR="00BA6CFA" w:rsidRPr="008F341A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 xml:space="preserve">โอนสัญญาต่าง ๆ พนักงาน </w:t>
      </w:r>
      <w:r w:rsidR="00BA6CFA" w:rsidRPr="008F341A">
        <w:rPr>
          <w:rFonts w:asciiTheme="majorBidi" w:hAnsiTheme="majorBidi" w:cstheme="majorBidi"/>
          <w:b/>
          <w:spacing w:val="-4"/>
          <w:sz w:val="32"/>
          <w:szCs w:val="32"/>
          <w:cs/>
        </w:rPr>
        <w:t>สินทรัพย์</w:t>
      </w:r>
      <w:r w:rsidR="00BA6CFA" w:rsidRPr="008F341A">
        <w:rPr>
          <w:rFonts w:asciiTheme="majorBidi" w:hAnsiTheme="majorBidi" w:cstheme="majorBidi" w:hint="cs"/>
          <w:b/>
          <w:spacing w:val="-4"/>
          <w:sz w:val="32"/>
          <w:szCs w:val="32"/>
          <w:cs/>
        </w:rPr>
        <w:t>และหนี้สินที่ระบุได้</w:t>
      </w:r>
      <w:r w:rsidR="00BA6CFA" w:rsidRPr="008F341A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 xml:space="preserve"> </w:t>
      </w:r>
      <w:r w:rsidR="00C169CA" w:rsidRPr="008F341A">
        <w:rPr>
          <w:rFonts w:asciiTheme="majorBidi" w:hAnsiTheme="majorBidi" w:cstheme="majorBidi" w:hint="cs"/>
          <w:spacing w:val="-4"/>
          <w:sz w:val="32"/>
          <w:szCs w:val="32"/>
          <w:cs/>
          <w:lang w:val="th-TH"/>
        </w:rPr>
        <w:t xml:space="preserve">ให้แล้วเสร็จภายในวันที่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169CA"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169CA" w:rsidRPr="008F341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="00B02EAA" w:rsidRPr="008F341A">
        <w:rPr>
          <w:rFonts w:asciiTheme="majorBidi" w:hAnsiTheme="majorBidi" w:cstheme="majorBidi"/>
          <w:spacing w:val="-4"/>
          <w:sz w:val="32"/>
          <w:szCs w:val="32"/>
        </w:rPr>
        <w:t>2568</w:t>
      </w:r>
      <w:r w:rsidR="00C169CA" w:rsidRPr="008F34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A6CFA" w:rsidRPr="008F341A">
        <w:rPr>
          <w:rFonts w:asciiTheme="majorBidi" w:hAnsiTheme="majorBidi"/>
          <w:spacing w:val="-4"/>
          <w:sz w:val="32"/>
          <w:szCs w:val="32"/>
          <w:cs/>
          <w:lang w:val="th-TH"/>
        </w:rPr>
        <w:t xml:space="preserve">โดยมีมูลค่าสิ่งตอบแทนที่ใช้ในการซื้อจำนวน 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150</w:t>
      </w:r>
      <w:r w:rsidR="009B5049" w:rsidRPr="008F341A">
        <w:rPr>
          <w:rFonts w:asciiTheme="majorBidi" w:hAnsiTheme="majorBidi"/>
          <w:spacing w:val="-4"/>
          <w:sz w:val="32"/>
          <w:szCs w:val="32"/>
        </w:rPr>
        <w:t>.</w:t>
      </w:r>
      <w:r w:rsidR="00B02EAA" w:rsidRPr="008F341A">
        <w:rPr>
          <w:rFonts w:asciiTheme="majorBidi" w:hAnsiTheme="majorBidi"/>
          <w:spacing w:val="-4"/>
          <w:sz w:val="32"/>
          <w:szCs w:val="32"/>
        </w:rPr>
        <w:t>00</w:t>
      </w:r>
      <w:r w:rsidR="00BA6CFA" w:rsidRPr="008F341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BA6CFA" w:rsidRPr="008F341A">
        <w:rPr>
          <w:rFonts w:asciiTheme="majorBidi" w:hAnsiTheme="majorBidi" w:hint="cs"/>
          <w:spacing w:val="-4"/>
          <w:sz w:val="32"/>
          <w:szCs w:val="32"/>
          <w:cs/>
        </w:rPr>
        <w:t>ล้านบาท</w:t>
      </w:r>
      <w:r w:rsidR="00913DCC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913DCC" w:rsidRPr="008F341A">
        <w:rPr>
          <w:rFonts w:ascii="Angsana New" w:hAnsi="Angsana New" w:hint="cs"/>
          <w:sz w:val="32"/>
          <w:szCs w:val="32"/>
          <w:cs/>
        </w:rPr>
        <w:t>ในระหว่าง</w:t>
      </w:r>
      <w:r w:rsidR="00B77241" w:rsidRPr="008F341A">
        <w:rPr>
          <w:rFonts w:ascii="Angsana New" w:hAnsi="Angsana New" w:hint="cs"/>
          <w:sz w:val="32"/>
          <w:szCs w:val="32"/>
          <w:cs/>
        </w:rPr>
        <w:t>ปี</w:t>
      </w:r>
      <w:r w:rsidR="00913DCC" w:rsidRPr="008F341A">
        <w:rPr>
          <w:rFonts w:ascii="Angsana New" w:hAnsi="Angsana New" w:hint="cs"/>
          <w:sz w:val="32"/>
          <w:szCs w:val="32"/>
          <w:cs/>
        </w:rPr>
        <w:t>บริษัทจ่าย</w:t>
      </w:r>
      <w:r w:rsidR="00913DCC" w:rsidRPr="008F341A">
        <w:rPr>
          <w:rFonts w:ascii="Angsana New" w:hAnsi="Angsana New"/>
          <w:sz w:val="32"/>
          <w:szCs w:val="32"/>
          <w:cs/>
        </w:rPr>
        <w:t>เงินมัดจำล่วงหน้า</w:t>
      </w:r>
      <w:r w:rsidR="00913DCC" w:rsidRPr="008F341A">
        <w:rPr>
          <w:rFonts w:ascii="Angsana New" w:hAnsi="Angsana New" w:hint="cs"/>
          <w:sz w:val="32"/>
          <w:szCs w:val="32"/>
          <w:cs/>
        </w:rPr>
        <w:t>เพื่อซื้อทรัพย์สินแล้วจำนวน</w:t>
      </w:r>
      <w:r w:rsidRPr="008F341A">
        <w:rPr>
          <w:rFonts w:ascii="Angsana New" w:hAnsi="Angsana New" w:hint="cs"/>
          <w:sz w:val="32"/>
          <w:szCs w:val="32"/>
          <w:cs/>
        </w:rPr>
        <w:t xml:space="preserve"> </w:t>
      </w:r>
      <w:r w:rsidR="00B02EAA" w:rsidRPr="008F341A">
        <w:rPr>
          <w:rFonts w:ascii="Angsana New" w:hAnsi="Angsana New"/>
          <w:sz w:val="32"/>
          <w:szCs w:val="32"/>
        </w:rPr>
        <w:t>55</w:t>
      </w:r>
      <w:r w:rsidR="00341106" w:rsidRPr="008F341A">
        <w:rPr>
          <w:rFonts w:ascii="Angsana New" w:hAnsi="Angsana New"/>
          <w:sz w:val="32"/>
          <w:szCs w:val="32"/>
        </w:rPr>
        <w:t>.00</w:t>
      </w:r>
      <w:r w:rsidR="00913DCC" w:rsidRPr="008F341A">
        <w:rPr>
          <w:rFonts w:ascii="Angsana New" w:hAnsi="Angsana New"/>
          <w:sz w:val="32"/>
          <w:szCs w:val="32"/>
        </w:rPr>
        <w:t xml:space="preserve"> </w:t>
      </w:r>
      <w:r w:rsidR="00913DCC" w:rsidRPr="008F341A">
        <w:rPr>
          <w:rFonts w:ascii="Angsana New" w:hAnsi="Angsana New" w:hint="cs"/>
          <w:sz w:val="32"/>
          <w:szCs w:val="32"/>
          <w:cs/>
        </w:rPr>
        <w:t xml:space="preserve">ล้านบาท (ดูหมายเหตุข้อ </w:t>
      </w:r>
      <w:r w:rsidR="00B02EAA" w:rsidRPr="008F341A">
        <w:rPr>
          <w:rFonts w:ascii="Angsana New" w:hAnsi="Angsana New"/>
          <w:sz w:val="32"/>
          <w:szCs w:val="32"/>
        </w:rPr>
        <w:t>18</w:t>
      </w:r>
      <w:r w:rsidR="00913DCC" w:rsidRPr="008F341A">
        <w:rPr>
          <w:rFonts w:ascii="Angsana New" w:hAnsi="Angsana New"/>
          <w:sz w:val="32"/>
          <w:szCs w:val="32"/>
        </w:rPr>
        <w:t>)</w:t>
      </w:r>
      <w:r w:rsidR="00B77241" w:rsidRPr="008F341A">
        <w:rPr>
          <w:rFonts w:ascii="Angsana New" w:hAnsi="Angsana New" w:hint="cs"/>
          <w:sz w:val="32"/>
          <w:szCs w:val="32"/>
          <w:cs/>
        </w:rPr>
        <w:t xml:space="preserve"> </w:t>
      </w:r>
      <w:r w:rsidR="00B77241" w:rsidRPr="008F341A">
        <w:rPr>
          <w:rFonts w:ascii="Angsana New" w:hAnsi="Angsana New"/>
          <w:sz w:val="32"/>
          <w:szCs w:val="32"/>
          <w:cs/>
        </w:rPr>
        <w:t xml:space="preserve">โดยเมื่อวันที่ </w:t>
      </w:r>
      <w:r w:rsidR="00B02EAA" w:rsidRPr="008F341A">
        <w:rPr>
          <w:rFonts w:ascii="Angsana New" w:hAnsi="Angsana New"/>
          <w:sz w:val="32"/>
          <w:szCs w:val="32"/>
        </w:rPr>
        <w:t>20</w:t>
      </w:r>
      <w:r w:rsidR="00B77241" w:rsidRPr="008F341A">
        <w:rPr>
          <w:rFonts w:ascii="Angsana New" w:hAnsi="Angsana New"/>
          <w:sz w:val="32"/>
          <w:szCs w:val="32"/>
          <w:cs/>
        </w:rPr>
        <w:t xml:space="preserve"> มกราคม </w:t>
      </w:r>
      <w:r w:rsidR="00B02EAA" w:rsidRPr="008F341A">
        <w:rPr>
          <w:rFonts w:ascii="Angsana New" w:hAnsi="Angsana New"/>
          <w:sz w:val="32"/>
          <w:szCs w:val="32"/>
        </w:rPr>
        <w:t>2568</w:t>
      </w:r>
      <w:r w:rsidR="00B77241" w:rsidRPr="008F341A">
        <w:rPr>
          <w:rFonts w:ascii="Angsana New" w:hAnsi="Angsana New"/>
          <w:sz w:val="32"/>
          <w:szCs w:val="32"/>
          <w:cs/>
        </w:rPr>
        <w:t xml:space="preserve"> </w:t>
      </w:r>
      <w:r w:rsidR="00C7213B" w:rsidRPr="008F341A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C7213B" w:rsidRPr="008F341A">
        <w:rPr>
          <w:rFonts w:ascii="Angsana New" w:hAnsi="Angsana New"/>
          <w:sz w:val="32"/>
          <w:szCs w:val="32"/>
        </w:rPr>
        <w:t xml:space="preserve">27 </w:t>
      </w:r>
      <w:r w:rsidR="00C7213B" w:rsidRPr="008F341A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C7213B" w:rsidRPr="008F341A">
        <w:rPr>
          <w:rFonts w:ascii="Angsana New" w:hAnsi="Angsana New"/>
          <w:sz w:val="32"/>
          <w:szCs w:val="32"/>
        </w:rPr>
        <w:t xml:space="preserve">2568 </w:t>
      </w:r>
      <w:r w:rsidR="00B77241" w:rsidRPr="008F341A">
        <w:rPr>
          <w:rFonts w:ascii="Angsana New" w:hAnsi="Angsana New"/>
          <w:sz w:val="32"/>
          <w:szCs w:val="32"/>
          <w:cs/>
        </w:rPr>
        <w:t>และ</w:t>
      </w:r>
      <w:r w:rsidR="00F263E2" w:rsidRPr="008F341A">
        <w:rPr>
          <w:rFonts w:ascii="Angsana New" w:hAnsi="Angsana New" w:hint="cs"/>
          <w:sz w:val="32"/>
          <w:szCs w:val="32"/>
          <w:cs/>
        </w:rPr>
        <w:t>วันที่</w:t>
      </w:r>
      <w:r w:rsidR="00B77241" w:rsidRPr="008F341A">
        <w:rPr>
          <w:rFonts w:ascii="Angsana New" w:hAnsi="Angsana New"/>
          <w:sz w:val="32"/>
          <w:szCs w:val="32"/>
          <w:cs/>
        </w:rPr>
        <w:t xml:space="preserve"> </w:t>
      </w:r>
      <w:r w:rsidR="00B02EAA" w:rsidRPr="008F341A">
        <w:rPr>
          <w:rFonts w:ascii="Angsana New" w:hAnsi="Angsana New"/>
          <w:sz w:val="32"/>
          <w:szCs w:val="32"/>
        </w:rPr>
        <w:t>3</w:t>
      </w:r>
      <w:r w:rsidR="00B77241" w:rsidRPr="008F341A">
        <w:rPr>
          <w:rFonts w:ascii="Angsana New" w:hAnsi="Angsana New"/>
          <w:sz w:val="32"/>
          <w:szCs w:val="32"/>
          <w:cs/>
        </w:rPr>
        <w:t xml:space="preserve"> กุมภาพันธ์ </w:t>
      </w:r>
      <w:r w:rsidR="00B02EAA" w:rsidRPr="008F341A">
        <w:rPr>
          <w:rFonts w:ascii="Angsana New" w:hAnsi="Angsana New"/>
          <w:sz w:val="32"/>
          <w:szCs w:val="32"/>
        </w:rPr>
        <w:t>2568</w:t>
      </w:r>
      <w:r w:rsidR="00B77241" w:rsidRPr="008F341A">
        <w:rPr>
          <w:rFonts w:ascii="Angsana New" w:hAnsi="Angsana New"/>
          <w:sz w:val="32"/>
          <w:szCs w:val="32"/>
          <w:cs/>
        </w:rPr>
        <w:t xml:space="preserve"> บริษัท</w:t>
      </w:r>
      <w:r w:rsidR="00B77241" w:rsidRPr="008F341A">
        <w:rPr>
          <w:rFonts w:ascii="Angsana New" w:hAnsi="Angsana New"/>
          <w:spacing w:val="-8"/>
          <w:sz w:val="32"/>
          <w:szCs w:val="32"/>
          <w:cs/>
        </w:rPr>
        <w:t>จ่ายเงินมัดจำล่วงหน้าเพื่อซื้อทรัพย์สิน</w:t>
      </w:r>
      <w:r w:rsidR="009B5049" w:rsidRPr="008F341A">
        <w:rPr>
          <w:rFonts w:ascii="Angsana New" w:hAnsi="Angsana New" w:hint="cs"/>
          <w:spacing w:val="-8"/>
          <w:sz w:val="32"/>
          <w:szCs w:val="32"/>
          <w:cs/>
        </w:rPr>
        <w:t>อีก</w:t>
      </w:r>
      <w:r w:rsidR="00B77241" w:rsidRPr="008F341A">
        <w:rPr>
          <w:rFonts w:ascii="Angsana New" w:hAnsi="Angsana New"/>
          <w:spacing w:val="-8"/>
          <w:sz w:val="32"/>
          <w:szCs w:val="32"/>
          <w:cs/>
        </w:rPr>
        <w:t xml:space="preserve">จำนวน </w:t>
      </w:r>
      <w:r w:rsidR="00C7213B" w:rsidRPr="008F341A">
        <w:rPr>
          <w:rFonts w:ascii="Angsana New" w:hAnsi="Angsana New"/>
          <w:spacing w:val="-8"/>
          <w:sz w:val="32"/>
          <w:szCs w:val="32"/>
        </w:rPr>
        <w:t>27.89</w:t>
      </w:r>
      <w:r w:rsidR="00B77241" w:rsidRPr="008F341A">
        <w:rPr>
          <w:rFonts w:ascii="Angsana New" w:hAnsi="Angsana New"/>
          <w:spacing w:val="-8"/>
          <w:sz w:val="32"/>
          <w:szCs w:val="32"/>
          <w:cs/>
        </w:rPr>
        <w:t xml:space="preserve"> ล้านบาท </w:t>
      </w:r>
      <w:r w:rsidR="00C7213B" w:rsidRPr="008F341A">
        <w:rPr>
          <w:rFonts w:ascii="Angsana New" w:hAnsi="Angsana New"/>
          <w:spacing w:val="-8"/>
          <w:sz w:val="32"/>
          <w:szCs w:val="32"/>
        </w:rPr>
        <w:t xml:space="preserve">42.11 </w:t>
      </w:r>
      <w:r w:rsidR="00C7213B" w:rsidRPr="008F341A">
        <w:rPr>
          <w:rFonts w:ascii="Angsana New" w:hAnsi="Angsana New" w:hint="cs"/>
          <w:spacing w:val="-8"/>
          <w:sz w:val="32"/>
          <w:szCs w:val="32"/>
          <w:cs/>
        </w:rPr>
        <w:t xml:space="preserve">ล้านบาท </w:t>
      </w:r>
      <w:r w:rsidR="00B77241" w:rsidRPr="008F341A">
        <w:rPr>
          <w:rFonts w:ascii="Angsana New" w:hAnsi="Angsana New"/>
          <w:spacing w:val="-8"/>
          <w:sz w:val="32"/>
          <w:szCs w:val="32"/>
          <w:cs/>
        </w:rPr>
        <w:t xml:space="preserve">และ </w:t>
      </w:r>
      <w:r w:rsidR="00B02EAA" w:rsidRPr="008F341A">
        <w:rPr>
          <w:rFonts w:ascii="Angsana New" w:hAnsi="Angsana New"/>
          <w:spacing w:val="-8"/>
          <w:sz w:val="32"/>
          <w:szCs w:val="32"/>
        </w:rPr>
        <w:t>5</w:t>
      </w:r>
      <w:r w:rsidR="009B5049" w:rsidRPr="008F341A">
        <w:rPr>
          <w:rFonts w:ascii="Angsana New" w:hAnsi="Angsana New"/>
          <w:spacing w:val="-8"/>
          <w:sz w:val="32"/>
          <w:szCs w:val="32"/>
        </w:rPr>
        <w:t>.</w:t>
      </w:r>
      <w:r w:rsidR="00B02EAA" w:rsidRPr="008F341A">
        <w:rPr>
          <w:rFonts w:ascii="Angsana New" w:hAnsi="Angsana New"/>
          <w:spacing w:val="-8"/>
          <w:sz w:val="32"/>
          <w:szCs w:val="32"/>
        </w:rPr>
        <w:t>00</w:t>
      </w:r>
      <w:r w:rsidR="00B77241" w:rsidRPr="008F341A">
        <w:rPr>
          <w:rFonts w:ascii="Angsana New" w:hAnsi="Angsana New"/>
          <w:spacing w:val="-8"/>
          <w:sz w:val="32"/>
          <w:szCs w:val="32"/>
          <w:cs/>
        </w:rPr>
        <w:t xml:space="preserve"> ล้าน</w:t>
      </w:r>
      <w:r w:rsidR="00B77241" w:rsidRPr="008F341A">
        <w:rPr>
          <w:rFonts w:ascii="Angsana New" w:hAnsi="Angsana New"/>
          <w:sz w:val="32"/>
          <w:szCs w:val="32"/>
          <w:cs/>
        </w:rPr>
        <w:t>บาท</w:t>
      </w:r>
      <w:r w:rsidR="007A4079" w:rsidRPr="008F341A">
        <w:rPr>
          <w:rFonts w:ascii="Angsana New" w:hAnsi="Angsana New" w:hint="cs"/>
          <w:sz w:val="32"/>
          <w:szCs w:val="32"/>
          <w:cs/>
        </w:rPr>
        <w:t xml:space="preserve"> </w:t>
      </w:r>
      <w:r w:rsidR="00B77241" w:rsidRPr="008F341A">
        <w:rPr>
          <w:rFonts w:ascii="Angsana New" w:hAnsi="Angsana New"/>
          <w:sz w:val="32"/>
          <w:szCs w:val="32"/>
          <w:cs/>
        </w:rPr>
        <w:t>ตามลำดับ</w:t>
      </w:r>
    </w:p>
    <w:p w14:paraId="2DE0CBDF" w14:textId="78345CB7" w:rsidR="005B7CCF" w:rsidRPr="008F341A" w:rsidRDefault="00B02EAA" w:rsidP="00DE4F3D">
      <w:pPr>
        <w:spacing w:before="120"/>
        <w:ind w:left="1267" w:hanging="72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8F341A">
        <w:rPr>
          <w:rFonts w:asciiTheme="majorBidi" w:hAnsiTheme="majorBidi"/>
          <w:spacing w:val="-4"/>
          <w:sz w:val="32"/>
          <w:szCs w:val="32"/>
        </w:rPr>
        <w:t>33</w:t>
      </w:r>
      <w:r w:rsidR="00C169CA" w:rsidRPr="008F341A">
        <w:rPr>
          <w:rFonts w:asciiTheme="majorBidi" w:hAnsiTheme="majorBidi"/>
          <w:spacing w:val="-4"/>
          <w:sz w:val="32"/>
          <w:szCs w:val="32"/>
        </w:rPr>
        <w:t>.</w:t>
      </w:r>
      <w:r w:rsidRPr="008F341A">
        <w:rPr>
          <w:rFonts w:asciiTheme="majorBidi" w:hAnsiTheme="majorBidi"/>
          <w:spacing w:val="-4"/>
          <w:sz w:val="32"/>
          <w:szCs w:val="32"/>
        </w:rPr>
        <w:t>5</w:t>
      </w:r>
      <w:r w:rsidR="00C169CA" w:rsidRPr="008F341A">
        <w:rPr>
          <w:rFonts w:asciiTheme="majorBidi" w:hAnsiTheme="majorBidi"/>
          <w:spacing w:val="-4"/>
          <w:sz w:val="32"/>
          <w:szCs w:val="32"/>
        </w:rPr>
        <w:tab/>
      </w:r>
      <w:r w:rsidR="00C169CA" w:rsidRPr="008F341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8F341A">
        <w:rPr>
          <w:rFonts w:ascii="Angsana New" w:hAnsi="Angsana New"/>
          <w:sz w:val="32"/>
          <w:szCs w:val="32"/>
        </w:rPr>
        <w:t>23</w:t>
      </w:r>
      <w:r w:rsidR="00C169CA" w:rsidRPr="008F341A">
        <w:rPr>
          <w:rFonts w:ascii="Angsana New" w:hAnsi="Angsana New"/>
          <w:sz w:val="32"/>
          <w:szCs w:val="32"/>
          <w:cs/>
        </w:rPr>
        <w:t xml:space="preserve"> กันยายน </w:t>
      </w:r>
      <w:r w:rsidRPr="008F341A">
        <w:rPr>
          <w:rFonts w:ascii="Angsana New" w:hAnsi="Angsana New"/>
          <w:sz w:val="32"/>
          <w:szCs w:val="32"/>
        </w:rPr>
        <w:t>2567</w:t>
      </w:r>
      <w:r w:rsidR="00C169CA" w:rsidRPr="008F341A">
        <w:rPr>
          <w:rFonts w:ascii="Angsana New" w:hAnsi="Angsana New"/>
          <w:sz w:val="32"/>
          <w:szCs w:val="32"/>
          <w:cs/>
        </w:rPr>
        <w:t xml:space="preserve"> บริษัทมีการลงนามบันทึกข้อตกลงเบื้องต้นกับบริษัท โปร เนเชอรัล ฟู้ดส์ จำกัด ซึ่งเป็นบริษัทที่ประกอบธุรกิจผลิต แปรรูป และจำหน่ายผลิตภัณฑ์จากมะพร้าว ข้าวโพดอ่อน และสินค้าทางการเกษตรอื่น</w:t>
      </w:r>
      <w:r w:rsidR="00C169CA" w:rsidRPr="008F341A">
        <w:rPr>
          <w:rFonts w:ascii="Angsana New" w:hAnsi="Angsana New"/>
          <w:sz w:val="32"/>
          <w:szCs w:val="32"/>
        </w:rPr>
        <w:t xml:space="preserve"> </w:t>
      </w:r>
      <w:r w:rsidR="00C169CA" w:rsidRPr="008F341A">
        <w:rPr>
          <w:rFonts w:ascii="Angsana New" w:hAnsi="Angsana New"/>
          <w:sz w:val="32"/>
          <w:szCs w:val="32"/>
          <w:cs/>
        </w:rPr>
        <w:t xml:space="preserve">ๆ โดยมีวัตถุประสงค์เพื่อเข้าลงทุนในบริษัทดังกล่าว โดยการซื้อหุ้นจำนวนร้อยละ </w:t>
      </w:r>
      <w:r w:rsidRPr="008F341A">
        <w:rPr>
          <w:rFonts w:ascii="Angsana New" w:hAnsi="Angsana New"/>
          <w:sz w:val="32"/>
          <w:szCs w:val="32"/>
        </w:rPr>
        <w:t>90</w:t>
      </w:r>
      <w:r w:rsidR="00C169CA" w:rsidRPr="008F341A">
        <w:rPr>
          <w:rFonts w:ascii="Angsana New" w:hAnsi="Angsana New"/>
          <w:sz w:val="32"/>
          <w:szCs w:val="32"/>
          <w:cs/>
        </w:rPr>
        <w:t xml:space="preserve"> อย่างไรก็ดี ธุรกรรมการเข้าลงทุนดังกล่าวยังมีความไม่แน่นอน โดย ณ วันที่ </w:t>
      </w:r>
      <w:r w:rsidRPr="008F341A">
        <w:rPr>
          <w:rFonts w:ascii="Angsana New" w:hAnsi="Angsana New"/>
          <w:sz w:val="32"/>
          <w:szCs w:val="32"/>
        </w:rPr>
        <w:t>31</w:t>
      </w:r>
      <w:r w:rsidR="00C169CA" w:rsidRPr="008F341A">
        <w:rPr>
          <w:rFonts w:ascii="Angsana New" w:hAnsi="Angsana New"/>
          <w:sz w:val="32"/>
          <w:szCs w:val="32"/>
        </w:rPr>
        <w:t xml:space="preserve"> </w:t>
      </w:r>
      <w:r w:rsidR="00C169CA" w:rsidRPr="008F341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8F341A">
        <w:rPr>
          <w:rFonts w:ascii="Angsana New" w:hAnsi="Angsana New"/>
          <w:sz w:val="32"/>
          <w:szCs w:val="32"/>
        </w:rPr>
        <w:t>2567</w:t>
      </w:r>
      <w:r w:rsidR="00C169CA" w:rsidRPr="008F341A">
        <w:rPr>
          <w:rFonts w:ascii="Angsana New" w:hAnsi="Angsana New"/>
          <w:sz w:val="32"/>
          <w:szCs w:val="32"/>
          <w:cs/>
        </w:rPr>
        <w:t xml:space="preserve"> บริษัทอยู่ระหว่างการดำเนินการเพื่อเข้าศึกษาความเป็นไปได้ของแผนธุรกิจ และการเงิน และตรวจสอบรายละเอียดต่าง</w:t>
      </w:r>
      <w:r w:rsidR="00C169CA" w:rsidRPr="008F341A">
        <w:rPr>
          <w:rFonts w:ascii="Angsana New" w:hAnsi="Angsana New"/>
          <w:sz w:val="32"/>
          <w:szCs w:val="32"/>
        </w:rPr>
        <w:t xml:space="preserve"> </w:t>
      </w:r>
      <w:r w:rsidR="00C169CA" w:rsidRPr="008F341A">
        <w:rPr>
          <w:rFonts w:ascii="Angsana New" w:hAnsi="Angsana New"/>
          <w:sz w:val="32"/>
          <w:szCs w:val="32"/>
          <w:cs/>
        </w:rPr>
        <w:t>ๆ ก่อนตัดสินใจร่วมลงทุน</w:t>
      </w:r>
      <w:r w:rsidR="00BA6CFA" w:rsidRPr="008F341A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</w:p>
    <w:p w14:paraId="47BAC7A7" w14:textId="49A29B6B" w:rsidR="005B7CCF" w:rsidRPr="008F341A" w:rsidRDefault="00B02EAA" w:rsidP="00A40B95">
      <w:pPr>
        <w:spacing w:before="36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F341A">
        <w:rPr>
          <w:rFonts w:ascii="Angsana New" w:hAnsi="Angsana New"/>
          <w:b/>
          <w:bCs/>
          <w:spacing w:val="-4"/>
          <w:sz w:val="32"/>
          <w:szCs w:val="32"/>
        </w:rPr>
        <w:t>34</w:t>
      </w:r>
      <w:r w:rsidR="005B7CCF" w:rsidRPr="008F341A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5B7CCF" w:rsidRPr="008F341A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5B7CCF" w:rsidRPr="008F341A">
        <w:rPr>
          <w:rFonts w:ascii="Angsana New" w:hAnsi="Angsana New" w:hint="cs"/>
          <w:b/>
          <w:bCs/>
          <w:spacing w:val="-4"/>
          <w:sz w:val="32"/>
          <w:szCs w:val="32"/>
          <w:cs/>
        </w:rPr>
        <w:t>การจัดประเภทรายการใหม่</w:t>
      </w:r>
    </w:p>
    <w:p w14:paraId="2044A4E6" w14:textId="0967FC93" w:rsidR="00BA6CFA" w:rsidRPr="008F341A" w:rsidRDefault="005B7CCF" w:rsidP="005B7CCF">
      <w:pPr>
        <w:spacing w:after="120"/>
        <w:ind w:left="540"/>
        <w:jc w:val="thaiDistribute"/>
        <w:rPr>
          <w:rFonts w:ascii="Angsana New" w:hAnsi="Angsana New"/>
          <w:color w:val="000000"/>
          <w:spacing w:val="-5"/>
          <w:sz w:val="32"/>
          <w:szCs w:val="32"/>
        </w:rPr>
      </w:pP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รายการบางรายการในงบการเงิน</w:t>
      </w:r>
      <w:r w:rsidR="009B5049" w:rsidRPr="008F341A">
        <w:rPr>
          <w:rFonts w:ascii="Angsana New" w:hAnsi="Angsana New" w:hint="cs"/>
          <w:color w:val="000000"/>
          <w:spacing w:val="-5"/>
          <w:sz w:val="32"/>
          <w:szCs w:val="32"/>
          <w:cs/>
        </w:rPr>
        <w:t>รวมและงบการเงินเฉพาะกิจการ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สำหรับปีสิ้นสุดวันที่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31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ธันวาคม </w:t>
      </w:r>
      <w:r w:rsidR="00B02EAA" w:rsidRPr="008F341A">
        <w:rPr>
          <w:rFonts w:ascii="Angsana New" w:hAnsi="Angsana New"/>
          <w:color w:val="000000"/>
          <w:spacing w:val="-5"/>
          <w:sz w:val="32"/>
          <w:szCs w:val="32"/>
        </w:rPr>
        <w:t>2566</w:t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 xml:space="preserve"> </w:t>
      </w:r>
      <w:r w:rsidR="009B5049" w:rsidRPr="008F341A">
        <w:rPr>
          <w:rFonts w:ascii="Angsana New" w:hAnsi="Angsana New"/>
          <w:color w:val="000000"/>
          <w:spacing w:val="-5"/>
          <w:sz w:val="32"/>
          <w:szCs w:val="32"/>
        </w:rPr>
        <w:br/>
      </w:r>
      <w:r w:rsidRPr="008F341A">
        <w:rPr>
          <w:rFonts w:ascii="Angsana New" w:hAnsi="Angsana New"/>
          <w:color w:val="000000"/>
          <w:spacing w:val="-5"/>
          <w:sz w:val="32"/>
          <w:szCs w:val="32"/>
          <w:cs/>
        </w:rPr>
        <w:t>ได้มีการจัดประเภทรายการใหม่เพื่อให้สอดคล้องกับการแสดงรายการในงบการเงินงวดปัจจุบัน การจัดประเภทรายการดังกล่าวไม่มีผลกระทบต่อกำไรสุทธิ กำไรเบ็ดเสร็จรวม และส่วนของผู้ถือหุ้นตามที่ได้รายงานไว้ การจัดประเภทรายการใหม่มีดังต่อไปนี้</w:t>
      </w:r>
    </w:p>
    <w:tbl>
      <w:tblPr>
        <w:tblStyle w:val="TableGrid"/>
        <w:tblW w:w="88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810"/>
        <w:gridCol w:w="1711"/>
        <w:gridCol w:w="1780"/>
        <w:gridCol w:w="1190"/>
        <w:gridCol w:w="1530"/>
      </w:tblGrid>
      <w:tr w:rsidR="000A5C4D" w:rsidRPr="008F341A" w14:paraId="4368D862" w14:textId="77777777" w:rsidTr="009B5049">
        <w:tc>
          <w:tcPr>
            <w:tcW w:w="1799" w:type="dxa"/>
          </w:tcPr>
          <w:p w14:paraId="57FC177B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รายการ</w:t>
            </w:r>
          </w:p>
        </w:tc>
        <w:tc>
          <w:tcPr>
            <w:tcW w:w="810" w:type="dxa"/>
          </w:tcPr>
          <w:p w14:paraId="7D1DB6DA" w14:textId="77777777" w:rsidR="000A5C4D" w:rsidRPr="008F341A" w:rsidRDefault="000A5C4D" w:rsidP="00E40FA6">
            <w:pPr>
              <w:ind w:left="-10"/>
              <w:contextualSpacing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8F341A">
              <w:rPr>
                <w:rFonts w:ascii="Angsana New" w:hAnsi="Angsana New"/>
                <w:b/>
                <w:bCs/>
                <w:spacing w:val="-6"/>
                <w:cs/>
              </w:rPr>
              <w:t>หมายเหตุ</w:t>
            </w:r>
          </w:p>
        </w:tc>
        <w:tc>
          <w:tcPr>
            <w:tcW w:w="1711" w:type="dxa"/>
          </w:tcPr>
          <w:p w14:paraId="77FCBBFB" w14:textId="77777777" w:rsidR="000A5C4D" w:rsidRPr="008F341A" w:rsidRDefault="000A5C4D" w:rsidP="00E40FA6">
            <w:pPr>
              <w:ind w:left="-10"/>
              <w:contextualSpacing/>
              <w:jc w:val="center"/>
              <w:rPr>
                <w:rFonts w:ascii="Angsana New" w:hAnsi="Angsana New"/>
                <w:b/>
                <w:bCs/>
                <w14:ligatures w14:val="standardContextual"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การแสดงรายการ</w:t>
            </w:r>
          </w:p>
        </w:tc>
        <w:tc>
          <w:tcPr>
            <w:tcW w:w="1780" w:type="dxa"/>
          </w:tcPr>
          <w:p w14:paraId="35C496E0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การแสดงรายการ</w:t>
            </w:r>
          </w:p>
        </w:tc>
        <w:tc>
          <w:tcPr>
            <w:tcW w:w="1190" w:type="dxa"/>
          </w:tcPr>
          <w:p w14:paraId="51DCF19B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1530" w:type="dxa"/>
          </w:tcPr>
          <w:p w14:paraId="064C97D1" w14:textId="77777777" w:rsidR="000A5C4D" w:rsidRPr="008F341A" w:rsidRDefault="000A5C4D" w:rsidP="00E40FA6">
            <w:pPr>
              <w:ind w:left="-196" w:right="-139"/>
              <w:contextualSpacing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8F341A">
              <w:rPr>
                <w:rFonts w:ascii="Angsana New" w:hAnsi="Angsana New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0A5C4D" w:rsidRPr="008F341A" w14:paraId="0C982ABA" w14:textId="77777777" w:rsidTr="009B5049">
        <w:tc>
          <w:tcPr>
            <w:tcW w:w="1799" w:type="dxa"/>
          </w:tcPr>
          <w:p w14:paraId="28420EEE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09438673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711" w:type="dxa"/>
          </w:tcPr>
          <w:p w14:paraId="7E898FEA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ที่แสดงไว้เดิม</w:t>
            </w:r>
          </w:p>
        </w:tc>
        <w:tc>
          <w:tcPr>
            <w:tcW w:w="1780" w:type="dxa"/>
          </w:tcPr>
          <w:p w14:paraId="7E62EF4D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ในงวดปัจจุบัน</w:t>
            </w:r>
          </w:p>
        </w:tc>
        <w:tc>
          <w:tcPr>
            <w:tcW w:w="1190" w:type="dxa"/>
          </w:tcPr>
          <w:p w14:paraId="3483615F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530" w:type="dxa"/>
          </w:tcPr>
          <w:p w14:paraId="11BFF7F5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0A5C4D" w:rsidRPr="008F341A" w14:paraId="0DF4F111" w14:textId="77777777" w:rsidTr="009B5049">
        <w:tc>
          <w:tcPr>
            <w:tcW w:w="1799" w:type="dxa"/>
          </w:tcPr>
          <w:p w14:paraId="44ABE84D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11FBBDCC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711" w:type="dxa"/>
          </w:tcPr>
          <w:p w14:paraId="01ACFD33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780" w:type="dxa"/>
          </w:tcPr>
          <w:p w14:paraId="647A48F2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90" w:type="dxa"/>
          </w:tcPr>
          <w:p w14:paraId="424D4754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30" w:type="dxa"/>
          </w:tcPr>
          <w:p w14:paraId="5037F669" w14:textId="77777777" w:rsidR="000A5C4D" w:rsidRPr="008F341A" w:rsidRDefault="000A5C4D" w:rsidP="00E40FA6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0E7ECC" w:rsidRPr="008F341A" w14:paraId="43EBCF91" w14:textId="77777777" w:rsidTr="009B5049">
        <w:tc>
          <w:tcPr>
            <w:tcW w:w="1799" w:type="dxa"/>
          </w:tcPr>
          <w:p w14:paraId="0FF28641" w14:textId="22DB5CBD" w:rsidR="000E7ECC" w:rsidRPr="008F341A" w:rsidRDefault="00AB667D" w:rsidP="00806864">
            <w:pPr>
              <w:ind w:left="156" w:hanging="156"/>
              <w:contextualSpacing/>
              <w:rPr>
                <w:rFonts w:ascii="Angsana New" w:hAnsi="Angsana New"/>
              </w:rPr>
            </w:pPr>
            <w:r w:rsidRPr="008F341A">
              <w:rPr>
                <w:cs/>
              </w:rPr>
              <w:t>ลูกหนี้กรมสรรพากร</w:t>
            </w:r>
            <w:r w:rsidRPr="008F341A">
              <w:t> </w:t>
            </w:r>
            <w:r w:rsidR="00806864" w:rsidRPr="008F341A">
              <w:rPr>
                <w:rFonts w:asciiTheme="minorBidi" w:hAnsiTheme="minorBidi" w:cstheme="minorBidi"/>
              </w:rPr>
              <w:t>-</w:t>
            </w:r>
            <w:r w:rsidRPr="008F341A">
              <w:t xml:space="preserve"> </w:t>
            </w:r>
            <w:r w:rsidRPr="008F341A">
              <w:rPr>
                <w:cs/>
              </w:rPr>
              <w:t>ภาษีมูลค่าเพิ่ม</w:t>
            </w:r>
          </w:p>
        </w:tc>
        <w:tc>
          <w:tcPr>
            <w:tcW w:w="810" w:type="dxa"/>
          </w:tcPr>
          <w:p w14:paraId="661526E1" w14:textId="407563B4" w:rsidR="000E7ECC" w:rsidRPr="008F341A" w:rsidRDefault="00B02EAA" w:rsidP="000E7ECC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 w:hint="cs"/>
              </w:rPr>
              <w:t>7</w:t>
            </w:r>
          </w:p>
        </w:tc>
        <w:tc>
          <w:tcPr>
            <w:tcW w:w="1711" w:type="dxa"/>
          </w:tcPr>
          <w:p w14:paraId="54817994" w14:textId="244B662C" w:rsidR="000E7ECC" w:rsidRPr="008F341A" w:rsidRDefault="000E7ECC" w:rsidP="009B5049">
            <w:pPr>
              <w:ind w:left="-18"/>
              <w:contextualSpacing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 w:hint="cs"/>
                <w:cs/>
              </w:rPr>
              <w:t>สินทรัพย์</w:t>
            </w:r>
            <w:r w:rsidRPr="008F341A">
              <w:rPr>
                <w:rFonts w:ascii="Angsana New" w:hAnsi="Angsana New"/>
                <w:cs/>
              </w:rPr>
              <w:t>หมุนเวียนอื่น</w:t>
            </w:r>
          </w:p>
        </w:tc>
        <w:tc>
          <w:tcPr>
            <w:tcW w:w="1780" w:type="dxa"/>
          </w:tcPr>
          <w:p w14:paraId="7B9B679E" w14:textId="77777777" w:rsidR="000E7ECC" w:rsidRPr="008F341A" w:rsidRDefault="000E7ECC" w:rsidP="000E7ECC">
            <w:pPr>
              <w:ind w:left="246" w:hanging="180"/>
              <w:contextualSpacing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cs/>
              </w:rPr>
              <w:t>ลูกหนี้การค้าและ</w:t>
            </w:r>
          </w:p>
          <w:p w14:paraId="0621F591" w14:textId="13E31D19" w:rsidR="000E7ECC" w:rsidRPr="008F341A" w:rsidRDefault="000E7ECC" w:rsidP="000E7ECC">
            <w:pPr>
              <w:contextualSpacing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F341A">
              <w:rPr>
                <w:rFonts w:ascii="Angsana New" w:hAnsi="Angsana New"/>
                <w:cs/>
              </w:rPr>
              <w:t>ลูกหนี้หมุนเวียนอื่น</w:t>
            </w:r>
          </w:p>
        </w:tc>
        <w:tc>
          <w:tcPr>
            <w:tcW w:w="1190" w:type="dxa"/>
          </w:tcPr>
          <w:p w14:paraId="5FD66423" w14:textId="397F5E96" w:rsidR="000E7ECC" w:rsidRPr="008F341A" w:rsidRDefault="00B02EAA" w:rsidP="000E7ECC">
            <w:pPr>
              <w:tabs>
                <w:tab w:val="decimal" w:pos="974"/>
              </w:tabs>
              <w:contextualSpacing/>
              <w:jc w:val="center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</w:rPr>
              <w:t>1</w:t>
            </w:r>
            <w:r w:rsidR="000E7ECC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519</w:t>
            </w:r>
            <w:r w:rsidR="000E7ECC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391</w:t>
            </w:r>
          </w:p>
        </w:tc>
        <w:tc>
          <w:tcPr>
            <w:tcW w:w="1530" w:type="dxa"/>
          </w:tcPr>
          <w:p w14:paraId="3ECC6FDA" w14:textId="6DA44063" w:rsidR="000E7ECC" w:rsidRPr="008F341A" w:rsidRDefault="000E7ECC" w:rsidP="000E7ECC">
            <w:pPr>
              <w:tabs>
                <w:tab w:val="decimal" w:pos="700"/>
              </w:tabs>
              <w:contextualSpacing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-</w:t>
            </w:r>
          </w:p>
        </w:tc>
      </w:tr>
      <w:tr w:rsidR="000A5C4D" w:rsidRPr="008F341A" w14:paraId="036F938A" w14:textId="77777777" w:rsidTr="009B5049">
        <w:tc>
          <w:tcPr>
            <w:tcW w:w="1799" w:type="dxa"/>
          </w:tcPr>
          <w:p w14:paraId="08D0C144" w14:textId="52D579BA" w:rsidR="000A5C4D" w:rsidRPr="008F341A" w:rsidRDefault="009B5049" w:rsidP="00E40FA6">
            <w:pPr>
              <w:contextualSpacing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 w:hint="cs"/>
                <w:cs/>
              </w:rPr>
              <w:t>ภาษีมูลค่าเพิ่มค้างจ่าย</w:t>
            </w:r>
          </w:p>
        </w:tc>
        <w:tc>
          <w:tcPr>
            <w:tcW w:w="810" w:type="dxa"/>
          </w:tcPr>
          <w:p w14:paraId="4B9307FF" w14:textId="7582E2F8" w:rsidR="000A5C4D" w:rsidRPr="008F341A" w:rsidRDefault="00B02EAA" w:rsidP="00E40FA6">
            <w:pPr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20</w:t>
            </w:r>
          </w:p>
        </w:tc>
        <w:tc>
          <w:tcPr>
            <w:tcW w:w="1711" w:type="dxa"/>
          </w:tcPr>
          <w:p w14:paraId="62A6A79D" w14:textId="77777777" w:rsidR="000A5C4D" w:rsidRPr="008F341A" w:rsidRDefault="000A5C4D" w:rsidP="009B5049">
            <w:pPr>
              <w:ind w:left="-18"/>
              <w:contextualSpacing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หนี้สินหมุนเวียนอื่น</w:t>
            </w:r>
          </w:p>
        </w:tc>
        <w:tc>
          <w:tcPr>
            <w:tcW w:w="1780" w:type="dxa"/>
          </w:tcPr>
          <w:p w14:paraId="2E79140B" w14:textId="77777777" w:rsidR="000A5C4D" w:rsidRPr="008F341A" w:rsidRDefault="000A5C4D" w:rsidP="00E40FA6">
            <w:pPr>
              <w:ind w:left="251" w:hanging="180"/>
              <w:contextualSpacing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90" w:type="dxa"/>
          </w:tcPr>
          <w:p w14:paraId="7602B3F3" w14:textId="5FA49EC3" w:rsidR="000A5C4D" w:rsidRPr="008F341A" w:rsidRDefault="00B02EAA" w:rsidP="000A5C4D">
            <w:pPr>
              <w:tabs>
                <w:tab w:val="decimal" w:pos="974"/>
              </w:tabs>
              <w:contextualSpacing/>
              <w:jc w:val="center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</w:rPr>
              <w:t>9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121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191</w:t>
            </w:r>
          </w:p>
        </w:tc>
        <w:tc>
          <w:tcPr>
            <w:tcW w:w="1530" w:type="dxa"/>
          </w:tcPr>
          <w:p w14:paraId="00EF9D3B" w14:textId="6A0A6F88" w:rsidR="000A5C4D" w:rsidRPr="008F341A" w:rsidRDefault="00B02EAA" w:rsidP="000A5C4D">
            <w:pPr>
              <w:tabs>
                <w:tab w:val="decimal" w:pos="1246"/>
              </w:tabs>
              <w:contextualSpacing/>
              <w:jc w:val="center"/>
              <w:rPr>
                <w:rFonts w:ascii="Angsana New" w:hAnsi="Angsana New"/>
                <w:cs/>
              </w:rPr>
            </w:pPr>
            <w:r w:rsidRPr="008F341A">
              <w:rPr>
                <w:rFonts w:ascii="Angsana New" w:hAnsi="Angsana New"/>
              </w:rPr>
              <w:t>9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093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805</w:t>
            </w:r>
          </w:p>
        </w:tc>
      </w:tr>
      <w:tr w:rsidR="000A5C4D" w:rsidRPr="008F341A" w14:paraId="3113C594" w14:textId="77777777" w:rsidTr="009B5049">
        <w:tc>
          <w:tcPr>
            <w:tcW w:w="1799" w:type="dxa"/>
          </w:tcPr>
          <w:p w14:paraId="6A7BC3F6" w14:textId="77777777" w:rsidR="000A5C4D" w:rsidRPr="008F341A" w:rsidRDefault="000A5C4D" w:rsidP="00E40FA6">
            <w:pPr>
              <w:contextualSpacing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cs/>
              </w:rPr>
              <w:t>ภาษีหัก ณ ที่จ่ายค้างจ่าย</w:t>
            </w:r>
          </w:p>
        </w:tc>
        <w:tc>
          <w:tcPr>
            <w:tcW w:w="810" w:type="dxa"/>
          </w:tcPr>
          <w:p w14:paraId="2919ADDC" w14:textId="63B1D9C4" w:rsidR="000A5C4D" w:rsidRPr="008F341A" w:rsidRDefault="00B02EAA" w:rsidP="00E40FA6">
            <w:pPr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20</w:t>
            </w:r>
          </w:p>
        </w:tc>
        <w:tc>
          <w:tcPr>
            <w:tcW w:w="1711" w:type="dxa"/>
          </w:tcPr>
          <w:p w14:paraId="592FA451" w14:textId="77777777" w:rsidR="000A5C4D" w:rsidRPr="008F341A" w:rsidRDefault="000A5C4D" w:rsidP="009B5049">
            <w:pPr>
              <w:ind w:left="-18"/>
              <w:contextualSpacing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cs/>
              </w:rPr>
              <w:t>หนี้สินหมุนเวียนอื่น</w:t>
            </w:r>
          </w:p>
        </w:tc>
        <w:tc>
          <w:tcPr>
            <w:tcW w:w="1780" w:type="dxa"/>
          </w:tcPr>
          <w:p w14:paraId="13BF97A3" w14:textId="77777777" w:rsidR="000A5C4D" w:rsidRPr="008F341A" w:rsidRDefault="000A5C4D" w:rsidP="00E40FA6">
            <w:pPr>
              <w:ind w:left="251" w:hanging="180"/>
              <w:contextualSpacing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90" w:type="dxa"/>
          </w:tcPr>
          <w:p w14:paraId="38290462" w14:textId="2F1415C5" w:rsidR="000A5C4D" w:rsidRPr="008F341A" w:rsidRDefault="00B02EAA" w:rsidP="000A5C4D">
            <w:pPr>
              <w:tabs>
                <w:tab w:val="decimal" w:pos="974"/>
              </w:tabs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2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096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265</w:t>
            </w:r>
          </w:p>
        </w:tc>
        <w:tc>
          <w:tcPr>
            <w:tcW w:w="1530" w:type="dxa"/>
          </w:tcPr>
          <w:p w14:paraId="65CAD329" w14:textId="24CC4C65" w:rsidR="000A5C4D" w:rsidRPr="008F341A" w:rsidRDefault="00B02EAA" w:rsidP="000A5C4D">
            <w:pPr>
              <w:tabs>
                <w:tab w:val="decimal" w:pos="1246"/>
              </w:tabs>
              <w:contextualSpacing/>
              <w:jc w:val="center"/>
              <w:rPr>
                <w:rFonts w:ascii="Angsana New" w:hAnsi="Angsana New"/>
              </w:rPr>
            </w:pPr>
            <w:r w:rsidRPr="008F341A">
              <w:rPr>
                <w:rFonts w:ascii="Angsana New" w:hAnsi="Angsana New"/>
              </w:rPr>
              <w:t>1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424</w:t>
            </w:r>
            <w:r w:rsidR="000A5C4D" w:rsidRPr="008F341A">
              <w:rPr>
                <w:rFonts w:ascii="Angsana New" w:hAnsi="Angsana New"/>
              </w:rPr>
              <w:t>,</w:t>
            </w:r>
            <w:r w:rsidRPr="008F341A">
              <w:rPr>
                <w:rFonts w:ascii="Angsana New" w:hAnsi="Angsana New"/>
              </w:rPr>
              <w:t>303</w:t>
            </w:r>
          </w:p>
        </w:tc>
      </w:tr>
    </w:tbl>
    <w:p w14:paraId="3E643AC6" w14:textId="77777777" w:rsidR="00303F36" w:rsidRPr="008F341A" w:rsidRDefault="00303F36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pacing w:val="-4"/>
          <w:sz w:val="16"/>
          <w:szCs w:val="16"/>
        </w:rPr>
      </w:pPr>
      <w:r w:rsidRPr="008F341A">
        <w:rPr>
          <w:rFonts w:ascii="Angsana New" w:hAnsi="Angsana New"/>
          <w:b/>
          <w:bCs/>
          <w:spacing w:val="-4"/>
          <w:sz w:val="16"/>
          <w:szCs w:val="16"/>
        </w:rPr>
        <w:br w:type="page"/>
      </w:r>
    </w:p>
    <w:p w14:paraId="7DB7F641" w14:textId="7E3124F8" w:rsidR="00F632DE" w:rsidRPr="008F341A" w:rsidRDefault="00B02EAA" w:rsidP="00622D8E">
      <w:pPr>
        <w:spacing w:before="240"/>
        <w:ind w:left="540" w:hanging="54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F341A">
        <w:rPr>
          <w:rFonts w:ascii="Angsana New" w:hAnsi="Angsana New"/>
          <w:b/>
          <w:bCs/>
          <w:spacing w:val="-4"/>
          <w:sz w:val="32"/>
          <w:szCs w:val="32"/>
        </w:rPr>
        <w:lastRenderedPageBreak/>
        <w:t>35</w:t>
      </w:r>
      <w:r w:rsidR="00F632DE" w:rsidRPr="008F341A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0173AD" w:rsidRPr="008F341A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0173AD" w:rsidRPr="008F341A">
        <w:rPr>
          <w:rFonts w:ascii="Angsana New" w:hAnsi="Angsana New" w:hint="cs"/>
          <w:b/>
          <w:bCs/>
          <w:spacing w:val="-4"/>
          <w:sz w:val="32"/>
          <w:szCs w:val="32"/>
          <w:cs/>
        </w:rPr>
        <w:t>เหตุการณ์ภายหลัง</w:t>
      </w:r>
      <w:r w:rsidR="006F4093" w:rsidRPr="008F341A">
        <w:rPr>
          <w:rFonts w:ascii="Angsana New" w:hAnsi="Angsana New" w:hint="cs"/>
          <w:b/>
          <w:bCs/>
          <w:spacing w:val="-4"/>
          <w:sz w:val="32"/>
          <w:szCs w:val="32"/>
          <w:cs/>
        </w:rPr>
        <w:t>รอบระยะเวลารายงาน</w:t>
      </w:r>
    </w:p>
    <w:p w14:paraId="1E9F7D9F" w14:textId="37CA5960" w:rsidR="000A5C4D" w:rsidRPr="008F341A" w:rsidRDefault="00B02EAA" w:rsidP="00721C9D">
      <w:pPr>
        <w:ind w:left="1267" w:right="58" w:hanging="72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t>35</w:t>
      </w:r>
      <w:r w:rsidR="000A5C4D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1</w:t>
      </w:r>
      <w:r w:rsidR="000A5C4D" w:rsidRPr="008F341A">
        <w:rPr>
          <w:rFonts w:ascii="Angsana New" w:hAnsi="Angsana New"/>
          <w:sz w:val="32"/>
          <w:szCs w:val="32"/>
        </w:rPr>
        <w:tab/>
      </w:r>
      <w:r w:rsidR="00FA6FB6" w:rsidRPr="008F341A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Pr="008F341A">
        <w:rPr>
          <w:rFonts w:asciiTheme="majorBidi" w:hAnsiTheme="majorBidi"/>
          <w:sz w:val="32"/>
          <w:szCs w:val="32"/>
        </w:rPr>
        <w:t>3</w:t>
      </w:r>
      <w:r w:rsidR="00FA6FB6" w:rsidRPr="008F341A">
        <w:rPr>
          <w:rFonts w:asciiTheme="majorBidi" w:hAnsiTheme="majorBidi"/>
          <w:sz w:val="32"/>
          <w:szCs w:val="32"/>
        </w:rPr>
        <w:t xml:space="preserve"> </w:t>
      </w:r>
      <w:r w:rsidR="00FA6FB6" w:rsidRPr="008F341A">
        <w:rPr>
          <w:rFonts w:asciiTheme="majorBidi" w:hAnsiTheme="majorBidi" w:hint="cs"/>
          <w:sz w:val="32"/>
          <w:szCs w:val="32"/>
          <w:cs/>
        </w:rPr>
        <w:t xml:space="preserve">กุมภาพันธ์ </w:t>
      </w:r>
      <w:r w:rsidRPr="008F341A">
        <w:rPr>
          <w:rFonts w:asciiTheme="majorBidi" w:hAnsiTheme="majorBidi"/>
          <w:sz w:val="32"/>
          <w:szCs w:val="32"/>
        </w:rPr>
        <w:t>2568</w:t>
      </w:r>
      <w:r w:rsidR="00FA6FB6" w:rsidRPr="008F341A">
        <w:rPr>
          <w:rFonts w:asciiTheme="majorBidi" w:hAnsiTheme="majorBidi" w:hint="cs"/>
          <w:sz w:val="32"/>
          <w:szCs w:val="32"/>
          <w:cs/>
        </w:rPr>
        <w:t xml:space="preserve"> บริษัท</w:t>
      </w:r>
      <w:r w:rsidR="00FA6FB6" w:rsidRPr="008F341A">
        <w:rPr>
          <w:rFonts w:asciiTheme="majorBidi" w:hAnsiTheme="majorBidi"/>
          <w:sz w:val="32"/>
          <w:szCs w:val="32"/>
          <w:cs/>
        </w:rPr>
        <w:t>ทำสัญญา</w:t>
      </w:r>
      <w:r w:rsidR="00FA6FB6" w:rsidRPr="008F341A">
        <w:rPr>
          <w:rFonts w:asciiTheme="majorBidi" w:hAnsiTheme="majorBidi" w:hint="cs"/>
          <w:sz w:val="32"/>
          <w:szCs w:val="32"/>
          <w:cs/>
        </w:rPr>
        <w:t>เพิ่ม</w:t>
      </w:r>
      <w:r w:rsidR="00FA6FB6" w:rsidRPr="008F341A">
        <w:rPr>
          <w:rFonts w:asciiTheme="majorBidi" w:hAnsiTheme="majorBidi"/>
          <w:sz w:val="32"/>
          <w:szCs w:val="32"/>
          <w:cs/>
        </w:rPr>
        <w:t>วงเงิน</w:t>
      </w:r>
      <w:r w:rsidR="00FA6FB6" w:rsidRPr="008F341A">
        <w:rPr>
          <w:rFonts w:asciiTheme="majorBidi" w:hAnsiTheme="majorBidi" w:hint="cs"/>
          <w:sz w:val="32"/>
          <w:szCs w:val="32"/>
          <w:cs/>
        </w:rPr>
        <w:t>ซื้อขายเงินตราต่างประเทศล่วงหน้ากับสถาบันการเงิน</w:t>
      </w:r>
      <w:r w:rsidR="00FA6FB6" w:rsidRPr="008F341A">
        <w:rPr>
          <w:rFonts w:asciiTheme="majorBidi" w:hAnsiTheme="majorBidi"/>
          <w:sz w:val="32"/>
          <w:szCs w:val="32"/>
          <w:cs/>
        </w:rPr>
        <w:t>ในประเทศแห่งหนึ่งจำนวน</w:t>
      </w:r>
      <w:r w:rsidR="00FA6FB6"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/>
          <w:sz w:val="32"/>
          <w:szCs w:val="32"/>
        </w:rPr>
        <w:t>50</w:t>
      </w:r>
      <w:r w:rsidR="0004604A" w:rsidRPr="008F341A">
        <w:rPr>
          <w:rFonts w:asciiTheme="majorBidi" w:hAnsiTheme="majorBidi"/>
          <w:sz w:val="32"/>
          <w:szCs w:val="32"/>
        </w:rPr>
        <w:t>.</w:t>
      </w:r>
      <w:r w:rsidRPr="008F341A">
        <w:rPr>
          <w:rFonts w:asciiTheme="majorBidi" w:hAnsiTheme="majorBidi"/>
          <w:sz w:val="32"/>
          <w:szCs w:val="32"/>
        </w:rPr>
        <w:t>00</w:t>
      </w:r>
      <w:r w:rsidR="00FA6FB6" w:rsidRPr="008F341A">
        <w:rPr>
          <w:rFonts w:asciiTheme="majorBidi" w:hAnsiTheme="majorBidi"/>
          <w:sz w:val="32"/>
          <w:szCs w:val="32"/>
        </w:rPr>
        <w:t xml:space="preserve"> </w:t>
      </w:r>
      <w:r w:rsidR="00FA6FB6" w:rsidRPr="008F341A">
        <w:rPr>
          <w:rFonts w:asciiTheme="majorBidi" w:hAnsiTheme="majorBidi" w:hint="cs"/>
          <w:sz w:val="32"/>
          <w:szCs w:val="32"/>
          <w:cs/>
        </w:rPr>
        <w:t>ล้านบาท</w:t>
      </w:r>
    </w:p>
    <w:p w14:paraId="7EEC6828" w14:textId="7F3927A3" w:rsidR="000A5C4D" w:rsidRPr="008F341A" w:rsidRDefault="00B02EAA" w:rsidP="005E0206">
      <w:pPr>
        <w:spacing w:before="240"/>
        <w:ind w:left="1267" w:right="58" w:hanging="720"/>
        <w:jc w:val="thaiDistribute"/>
        <w:rPr>
          <w:rFonts w:ascii="Angsana New" w:hAnsi="Angsana New"/>
          <w:sz w:val="32"/>
          <w:szCs w:val="32"/>
        </w:rPr>
      </w:pPr>
      <w:r w:rsidRPr="008F341A">
        <w:rPr>
          <w:rFonts w:ascii="Angsana New" w:hAnsi="Angsana New"/>
          <w:sz w:val="32"/>
          <w:szCs w:val="32"/>
        </w:rPr>
        <w:t>35</w:t>
      </w:r>
      <w:r w:rsidR="000A5C4D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2</w:t>
      </w:r>
      <w:r w:rsidR="000A5C4D" w:rsidRPr="008F341A">
        <w:rPr>
          <w:rFonts w:ascii="Angsana New" w:hAnsi="Angsana New"/>
          <w:sz w:val="32"/>
          <w:szCs w:val="32"/>
        </w:rPr>
        <w:tab/>
      </w:r>
      <w:r w:rsidR="00227526" w:rsidRPr="008F341A">
        <w:rPr>
          <w:rFonts w:asciiTheme="majorBidi" w:hAnsiTheme="majorBidi"/>
          <w:sz w:val="32"/>
          <w:szCs w:val="32"/>
          <w:cs/>
        </w:rPr>
        <w:t>เมื่อวันที่</w:t>
      </w:r>
      <w:r w:rsidR="00227526"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/>
          <w:sz w:val="32"/>
          <w:szCs w:val="32"/>
        </w:rPr>
        <w:t>18</w:t>
      </w:r>
      <w:r w:rsidR="00227526" w:rsidRPr="008F341A">
        <w:rPr>
          <w:rFonts w:asciiTheme="majorBidi" w:hAnsiTheme="majorBidi"/>
          <w:sz w:val="32"/>
          <w:szCs w:val="32"/>
        </w:rPr>
        <w:t xml:space="preserve"> </w:t>
      </w:r>
      <w:r w:rsidR="00227526" w:rsidRPr="008F341A">
        <w:rPr>
          <w:rFonts w:asciiTheme="majorBidi" w:hAnsiTheme="majorBidi" w:hint="cs"/>
          <w:sz w:val="32"/>
          <w:szCs w:val="32"/>
          <w:cs/>
        </w:rPr>
        <w:t xml:space="preserve">กุมภาพันธ์ </w:t>
      </w:r>
      <w:r w:rsidRPr="008F341A">
        <w:rPr>
          <w:rFonts w:asciiTheme="majorBidi" w:hAnsiTheme="majorBidi"/>
          <w:sz w:val="32"/>
          <w:szCs w:val="32"/>
        </w:rPr>
        <w:t>2568</w:t>
      </w:r>
      <w:r w:rsidR="00227526" w:rsidRPr="008F341A">
        <w:rPr>
          <w:rFonts w:asciiTheme="majorBidi" w:hAnsiTheme="majorBidi"/>
          <w:sz w:val="32"/>
          <w:szCs w:val="32"/>
          <w:cs/>
        </w:rPr>
        <w:t xml:space="preserve"> บริษัทย่อยแห่งหนึ่งได้ทำสัญญาวงเงินสินเชื่อกับสถาบันการเงินในประเทศแห่งหนึ่ง โดยมีวงเงินทั้งสิ้</w:t>
      </w:r>
      <w:r w:rsidR="00227526" w:rsidRPr="008F341A">
        <w:rPr>
          <w:rFonts w:asciiTheme="majorBidi" w:hAnsiTheme="majorBidi" w:hint="cs"/>
          <w:sz w:val="32"/>
          <w:szCs w:val="32"/>
          <w:cs/>
        </w:rPr>
        <w:t xml:space="preserve">น </w:t>
      </w:r>
      <w:r w:rsidRPr="008F341A">
        <w:rPr>
          <w:rFonts w:asciiTheme="majorBidi" w:hAnsiTheme="majorBidi"/>
          <w:sz w:val="32"/>
          <w:szCs w:val="32"/>
        </w:rPr>
        <w:t>55</w:t>
      </w:r>
      <w:r w:rsidR="0004604A" w:rsidRPr="008F341A">
        <w:rPr>
          <w:rFonts w:asciiTheme="majorBidi" w:hAnsiTheme="majorBidi"/>
          <w:sz w:val="32"/>
          <w:szCs w:val="32"/>
        </w:rPr>
        <w:t>.</w:t>
      </w:r>
      <w:r w:rsidRPr="008F341A">
        <w:rPr>
          <w:rFonts w:asciiTheme="majorBidi" w:hAnsiTheme="majorBidi"/>
          <w:sz w:val="32"/>
          <w:szCs w:val="32"/>
        </w:rPr>
        <w:t>00</w:t>
      </w:r>
      <w:r w:rsidR="00227526" w:rsidRPr="008F341A">
        <w:rPr>
          <w:rFonts w:asciiTheme="majorBidi" w:hAnsiTheme="majorBidi"/>
          <w:sz w:val="32"/>
          <w:szCs w:val="32"/>
          <w:cs/>
        </w:rPr>
        <w:t xml:space="preserve"> ล้านบาท ซึ่งประกอบด้วยวงเงินเบิกเกินบัญชี จำนวน</w:t>
      </w:r>
      <w:r w:rsidR="00227526" w:rsidRPr="008F341A">
        <w:rPr>
          <w:rFonts w:asciiTheme="majorBidi" w:hAnsiTheme="majorBidi"/>
          <w:sz w:val="32"/>
          <w:szCs w:val="32"/>
        </w:rPr>
        <w:t xml:space="preserve"> </w:t>
      </w:r>
      <w:r w:rsidRPr="008F341A">
        <w:rPr>
          <w:rFonts w:asciiTheme="majorBidi" w:hAnsiTheme="majorBidi"/>
          <w:sz w:val="32"/>
          <w:szCs w:val="32"/>
        </w:rPr>
        <w:t>5</w:t>
      </w:r>
      <w:r w:rsidR="008C5411" w:rsidRPr="008F341A">
        <w:rPr>
          <w:rFonts w:asciiTheme="majorBidi" w:hAnsiTheme="majorBidi"/>
          <w:sz w:val="32"/>
          <w:szCs w:val="32"/>
        </w:rPr>
        <w:t>.</w:t>
      </w:r>
      <w:r w:rsidRPr="008F341A">
        <w:rPr>
          <w:rFonts w:asciiTheme="majorBidi" w:hAnsiTheme="majorBidi"/>
          <w:sz w:val="32"/>
          <w:szCs w:val="32"/>
        </w:rPr>
        <w:t>00</w:t>
      </w:r>
      <w:r w:rsidR="00227526" w:rsidRPr="008F341A">
        <w:rPr>
          <w:rFonts w:asciiTheme="majorBidi" w:hAnsiTheme="majorBidi"/>
          <w:sz w:val="32"/>
          <w:szCs w:val="32"/>
          <w:cs/>
        </w:rPr>
        <w:t xml:space="preserve"> ล้านบาท </w:t>
      </w:r>
      <w:r w:rsidR="00227526" w:rsidRPr="008F341A">
        <w:rPr>
          <w:rFonts w:asciiTheme="majorBidi" w:hAnsiTheme="majorBidi" w:hint="cs"/>
          <w:sz w:val="32"/>
          <w:szCs w:val="32"/>
          <w:cs/>
        </w:rPr>
        <w:t xml:space="preserve">วงเงินตั๋วสัญญาใช้เงินจำนวน </w:t>
      </w:r>
      <w:r w:rsidRPr="008F341A">
        <w:rPr>
          <w:rFonts w:asciiTheme="majorBidi" w:hAnsiTheme="majorBidi"/>
          <w:sz w:val="32"/>
          <w:szCs w:val="32"/>
        </w:rPr>
        <w:t>10</w:t>
      </w:r>
      <w:r w:rsidR="0004604A" w:rsidRPr="008F341A">
        <w:rPr>
          <w:rFonts w:asciiTheme="majorBidi" w:hAnsiTheme="majorBidi"/>
          <w:sz w:val="32"/>
          <w:szCs w:val="32"/>
        </w:rPr>
        <w:t>.</w:t>
      </w:r>
      <w:r w:rsidRPr="008F341A">
        <w:rPr>
          <w:rFonts w:asciiTheme="majorBidi" w:hAnsiTheme="majorBidi"/>
          <w:sz w:val="32"/>
          <w:szCs w:val="32"/>
        </w:rPr>
        <w:t>00</w:t>
      </w:r>
      <w:r w:rsidR="00227526" w:rsidRPr="008F341A">
        <w:rPr>
          <w:rFonts w:asciiTheme="majorBidi" w:hAnsiTheme="majorBidi"/>
          <w:sz w:val="32"/>
          <w:szCs w:val="32"/>
        </w:rPr>
        <w:t xml:space="preserve"> </w:t>
      </w:r>
      <w:r w:rsidR="00227526" w:rsidRPr="008F341A">
        <w:rPr>
          <w:rFonts w:asciiTheme="majorBidi" w:hAnsiTheme="majorBidi" w:hint="cs"/>
          <w:sz w:val="32"/>
          <w:szCs w:val="32"/>
          <w:cs/>
        </w:rPr>
        <w:t>ล้านบาท และ</w:t>
      </w:r>
      <w:r w:rsidR="00227526" w:rsidRPr="008F341A">
        <w:rPr>
          <w:rFonts w:asciiTheme="majorBidi" w:hAnsiTheme="majorBidi"/>
          <w:sz w:val="32"/>
          <w:szCs w:val="32"/>
          <w:cs/>
        </w:rPr>
        <w:t>วงเงิน</w:t>
      </w:r>
      <w:r w:rsidR="00227526" w:rsidRPr="008F341A">
        <w:rPr>
          <w:rFonts w:asciiTheme="majorBidi" w:hAnsiTheme="majorBidi" w:hint="cs"/>
          <w:sz w:val="32"/>
          <w:szCs w:val="32"/>
          <w:cs/>
        </w:rPr>
        <w:t>สินเชื่อเงินกู้แบบมีระยะเวลา</w:t>
      </w:r>
      <w:r w:rsidR="00227526" w:rsidRPr="008F341A">
        <w:rPr>
          <w:rFonts w:asciiTheme="majorBidi" w:hAnsiTheme="majorBidi"/>
          <w:sz w:val="32"/>
          <w:szCs w:val="32"/>
          <w:cs/>
        </w:rPr>
        <w:t xml:space="preserve">จำนวน </w:t>
      </w:r>
      <w:r w:rsidRPr="008F341A">
        <w:rPr>
          <w:rFonts w:asciiTheme="majorBidi" w:hAnsiTheme="majorBidi"/>
          <w:sz w:val="32"/>
          <w:szCs w:val="32"/>
        </w:rPr>
        <w:t>40</w:t>
      </w:r>
      <w:r w:rsidR="0004604A" w:rsidRPr="008F341A">
        <w:rPr>
          <w:rFonts w:asciiTheme="majorBidi" w:hAnsiTheme="majorBidi"/>
          <w:sz w:val="32"/>
          <w:szCs w:val="32"/>
        </w:rPr>
        <w:t>.</w:t>
      </w:r>
      <w:r w:rsidRPr="008F341A">
        <w:rPr>
          <w:rFonts w:asciiTheme="majorBidi" w:hAnsiTheme="majorBidi"/>
          <w:sz w:val="32"/>
          <w:szCs w:val="32"/>
        </w:rPr>
        <w:t>00</w:t>
      </w:r>
      <w:r w:rsidR="00227526" w:rsidRPr="008F341A">
        <w:rPr>
          <w:rFonts w:asciiTheme="majorBidi" w:hAnsiTheme="majorBidi"/>
          <w:sz w:val="32"/>
          <w:szCs w:val="32"/>
          <w:cs/>
        </w:rPr>
        <w:t xml:space="preserve"> ล้านบาท วงเงินสินเชื่อดังกล่าวมีการค้ำประกันโดยบริษัท</w:t>
      </w:r>
    </w:p>
    <w:p w14:paraId="520BF0BA" w14:textId="3A1D3729" w:rsidR="001F61DC" w:rsidRPr="008F341A" w:rsidRDefault="00B02EAA" w:rsidP="006E572E">
      <w:pPr>
        <w:spacing w:before="240"/>
        <w:ind w:left="1267" w:right="58" w:hanging="720"/>
        <w:jc w:val="thaiDistribute"/>
        <w:rPr>
          <w:rFonts w:asciiTheme="majorBidi" w:hAnsiTheme="majorBidi"/>
          <w:sz w:val="32"/>
          <w:szCs w:val="32"/>
          <w:cs/>
        </w:rPr>
      </w:pPr>
      <w:r w:rsidRPr="008F341A">
        <w:rPr>
          <w:rFonts w:ascii="Angsana New" w:hAnsi="Angsana New"/>
          <w:sz w:val="32"/>
          <w:szCs w:val="32"/>
        </w:rPr>
        <w:t>35</w:t>
      </w:r>
      <w:r w:rsidR="001F61DC" w:rsidRPr="008F341A">
        <w:rPr>
          <w:rFonts w:ascii="Angsana New" w:hAnsi="Angsana New"/>
          <w:sz w:val="32"/>
          <w:szCs w:val="32"/>
        </w:rPr>
        <w:t>.</w:t>
      </w:r>
      <w:r w:rsidRPr="008F341A">
        <w:rPr>
          <w:rFonts w:ascii="Angsana New" w:hAnsi="Angsana New"/>
          <w:sz w:val="32"/>
          <w:szCs w:val="32"/>
        </w:rPr>
        <w:t>3</w:t>
      </w:r>
      <w:r w:rsidR="001F61DC" w:rsidRPr="008F341A">
        <w:rPr>
          <w:rFonts w:ascii="Angsana New" w:hAnsi="Angsana New"/>
          <w:sz w:val="32"/>
          <w:szCs w:val="32"/>
        </w:rPr>
        <w:tab/>
      </w:r>
      <w:r w:rsidR="00D436C5" w:rsidRPr="008F341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8F341A">
        <w:rPr>
          <w:rFonts w:ascii="Angsana New" w:hAnsi="Angsana New"/>
          <w:sz w:val="32"/>
          <w:szCs w:val="32"/>
        </w:rPr>
        <w:t>26</w:t>
      </w:r>
      <w:r w:rsidR="00D436C5" w:rsidRPr="008F341A">
        <w:rPr>
          <w:rFonts w:ascii="Angsana New" w:hAnsi="Angsana New"/>
          <w:sz w:val="32"/>
          <w:szCs w:val="32"/>
        </w:rPr>
        <w:t xml:space="preserve"> </w:t>
      </w:r>
      <w:r w:rsidR="00D436C5" w:rsidRPr="008F341A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Pr="008F341A">
        <w:rPr>
          <w:rFonts w:ascii="Angsana New" w:hAnsi="Angsana New"/>
          <w:sz w:val="32"/>
          <w:szCs w:val="32"/>
        </w:rPr>
        <w:t>2568</w:t>
      </w:r>
      <w:r w:rsidR="00D436C5" w:rsidRPr="008F341A">
        <w:rPr>
          <w:rFonts w:ascii="Angsana New" w:hAnsi="Angsana New"/>
          <w:sz w:val="32"/>
          <w:szCs w:val="32"/>
        </w:rPr>
        <w:t xml:space="preserve"> </w:t>
      </w:r>
      <w:r w:rsidR="00D436C5" w:rsidRPr="008F341A">
        <w:rPr>
          <w:rFonts w:ascii="Angsana New" w:hAnsi="Angsana New"/>
          <w:sz w:val="32"/>
          <w:szCs w:val="32"/>
          <w:cs/>
        </w:rPr>
        <w:t xml:space="preserve">ที่ประชุมคณะกรรมการบริษัทครั้งที่ </w:t>
      </w:r>
      <w:r w:rsidRPr="008F341A">
        <w:rPr>
          <w:rFonts w:ascii="Angsana New" w:hAnsi="Angsana New"/>
          <w:sz w:val="32"/>
          <w:szCs w:val="32"/>
        </w:rPr>
        <w:t>1</w:t>
      </w:r>
      <w:r w:rsidR="00D436C5" w:rsidRPr="008F341A">
        <w:rPr>
          <w:rFonts w:ascii="Angsana New" w:hAnsi="Angsana New"/>
          <w:sz w:val="32"/>
          <w:szCs w:val="32"/>
        </w:rPr>
        <w:t>/</w:t>
      </w:r>
      <w:r w:rsidRPr="008F341A">
        <w:rPr>
          <w:rFonts w:ascii="Angsana New" w:hAnsi="Angsana New"/>
          <w:sz w:val="32"/>
          <w:szCs w:val="32"/>
        </w:rPr>
        <w:t>2568</w:t>
      </w:r>
      <w:r w:rsidR="00D436C5" w:rsidRPr="008F341A">
        <w:rPr>
          <w:rFonts w:ascii="Angsana New" w:hAnsi="Angsana New"/>
          <w:sz w:val="32"/>
          <w:szCs w:val="32"/>
        </w:rPr>
        <w:t xml:space="preserve"> </w:t>
      </w:r>
      <w:r w:rsidR="00D436C5" w:rsidRPr="008F341A">
        <w:rPr>
          <w:rFonts w:ascii="Angsana New" w:hAnsi="Angsana New"/>
          <w:sz w:val="32"/>
          <w:szCs w:val="32"/>
          <w:cs/>
        </w:rPr>
        <w:t>ของ</w:t>
      </w:r>
      <w:r w:rsidR="00D436C5" w:rsidRPr="008F341A">
        <w:rPr>
          <w:rFonts w:asciiTheme="majorBidi" w:hAnsiTheme="majorBidi"/>
          <w:sz w:val="32"/>
          <w:szCs w:val="32"/>
          <w:cs/>
        </w:rPr>
        <w:t>บริษัทได้มีมติเห็นชอบ</w:t>
      </w:r>
      <w:r w:rsidR="00D436C5" w:rsidRPr="008F341A">
        <w:rPr>
          <w:rFonts w:asciiTheme="majorBidi" w:hAnsiTheme="majorBidi"/>
          <w:spacing w:val="-4"/>
          <w:sz w:val="32"/>
          <w:szCs w:val="32"/>
          <w:cs/>
        </w:rPr>
        <w:t xml:space="preserve">ให้นำเสนอต่อที่ประชุมผู้ถือหุ้นอนุมัติการจ่ายเงินปันผลสำหรับผลการดำเนินงานประจำปี </w:t>
      </w:r>
      <w:r w:rsidRPr="008F341A">
        <w:rPr>
          <w:rFonts w:asciiTheme="majorBidi" w:hAnsiTheme="majorBidi"/>
          <w:spacing w:val="-4"/>
          <w:sz w:val="32"/>
          <w:szCs w:val="32"/>
        </w:rPr>
        <w:t>2567</w:t>
      </w:r>
      <w:r w:rsidR="00D436C5" w:rsidRPr="008F341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D436C5" w:rsidRPr="008F341A">
        <w:rPr>
          <w:rFonts w:asciiTheme="majorBidi" w:hAnsiTheme="majorBidi"/>
          <w:spacing w:val="-4"/>
          <w:sz w:val="32"/>
          <w:szCs w:val="32"/>
          <w:cs/>
        </w:rPr>
        <w:t>ในอัตรา</w:t>
      </w:r>
      <w:r w:rsidR="00D436C5" w:rsidRPr="008F341A">
        <w:rPr>
          <w:rFonts w:asciiTheme="majorBidi" w:hAnsiTheme="majorBidi"/>
          <w:sz w:val="32"/>
          <w:szCs w:val="32"/>
          <w:cs/>
        </w:rPr>
        <w:t xml:space="preserve">หุ้นละ </w:t>
      </w:r>
      <w:r w:rsidRPr="008F341A">
        <w:rPr>
          <w:rFonts w:asciiTheme="majorBidi" w:hAnsiTheme="majorBidi"/>
          <w:sz w:val="32"/>
          <w:szCs w:val="32"/>
        </w:rPr>
        <w:t>0</w:t>
      </w:r>
      <w:r w:rsidR="00D436C5" w:rsidRPr="008F341A">
        <w:rPr>
          <w:rFonts w:asciiTheme="majorBidi" w:hAnsiTheme="majorBidi"/>
          <w:sz w:val="32"/>
          <w:szCs w:val="32"/>
        </w:rPr>
        <w:t>.</w:t>
      </w:r>
      <w:r w:rsidRPr="008F341A">
        <w:rPr>
          <w:rFonts w:asciiTheme="majorBidi" w:hAnsiTheme="majorBidi" w:hint="cs"/>
          <w:sz w:val="32"/>
          <w:szCs w:val="32"/>
        </w:rPr>
        <w:t>90</w:t>
      </w:r>
      <w:r w:rsidR="00D436C5" w:rsidRPr="008F341A">
        <w:rPr>
          <w:rFonts w:asciiTheme="majorBidi" w:hAnsiTheme="majorBidi"/>
          <w:sz w:val="32"/>
          <w:szCs w:val="32"/>
        </w:rPr>
        <w:t xml:space="preserve"> </w:t>
      </w:r>
      <w:r w:rsidR="00D436C5" w:rsidRPr="008F341A">
        <w:rPr>
          <w:rFonts w:asciiTheme="majorBidi" w:hAnsiTheme="majorBidi"/>
          <w:sz w:val="32"/>
          <w:szCs w:val="32"/>
          <w:cs/>
        </w:rPr>
        <w:t>บาท ทั้งนี้บริษัทได้จ่ายเงินปันผลระหว่างกาลไปแล้วเมื่อ</w:t>
      </w:r>
      <w:r w:rsidR="00D436C5" w:rsidRPr="008F341A">
        <w:rPr>
          <w:rFonts w:asciiTheme="majorBidi" w:hAnsiTheme="majorBidi"/>
          <w:spacing w:val="-6"/>
          <w:sz w:val="32"/>
          <w:szCs w:val="32"/>
          <w:cs/>
        </w:rPr>
        <w:t xml:space="preserve">วันที่ </w:t>
      </w:r>
      <w:r w:rsidRPr="008F341A">
        <w:rPr>
          <w:rFonts w:asciiTheme="majorBidi" w:hAnsiTheme="majorBidi"/>
          <w:spacing w:val="-6"/>
          <w:sz w:val="32"/>
          <w:szCs w:val="32"/>
        </w:rPr>
        <w:t>9</w:t>
      </w:r>
      <w:r w:rsidR="00D436C5" w:rsidRPr="008F341A">
        <w:rPr>
          <w:rFonts w:asciiTheme="majorBidi" w:hAnsiTheme="majorBidi"/>
          <w:spacing w:val="-6"/>
          <w:sz w:val="32"/>
          <w:szCs w:val="32"/>
        </w:rPr>
        <w:t xml:space="preserve"> </w:t>
      </w:r>
      <w:r w:rsidR="00D436C5" w:rsidRPr="008F341A">
        <w:rPr>
          <w:rFonts w:asciiTheme="majorBidi" w:hAnsiTheme="majorBidi" w:hint="cs"/>
          <w:spacing w:val="-6"/>
          <w:sz w:val="32"/>
          <w:szCs w:val="32"/>
          <w:cs/>
        </w:rPr>
        <w:t>กันยายน</w:t>
      </w:r>
      <w:r w:rsidR="00D436C5" w:rsidRPr="008F341A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8F341A">
        <w:rPr>
          <w:rFonts w:asciiTheme="majorBidi" w:hAnsiTheme="majorBidi"/>
          <w:spacing w:val="-6"/>
          <w:sz w:val="32"/>
          <w:szCs w:val="32"/>
        </w:rPr>
        <w:t>2567</w:t>
      </w:r>
      <w:r w:rsidR="00D436C5" w:rsidRPr="008F341A">
        <w:rPr>
          <w:rFonts w:asciiTheme="majorBidi" w:hAnsiTheme="majorBidi"/>
          <w:spacing w:val="-6"/>
          <w:sz w:val="32"/>
          <w:szCs w:val="32"/>
        </w:rPr>
        <w:t xml:space="preserve"> </w:t>
      </w:r>
      <w:r w:rsidR="00D436C5" w:rsidRPr="008F341A">
        <w:rPr>
          <w:rFonts w:asciiTheme="majorBidi" w:hAnsiTheme="majorBidi"/>
          <w:spacing w:val="-6"/>
          <w:sz w:val="32"/>
          <w:szCs w:val="32"/>
          <w:cs/>
        </w:rPr>
        <w:t xml:space="preserve">ในอัตราหุ้นละ </w:t>
      </w:r>
      <w:r w:rsidRPr="008F341A">
        <w:rPr>
          <w:rFonts w:asciiTheme="majorBidi" w:hAnsiTheme="majorBidi"/>
          <w:spacing w:val="-6"/>
          <w:sz w:val="32"/>
          <w:szCs w:val="32"/>
        </w:rPr>
        <w:t>0</w:t>
      </w:r>
      <w:r w:rsidR="00D436C5" w:rsidRPr="008F341A">
        <w:rPr>
          <w:rFonts w:asciiTheme="majorBidi" w:hAnsiTheme="majorBidi"/>
          <w:spacing w:val="-6"/>
          <w:sz w:val="32"/>
          <w:szCs w:val="32"/>
        </w:rPr>
        <w:t>.</w:t>
      </w:r>
      <w:r w:rsidRPr="008F341A">
        <w:rPr>
          <w:rFonts w:asciiTheme="majorBidi" w:hAnsiTheme="majorBidi"/>
          <w:spacing w:val="-6"/>
          <w:sz w:val="32"/>
          <w:szCs w:val="32"/>
        </w:rPr>
        <w:t>35</w:t>
      </w:r>
      <w:r w:rsidR="00D436C5" w:rsidRPr="008F341A">
        <w:rPr>
          <w:rFonts w:asciiTheme="majorBidi" w:hAnsiTheme="majorBidi"/>
          <w:spacing w:val="-6"/>
          <w:sz w:val="32"/>
          <w:szCs w:val="32"/>
        </w:rPr>
        <w:t xml:space="preserve"> </w:t>
      </w:r>
      <w:r w:rsidR="00D436C5" w:rsidRPr="008F341A">
        <w:rPr>
          <w:rFonts w:asciiTheme="majorBidi" w:hAnsiTheme="majorBidi"/>
          <w:spacing w:val="-6"/>
          <w:sz w:val="32"/>
          <w:szCs w:val="32"/>
          <w:cs/>
        </w:rPr>
        <w:t xml:space="preserve">บาท คงเหลือเงินปันผลที่จะจ่ายในอัตราหุ้นละ </w:t>
      </w:r>
      <w:r w:rsidRPr="008F341A">
        <w:rPr>
          <w:rFonts w:asciiTheme="majorBidi" w:hAnsiTheme="majorBidi"/>
          <w:spacing w:val="-6"/>
          <w:sz w:val="32"/>
          <w:szCs w:val="32"/>
        </w:rPr>
        <w:t>0</w:t>
      </w:r>
      <w:r w:rsidR="00D436C5" w:rsidRPr="008F341A">
        <w:rPr>
          <w:rFonts w:asciiTheme="majorBidi" w:hAnsiTheme="majorBidi"/>
          <w:spacing w:val="-6"/>
          <w:sz w:val="32"/>
          <w:szCs w:val="32"/>
        </w:rPr>
        <w:t>.</w:t>
      </w:r>
      <w:r w:rsidRPr="008F341A">
        <w:rPr>
          <w:rFonts w:asciiTheme="majorBidi" w:hAnsiTheme="majorBidi" w:hint="cs"/>
          <w:spacing w:val="-6"/>
          <w:sz w:val="32"/>
          <w:szCs w:val="32"/>
        </w:rPr>
        <w:t>55</w:t>
      </w:r>
      <w:r w:rsidR="00D436C5" w:rsidRPr="008F341A">
        <w:rPr>
          <w:rFonts w:asciiTheme="majorBidi" w:hAnsiTheme="majorBidi"/>
          <w:spacing w:val="-6"/>
          <w:sz w:val="32"/>
          <w:szCs w:val="32"/>
        </w:rPr>
        <w:t xml:space="preserve"> </w:t>
      </w:r>
      <w:r w:rsidR="00D436C5" w:rsidRPr="008F341A">
        <w:rPr>
          <w:rFonts w:asciiTheme="majorBidi" w:hAnsiTheme="majorBidi"/>
          <w:spacing w:val="-6"/>
          <w:sz w:val="32"/>
          <w:szCs w:val="32"/>
          <w:cs/>
        </w:rPr>
        <w:t>บาท</w:t>
      </w:r>
      <w:r w:rsidR="00D436C5" w:rsidRPr="008F341A">
        <w:rPr>
          <w:rFonts w:asciiTheme="majorBidi" w:hAnsiTheme="majorBidi"/>
          <w:sz w:val="32"/>
          <w:szCs w:val="32"/>
          <w:cs/>
        </w:rPr>
        <w:t xml:space="preserve"> เป็นจำนวนเงินทั้งสิ้น </w:t>
      </w:r>
      <w:r w:rsidRPr="008F341A">
        <w:rPr>
          <w:rFonts w:asciiTheme="majorBidi" w:hAnsiTheme="majorBidi"/>
          <w:sz w:val="32"/>
          <w:szCs w:val="32"/>
        </w:rPr>
        <w:t>165</w:t>
      </w:r>
      <w:r w:rsidR="009B76F9" w:rsidRPr="008F341A">
        <w:rPr>
          <w:rFonts w:asciiTheme="majorBidi" w:hAnsiTheme="majorBidi"/>
          <w:sz w:val="32"/>
          <w:szCs w:val="32"/>
        </w:rPr>
        <w:t>.</w:t>
      </w:r>
      <w:r w:rsidRPr="008F341A">
        <w:rPr>
          <w:rFonts w:asciiTheme="majorBidi" w:hAnsiTheme="majorBidi"/>
          <w:sz w:val="32"/>
          <w:szCs w:val="32"/>
        </w:rPr>
        <w:t>00</w:t>
      </w:r>
      <w:r w:rsidR="00D436C5" w:rsidRPr="008F341A">
        <w:rPr>
          <w:rFonts w:asciiTheme="majorBidi" w:hAnsiTheme="majorBidi"/>
          <w:sz w:val="32"/>
          <w:szCs w:val="32"/>
        </w:rPr>
        <w:t xml:space="preserve"> </w:t>
      </w:r>
      <w:r w:rsidR="00D436C5" w:rsidRPr="008F341A">
        <w:rPr>
          <w:rFonts w:asciiTheme="majorBidi" w:hAnsiTheme="majorBidi"/>
          <w:sz w:val="32"/>
          <w:szCs w:val="32"/>
          <w:cs/>
        </w:rPr>
        <w:t>ล้านบาท</w:t>
      </w:r>
    </w:p>
    <w:p w14:paraId="17340817" w14:textId="163FEF57" w:rsidR="002F4D0C" w:rsidRPr="008F341A" w:rsidRDefault="00B02EAA" w:rsidP="00A94258">
      <w:pPr>
        <w:tabs>
          <w:tab w:val="left" w:pos="540"/>
        </w:tabs>
        <w:spacing w:before="36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F341A">
        <w:rPr>
          <w:rFonts w:ascii="Angsana New" w:hAnsi="Angsana New"/>
          <w:b/>
          <w:bCs/>
          <w:spacing w:val="-4"/>
          <w:sz w:val="32"/>
          <w:szCs w:val="32"/>
        </w:rPr>
        <w:t>36</w:t>
      </w:r>
      <w:r w:rsidR="00B503AB" w:rsidRPr="008F341A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B503AB" w:rsidRPr="008F341A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2A1638" w:rsidRPr="008F341A">
        <w:rPr>
          <w:rFonts w:ascii="Angsana New" w:hAnsi="Angsana New"/>
          <w:b/>
          <w:bCs/>
          <w:spacing w:val="-4"/>
          <w:sz w:val="32"/>
          <w:szCs w:val="32"/>
          <w:cs/>
        </w:rPr>
        <w:t>การอนุมัติ</w:t>
      </w:r>
      <w:r w:rsidR="00AA3235" w:rsidRPr="008F341A">
        <w:rPr>
          <w:rFonts w:ascii="Angsana New" w:hAnsi="Angsana New" w:hint="cs"/>
          <w:b/>
          <w:bCs/>
          <w:spacing w:val="-4"/>
          <w:sz w:val="32"/>
          <w:szCs w:val="32"/>
          <w:cs/>
        </w:rPr>
        <w:t>งบการเงิน</w:t>
      </w:r>
    </w:p>
    <w:p w14:paraId="7C6D2795" w14:textId="757B01B5" w:rsidR="00D74CCE" w:rsidRPr="00225D00" w:rsidRDefault="00CC4C34" w:rsidP="00590AE3">
      <w:pPr>
        <w:spacing w:after="360"/>
        <w:ind w:left="547" w:right="-20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8F341A">
        <w:rPr>
          <w:color w:val="000000"/>
          <w:sz w:val="32"/>
          <w:szCs w:val="32"/>
          <w:cs/>
        </w:rPr>
        <w:t>งบการเงินนี้ได้รับอนุมัติให้ออกงบการเงินจากคณะกรรมการบริษัท</w:t>
      </w:r>
      <w:r w:rsidR="00CA2B93" w:rsidRPr="008F341A">
        <w:rPr>
          <w:rFonts w:asciiTheme="majorBidi" w:hAnsiTheme="majorBidi" w:cstheme="majorBidi"/>
          <w:spacing w:val="-2"/>
          <w:sz w:val="32"/>
          <w:szCs w:val="32"/>
          <w:cs/>
        </w:rPr>
        <w:t>เมื่อวันที่</w:t>
      </w:r>
      <w:r w:rsidR="00CA2B93" w:rsidRPr="008F341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26</w:t>
      </w:r>
      <w:r w:rsidR="00721C9D" w:rsidRPr="008F341A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721C9D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>กุมภาพันธ์</w:t>
      </w:r>
      <w:r w:rsidR="00590AE3" w:rsidRPr="008F341A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B02EAA" w:rsidRPr="008F341A">
        <w:rPr>
          <w:rFonts w:asciiTheme="majorBidi" w:hAnsiTheme="majorBidi" w:cstheme="majorBidi"/>
          <w:spacing w:val="-2"/>
          <w:sz w:val="32"/>
          <w:szCs w:val="32"/>
        </w:rPr>
        <w:t>2568</w:t>
      </w:r>
    </w:p>
    <w:sectPr w:rsidR="00D74CCE" w:rsidRPr="00225D00" w:rsidSect="00B02EAA">
      <w:pgSz w:w="11907" w:h="16839" w:code="9"/>
      <w:pgMar w:top="1440" w:right="1224" w:bottom="720" w:left="1440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A84B" w14:textId="77777777" w:rsidR="0033116E" w:rsidRDefault="0033116E">
      <w:r>
        <w:separator/>
      </w:r>
    </w:p>
  </w:endnote>
  <w:endnote w:type="continuationSeparator" w:id="0">
    <w:p w14:paraId="0382C649" w14:textId="77777777" w:rsidR="0033116E" w:rsidRDefault="0033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407F" w14:textId="414F0B75" w:rsidR="00C5026D" w:rsidRDefault="00C5026D" w:rsidP="00C5026D">
    <w:pPr>
      <w:pStyle w:val="Footer"/>
      <w:jc w:val="right"/>
      <w:rPr>
        <w:sz w:val="20"/>
        <w:szCs w:val="24"/>
      </w:rPr>
    </w:pPr>
  </w:p>
  <w:p w14:paraId="50B5A96E" w14:textId="77777777" w:rsidR="00394CAD" w:rsidRPr="00C5026D" w:rsidRDefault="00394CAD" w:rsidP="00C5026D">
    <w:pPr>
      <w:pStyle w:val="Footer"/>
      <w:jc w:val="righ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54347" w14:textId="77777777" w:rsidR="0033116E" w:rsidRDefault="0033116E">
      <w:r>
        <w:separator/>
      </w:r>
    </w:p>
  </w:footnote>
  <w:footnote w:type="continuationSeparator" w:id="0">
    <w:p w14:paraId="2F6AFA62" w14:textId="77777777" w:rsidR="0033116E" w:rsidRDefault="00331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D110" w14:textId="77777777" w:rsidR="00394CAD" w:rsidRDefault="00394CAD" w:rsidP="0059698C">
    <w:pPr>
      <w:pStyle w:val="Header"/>
      <w:jc w:val="center"/>
      <w:rPr>
        <w:rStyle w:val="PageNumber"/>
        <w:rFonts w:ascii="Times New Roman" w:eastAsiaTheme="majorEastAsia" w:hAnsi="Times New Roman" w:cstheme="minorBidi"/>
        <w:sz w:val="21"/>
        <w:szCs w:val="21"/>
      </w:rPr>
    </w:pPr>
  </w:p>
  <w:p w14:paraId="5B2A8DED" w14:textId="4BC676C2" w:rsidR="0059698C" w:rsidRPr="00173FD4" w:rsidRDefault="0059698C" w:rsidP="0059698C">
    <w:pPr>
      <w:pStyle w:val="Header"/>
      <w:jc w:val="center"/>
      <w:rPr>
        <w:rStyle w:val="PageNumber"/>
        <w:rFonts w:ascii="Times New Roman" w:eastAsiaTheme="majorEastAsia" w:hAnsi="Times New Roman" w:cs="Times New Roman"/>
        <w:sz w:val="21"/>
        <w:szCs w:val="21"/>
      </w:rPr>
    </w:pP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begin"/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instrText xml:space="preserve"> PAGE   \* MERGEFORMAT </w:instrText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eastAsiaTheme="majorEastAsia" w:hAnsi="Times New Roman" w:cs="Times New Roman"/>
        <w:sz w:val="21"/>
        <w:szCs w:val="21"/>
      </w:rPr>
      <w:t>- 2 -</w:t>
    </w:r>
    <w:r w:rsidRPr="00173FD4"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fldChar w:fldCharType="end"/>
    </w:r>
  </w:p>
  <w:p w14:paraId="31D06ACA" w14:textId="77777777" w:rsidR="0059698C" w:rsidRPr="00C5026D" w:rsidRDefault="0059698C" w:rsidP="00C5026D">
    <w:pPr>
      <w:pStyle w:val="Header"/>
      <w:jc w:val="center"/>
      <w:rPr>
        <w:rStyle w:val="PageNumber"/>
        <w:rFonts w:ascii="Angsana New" w:eastAsiaTheme="majorEastAsia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55AC" w14:textId="77777777" w:rsidR="00394CAD" w:rsidRDefault="00394CAD" w:rsidP="008E27E6">
    <w:pPr>
      <w:pStyle w:val="Header"/>
      <w:jc w:val="center"/>
      <w:rPr>
        <w:rStyle w:val="PageNumber"/>
        <w:rFonts w:ascii="Times New Roman" w:eastAsiaTheme="majorEastAsia" w:hAnsi="Times New Roman" w:cstheme="minorBidi"/>
        <w:sz w:val="21"/>
        <w:szCs w:val="21"/>
      </w:rPr>
    </w:pPr>
  </w:p>
  <w:p w14:paraId="0A241D81" w14:textId="092E45FB" w:rsidR="00C5026D" w:rsidRPr="00173FD4" w:rsidRDefault="00C5026D" w:rsidP="008E27E6">
    <w:pPr>
      <w:pStyle w:val="Header"/>
      <w:jc w:val="center"/>
      <w:rPr>
        <w:rStyle w:val="PageNumber"/>
        <w:rFonts w:ascii="Times New Roman" w:eastAsiaTheme="majorEastAsia" w:hAnsi="Times New Roman" w:cs="Times New Roman"/>
        <w:sz w:val="21"/>
        <w:szCs w:val="21"/>
      </w:rPr>
    </w:pP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begin"/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instrText xml:space="preserve"> PAGE   \* MERGEFORMAT </w:instrText>
    </w:r>
    <w:r w:rsidRPr="00173FD4">
      <w:rPr>
        <w:rStyle w:val="PageNumber"/>
        <w:rFonts w:ascii="Times New Roman" w:eastAsiaTheme="majorEastAsia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t>- 2 -</w:t>
    </w:r>
    <w:r w:rsidRPr="00173FD4">
      <w:rPr>
        <w:rStyle w:val="PageNumber"/>
        <w:rFonts w:ascii="Times New Roman" w:eastAsiaTheme="majorEastAsia" w:hAnsi="Times New Roman" w:cs="Times New Roman"/>
        <w:noProof/>
        <w:sz w:val="21"/>
        <w:szCs w:val="21"/>
      </w:rPr>
      <w:fldChar w:fldCharType="end"/>
    </w:r>
  </w:p>
  <w:p w14:paraId="268CA4C9" w14:textId="77777777" w:rsidR="00C5026D" w:rsidRPr="00E479F7" w:rsidRDefault="00C5026D" w:rsidP="008E27E6">
    <w:pPr>
      <w:pStyle w:val="Header"/>
      <w:jc w:val="center"/>
      <w:rPr>
        <w:rStyle w:val="PageNumber"/>
        <w:rFonts w:ascii="Angsana New" w:eastAsiaTheme="majorEastAsia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2D86"/>
    <w:multiLevelType w:val="hybridMultilevel"/>
    <w:tmpl w:val="32960254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0C8A"/>
    <w:multiLevelType w:val="hybridMultilevel"/>
    <w:tmpl w:val="29CE4E90"/>
    <w:lvl w:ilvl="0" w:tplc="3C1E94D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4"/>
        <w:szCs w:val="1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3C25C0B"/>
    <w:multiLevelType w:val="hybridMultilevel"/>
    <w:tmpl w:val="E48EC958"/>
    <w:lvl w:ilvl="0" w:tplc="2BAA5F20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3DB149A"/>
    <w:multiLevelType w:val="hybridMultilevel"/>
    <w:tmpl w:val="C7D278A6"/>
    <w:lvl w:ilvl="0" w:tplc="703A03C4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06576798"/>
    <w:multiLevelType w:val="hybridMultilevel"/>
    <w:tmpl w:val="AF6C53FE"/>
    <w:lvl w:ilvl="0" w:tplc="9D52E1A8">
      <w:start w:val="1"/>
      <w:numFmt w:val="decimal"/>
      <w:lvlText w:val="(%1)"/>
      <w:lvlJc w:val="left"/>
      <w:pPr>
        <w:ind w:left="129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017" w:hanging="360"/>
      </w:pPr>
    </w:lvl>
    <w:lvl w:ilvl="2" w:tplc="0409001B" w:tentative="1">
      <w:start w:val="1"/>
      <w:numFmt w:val="lowerRoman"/>
      <w:lvlText w:val="%3."/>
      <w:lvlJc w:val="right"/>
      <w:pPr>
        <w:ind w:left="2737" w:hanging="180"/>
      </w:pPr>
    </w:lvl>
    <w:lvl w:ilvl="3" w:tplc="0409000F" w:tentative="1">
      <w:start w:val="1"/>
      <w:numFmt w:val="decimal"/>
      <w:lvlText w:val="%4."/>
      <w:lvlJc w:val="left"/>
      <w:pPr>
        <w:ind w:left="3457" w:hanging="360"/>
      </w:pPr>
    </w:lvl>
    <w:lvl w:ilvl="4" w:tplc="04090019" w:tentative="1">
      <w:start w:val="1"/>
      <w:numFmt w:val="lowerLetter"/>
      <w:lvlText w:val="%5."/>
      <w:lvlJc w:val="left"/>
      <w:pPr>
        <w:ind w:left="4177" w:hanging="360"/>
      </w:pPr>
    </w:lvl>
    <w:lvl w:ilvl="5" w:tplc="0409001B" w:tentative="1">
      <w:start w:val="1"/>
      <w:numFmt w:val="lowerRoman"/>
      <w:lvlText w:val="%6."/>
      <w:lvlJc w:val="right"/>
      <w:pPr>
        <w:ind w:left="4897" w:hanging="180"/>
      </w:pPr>
    </w:lvl>
    <w:lvl w:ilvl="6" w:tplc="0409000F" w:tentative="1">
      <w:start w:val="1"/>
      <w:numFmt w:val="decimal"/>
      <w:lvlText w:val="%7."/>
      <w:lvlJc w:val="left"/>
      <w:pPr>
        <w:ind w:left="5617" w:hanging="360"/>
      </w:pPr>
    </w:lvl>
    <w:lvl w:ilvl="7" w:tplc="04090019" w:tentative="1">
      <w:start w:val="1"/>
      <w:numFmt w:val="lowerLetter"/>
      <w:lvlText w:val="%8."/>
      <w:lvlJc w:val="left"/>
      <w:pPr>
        <w:ind w:left="6337" w:hanging="360"/>
      </w:pPr>
    </w:lvl>
    <w:lvl w:ilvl="8" w:tplc="040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5" w15:restartNumberingAfterBreak="0">
    <w:nsid w:val="13444E65"/>
    <w:multiLevelType w:val="hybridMultilevel"/>
    <w:tmpl w:val="F4E46BBE"/>
    <w:lvl w:ilvl="0" w:tplc="4DBC7FD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A1697"/>
    <w:multiLevelType w:val="multilevel"/>
    <w:tmpl w:val="9DA8B0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7" w15:restartNumberingAfterBreak="0">
    <w:nsid w:val="188858A5"/>
    <w:multiLevelType w:val="hybridMultilevel"/>
    <w:tmpl w:val="DD280AC6"/>
    <w:lvl w:ilvl="0" w:tplc="36C2FE7C">
      <w:start w:val="40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7A79C8"/>
    <w:multiLevelType w:val="hybridMultilevel"/>
    <w:tmpl w:val="8E40D2F8"/>
    <w:lvl w:ilvl="0" w:tplc="36C2FE7C">
      <w:start w:val="40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21A6E6E"/>
    <w:multiLevelType w:val="hybridMultilevel"/>
    <w:tmpl w:val="9456414E"/>
    <w:lvl w:ilvl="0" w:tplc="AF388A42">
      <w:start w:val="3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575A7"/>
    <w:multiLevelType w:val="multilevel"/>
    <w:tmpl w:val="1806161A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1" w15:restartNumberingAfterBreak="0">
    <w:nsid w:val="2B506267"/>
    <w:multiLevelType w:val="multilevel"/>
    <w:tmpl w:val="98683432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40"/>
      </w:pPr>
      <w:rPr>
        <w:rFonts w:hint="default"/>
        <w:b/>
        <w:bCs/>
        <w:strike w:val="0"/>
        <w:lang w:val="en-US"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 w15:restartNumberingAfterBreak="0">
    <w:nsid w:val="2DB4099C"/>
    <w:multiLevelType w:val="hybridMultilevel"/>
    <w:tmpl w:val="92A8D562"/>
    <w:lvl w:ilvl="0" w:tplc="BF6AD8E0">
      <w:start w:val="1"/>
      <w:numFmt w:val="decimal"/>
      <w:lvlText w:val="(%1)"/>
      <w:lvlJc w:val="left"/>
      <w:pPr>
        <w:ind w:left="907" w:hanging="360"/>
      </w:pPr>
      <w:rPr>
        <w:rFonts w:eastAsia="SimSun" w:hint="default"/>
        <w:b w:val="0"/>
        <w:bCs w:val="0"/>
        <w:sz w:val="28"/>
        <w:szCs w:val="3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2FBB5453"/>
    <w:multiLevelType w:val="multilevel"/>
    <w:tmpl w:val="68C81BCE"/>
    <w:lvl w:ilvl="0">
      <w:start w:val="1"/>
      <w:numFmt w:val="decimal"/>
      <w:lvlText w:val="%1."/>
      <w:lvlJc w:val="left"/>
      <w:pPr>
        <w:ind w:left="3780" w:hanging="360"/>
      </w:pPr>
      <w:rPr>
        <w:rFonts w:ascii="Angsana New" w:hAnsi="Angsana New" w:cs="Angsana New" w:hint="default"/>
        <w:b/>
        <w:bCs/>
        <w:sz w:val="32"/>
        <w:szCs w:val="32"/>
      </w:rPr>
    </w:lvl>
    <w:lvl w:ilvl="1">
      <w:numFmt w:val="bullet"/>
      <w:lvlText w:val="•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4" w15:restartNumberingAfterBreak="0">
    <w:nsid w:val="3F5D02A8"/>
    <w:multiLevelType w:val="multilevel"/>
    <w:tmpl w:val="126ADB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5" w15:restartNumberingAfterBreak="0">
    <w:nsid w:val="45FF0FCE"/>
    <w:multiLevelType w:val="multilevel"/>
    <w:tmpl w:val="09C8B6F6"/>
    <w:lvl w:ilvl="0">
      <w:start w:val="35"/>
      <w:numFmt w:val="decimal"/>
      <w:lvlText w:val="%1."/>
      <w:lvlJc w:val="left"/>
      <w:pPr>
        <w:ind w:left="14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2" w:hanging="88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2" w:hanging="88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2" w:hanging="888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4" w:hanging="1440"/>
      </w:pPr>
      <w:rPr>
        <w:rFonts w:hint="default"/>
      </w:rPr>
    </w:lvl>
  </w:abstractNum>
  <w:abstractNum w:abstractNumId="16" w15:restartNumberingAfterBreak="0">
    <w:nsid w:val="46DB70E2"/>
    <w:multiLevelType w:val="hybridMultilevel"/>
    <w:tmpl w:val="4B88216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572B5"/>
    <w:multiLevelType w:val="hybridMultilevel"/>
    <w:tmpl w:val="D39A5FFC"/>
    <w:lvl w:ilvl="0" w:tplc="CB74DA28">
      <w:start w:val="1"/>
      <w:numFmt w:val="decimal"/>
      <w:lvlText w:val="(%1)"/>
      <w:lvlJc w:val="left"/>
      <w:pPr>
        <w:ind w:left="144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4E422B"/>
    <w:multiLevelType w:val="hybridMultilevel"/>
    <w:tmpl w:val="4328CCCE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082E9A"/>
    <w:multiLevelType w:val="multilevel"/>
    <w:tmpl w:val="98683432"/>
    <w:lvl w:ilvl="0">
      <w:start w:val="1"/>
      <w:numFmt w:val="decimal"/>
      <w:lvlText w:val="%1."/>
      <w:lvlJc w:val="left"/>
      <w:pPr>
        <w:tabs>
          <w:tab w:val="num" w:pos="430"/>
        </w:tabs>
        <w:ind w:left="430" w:hanging="340"/>
      </w:pPr>
      <w:rPr>
        <w:rFonts w:hint="default"/>
        <w:b/>
        <w:bCs/>
        <w:strike w:val="0"/>
        <w:lang w:val="en-US"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3" w15:restartNumberingAfterBreak="0">
    <w:nsid w:val="67113150"/>
    <w:multiLevelType w:val="hybridMultilevel"/>
    <w:tmpl w:val="946C870E"/>
    <w:lvl w:ilvl="0" w:tplc="4ED46D04">
      <w:numFmt w:val="bullet"/>
      <w:lvlText w:val="-"/>
      <w:lvlJc w:val="left"/>
      <w:pPr>
        <w:ind w:left="140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24" w15:restartNumberingAfterBreak="0">
    <w:nsid w:val="69507ED9"/>
    <w:multiLevelType w:val="hybridMultilevel"/>
    <w:tmpl w:val="2228A4E2"/>
    <w:lvl w:ilvl="0" w:tplc="97B8E8A0">
      <w:start w:val="15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CEE3586"/>
    <w:multiLevelType w:val="hybridMultilevel"/>
    <w:tmpl w:val="BE6CB78C"/>
    <w:lvl w:ilvl="0" w:tplc="3064C518">
      <w:start w:val="3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B60C6"/>
    <w:multiLevelType w:val="multilevel"/>
    <w:tmpl w:val="67C468C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6" w:hanging="1440"/>
      </w:pPr>
      <w:rPr>
        <w:rFonts w:hint="default"/>
      </w:rPr>
    </w:lvl>
  </w:abstractNum>
  <w:abstractNum w:abstractNumId="27" w15:restartNumberingAfterBreak="0">
    <w:nsid w:val="721A21CA"/>
    <w:multiLevelType w:val="hybridMultilevel"/>
    <w:tmpl w:val="8158A4A6"/>
    <w:lvl w:ilvl="0" w:tplc="048820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0C1AED"/>
    <w:multiLevelType w:val="multilevel"/>
    <w:tmpl w:val="8B7A5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C4C40EB"/>
    <w:multiLevelType w:val="hybridMultilevel"/>
    <w:tmpl w:val="7F5EC546"/>
    <w:lvl w:ilvl="0" w:tplc="9FA2B354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0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7EE02E01"/>
    <w:multiLevelType w:val="hybridMultilevel"/>
    <w:tmpl w:val="1696BF2C"/>
    <w:lvl w:ilvl="0" w:tplc="D6A61B1A">
      <w:start w:val="31"/>
      <w:numFmt w:val="decimal"/>
      <w:lvlText w:val="(%1)"/>
      <w:lvlJc w:val="left"/>
      <w:pPr>
        <w:ind w:left="1440" w:hanging="360"/>
      </w:pPr>
      <w:rPr>
        <w:rFonts w:ascii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37484909">
    <w:abstractNumId w:val="21"/>
  </w:num>
  <w:num w:numId="2" w16cid:durableId="1724675926">
    <w:abstractNumId w:val="11"/>
  </w:num>
  <w:num w:numId="3" w16cid:durableId="196745429">
    <w:abstractNumId w:val="16"/>
  </w:num>
  <w:num w:numId="4" w16cid:durableId="887179270">
    <w:abstractNumId w:val="19"/>
  </w:num>
  <w:num w:numId="5" w16cid:durableId="1821536244">
    <w:abstractNumId w:val="22"/>
  </w:num>
  <w:num w:numId="6" w16cid:durableId="1735736328">
    <w:abstractNumId w:val="0"/>
  </w:num>
  <w:num w:numId="7" w16cid:durableId="1594783198">
    <w:abstractNumId w:val="5"/>
  </w:num>
  <w:num w:numId="8" w16cid:durableId="1177772509">
    <w:abstractNumId w:val="20"/>
  </w:num>
  <w:num w:numId="9" w16cid:durableId="480007270">
    <w:abstractNumId w:val="18"/>
  </w:num>
  <w:num w:numId="10" w16cid:durableId="75397003">
    <w:abstractNumId w:val="26"/>
  </w:num>
  <w:num w:numId="11" w16cid:durableId="1797992692">
    <w:abstractNumId w:val="13"/>
  </w:num>
  <w:num w:numId="12" w16cid:durableId="1480802855">
    <w:abstractNumId w:val="15"/>
  </w:num>
  <w:num w:numId="13" w16cid:durableId="1702702809">
    <w:abstractNumId w:val="10"/>
  </w:num>
  <w:num w:numId="14" w16cid:durableId="1378243265">
    <w:abstractNumId w:val="8"/>
  </w:num>
  <w:num w:numId="15" w16cid:durableId="237180333">
    <w:abstractNumId w:val="7"/>
  </w:num>
  <w:num w:numId="16" w16cid:durableId="1550266389">
    <w:abstractNumId w:val="2"/>
  </w:num>
  <w:num w:numId="17" w16cid:durableId="1605990973">
    <w:abstractNumId w:val="1"/>
  </w:num>
  <w:num w:numId="18" w16cid:durableId="1836336356">
    <w:abstractNumId w:val="30"/>
  </w:num>
  <w:num w:numId="19" w16cid:durableId="1926263056">
    <w:abstractNumId w:val="27"/>
  </w:num>
  <w:num w:numId="20" w16cid:durableId="1160540945">
    <w:abstractNumId w:val="6"/>
  </w:num>
  <w:num w:numId="21" w16cid:durableId="2011256415">
    <w:abstractNumId w:val="28"/>
  </w:num>
  <w:num w:numId="22" w16cid:durableId="1117261367">
    <w:abstractNumId w:val="12"/>
  </w:num>
  <w:num w:numId="23" w16cid:durableId="619993522">
    <w:abstractNumId w:val="14"/>
  </w:num>
  <w:num w:numId="24" w16cid:durableId="1031341836">
    <w:abstractNumId w:val="29"/>
  </w:num>
  <w:num w:numId="25" w16cid:durableId="741223266">
    <w:abstractNumId w:val="24"/>
  </w:num>
  <w:num w:numId="26" w16cid:durableId="514416624">
    <w:abstractNumId w:val="3"/>
  </w:num>
  <w:num w:numId="27" w16cid:durableId="909655334">
    <w:abstractNumId w:val="25"/>
  </w:num>
  <w:num w:numId="28" w16cid:durableId="1210873478">
    <w:abstractNumId w:val="9"/>
  </w:num>
  <w:num w:numId="29" w16cid:durableId="953903170">
    <w:abstractNumId w:val="31"/>
  </w:num>
  <w:num w:numId="30" w16cid:durableId="1207721976">
    <w:abstractNumId w:val="17"/>
  </w:num>
  <w:num w:numId="31" w16cid:durableId="2146920697">
    <w:abstractNumId w:val="23"/>
  </w:num>
  <w:num w:numId="32" w16cid:durableId="9189487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096"/>
    <w:rsid w:val="000000A1"/>
    <w:rsid w:val="00000708"/>
    <w:rsid w:val="00000B4A"/>
    <w:rsid w:val="00000B63"/>
    <w:rsid w:val="0000105E"/>
    <w:rsid w:val="00001143"/>
    <w:rsid w:val="000013A8"/>
    <w:rsid w:val="00001540"/>
    <w:rsid w:val="000016BF"/>
    <w:rsid w:val="00001E79"/>
    <w:rsid w:val="000020BD"/>
    <w:rsid w:val="000021AD"/>
    <w:rsid w:val="00002B5F"/>
    <w:rsid w:val="000038ED"/>
    <w:rsid w:val="000039B0"/>
    <w:rsid w:val="00003D14"/>
    <w:rsid w:val="0000403A"/>
    <w:rsid w:val="00004439"/>
    <w:rsid w:val="00005064"/>
    <w:rsid w:val="00005369"/>
    <w:rsid w:val="0000581D"/>
    <w:rsid w:val="000062A7"/>
    <w:rsid w:val="0000647E"/>
    <w:rsid w:val="00006C34"/>
    <w:rsid w:val="00007834"/>
    <w:rsid w:val="00007C8F"/>
    <w:rsid w:val="00007EA4"/>
    <w:rsid w:val="000108B8"/>
    <w:rsid w:val="00011B03"/>
    <w:rsid w:val="00011C40"/>
    <w:rsid w:val="00011C61"/>
    <w:rsid w:val="00011EB8"/>
    <w:rsid w:val="00011F32"/>
    <w:rsid w:val="00012115"/>
    <w:rsid w:val="000126D3"/>
    <w:rsid w:val="00012D3D"/>
    <w:rsid w:val="0001340F"/>
    <w:rsid w:val="00013A00"/>
    <w:rsid w:val="00013B45"/>
    <w:rsid w:val="00013CAB"/>
    <w:rsid w:val="00013F0A"/>
    <w:rsid w:val="000142B9"/>
    <w:rsid w:val="00014571"/>
    <w:rsid w:val="0001463F"/>
    <w:rsid w:val="000148A6"/>
    <w:rsid w:val="00014DE0"/>
    <w:rsid w:val="00015218"/>
    <w:rsid w:val="00015745"/>
    <w:rsid w:val="00015A18"/>
    <w:rsid w:val="00015BB2"/>
    <w:rsid w:val="00015F35"/>
    <w:rsid w:val="000165D9"/>
    <w:rsid w:val="00016BF7"/>
    <w:rsid w:val="00016FBC"/>
    <w:rsid w:val="000173AD"/>
    <w:rsid w:val="00020582"/>
    <w:rsid w:val="00020AC3"/>
    <w:rsid w:val="00020FB4"/>
    <w:rsid w:val="00021192"/>
    <w:rsid w:val="00021277"/>
    <w:rsid w:val="000213D2"/>
    <w:rsid w:val="0002179A"/>
    <w:rsid w:val="000221AB"/>
    <w:rsid w:val="00022CAE"/>
    <w:rsid w:val="000238E2"/>
    <w:rsid w:val="00023ABA"/>
    <w:rsid w:val="00023DCF"/>
    <w:rsid w:val="00023FAC"/>
    <w:rsid w:val="0002409C"/>
    <w:rsid w:val="00024F36"/>
    <w:rsid w:val="00025B61"/>
    <w:rsid w:val="0002731E"/>
    <w:rsid w:val="00027603"/>
    <w:rsid w:val="000279C2"/>
    <w:rsid w:val="000306E6"/>
    <w:rsid w:val="00030878"/>
    <w:rsid w:val="00031219"/>
    <w:rsid w:val="0003126F"/>
    <w:rsid w:val="0003152D"/>
    <w:rsid w:val="00031F96"/>
    <w:rsid w:val="00033B9F"/>
    <w:rsid w:val="00033D04"/>
    <w:rsid w:val="000349BD"/>
    <w:rsid w:val="00034EF8"/>
    <w:rsid w:val="00035449"/>
    <w:rsid w:val="000356CC"/>
    <w:rsid w:val="00035834"/>
    <w:rsid w:val="00035919"/>
    <w:rsid w:val="000359D1"/>
    <w:rsid w:val="00035C0C"/>
    <w:rsid w:val="00035F6B"/>
    <w:rsid w:val="00036442"/>
    <w:rsid w:val="00037397"/>
    <w:rsid w:val="00037ACD"/>
    <w:rsid w:val="0004031B"/>
    <w:rsid w:val="000405E5"/>
    <w:rsid w:val="00041533"/>
    <w:rsid w:val="000419DF"/>
    <w:rsid w:val="00041F64"/>
    <w:rsid w:val="00042740"/>
    <w:rsid w:val="00042A61"/>
    <w:rsid w:val="00043495"/>
    <w:rsid w:val="000434E0"/>
    <w:rsid w:val="0004407C"/>
    <w:rsid w:val="000441BB"/>
    <w:rsid w:val="00044475"/>
    <w:rsid w:val="00044572"/>
    <w:rsid w:val="00045467"/>
    <w:rsid w:val="00045510"/>
    <w:rsid w:val="000456CB"/>
    <w:rsid w:val="00045753"/>
    <w:rsid w:val="00045908"/>
    <w:rsid w:val="0004604A"/>
    <w:rsid w:val="000460CF"/>
    <w:rsid w:val="000462BC"/>
    <w:rsid w:val="00046ACB"/>
    <w:rsid w:val="00046D49"/>
    <w:rsid w:val="00047A56"/>
    <w:rsid w:val="0005031A"/>
    <w:rsid w:val="00050516"/>
    <w:rsid w:val="00050913"/>
    <w:rsid w:val="0005101E"/>
    <w:rsid w:val="0005162A"/>
    <w:rsid w:val="00051BE8"/>
    <w:rsid w:val="00052155"/>
    <w:rsid w:val="00052B1B"/>
    <w:rsid w:val="00052E49"/>
    <w:rsid w:val="00052F07"/>
    <w:rsid w:val="00053838"/>
    <w:rsid w:val="00053E8A"/>
    <w:rsid w:val="0005432D"/>
    <w:rsid w:val="00054BA0"/>
    <w:rsid w:val="00054BB9"/>
    <w:rsid w:val="00055344"/>
    <w:rsid w:val="000555B4"/>
    <w:rsid w:val="00055902"/>
    <w:rsid w:val="00055AEF"/>
    <w:rsid w:val="000562EB"/>
    <w:rsid w:val="00056355"/>
    <w:rsid w:val="00056B2C"/>
    <w:rsid w:val="00056B4B"/>
    <w:rsid w:val="000570FD"/>
    <w:rsid w:val="000576A5"/>
    <w:rsid w:val="00060A6E"/>
    <w:rsid w:val="000613CA"/>
    <w:rsid w:val="00061534"/>
    <w:rsid w:val="000615E0"/>
    <w:rsid w:val="000617C4"/>
    <w:rsid w:val="00061965"/>
    <w:rsid w:val="00061A22"/>
    <w:rsid w:val="00061ACD"/>
    <w:rsid w:val="00061C2C"/>
    <w:rsid w:val="0006227C"/>
    <w:rsid w:val="00062323"/>
    <w:rsid w:val="000624B6"/>
    <w:rsid w:val="00062587"/>
    <w:rsid w:val="00062792"/>
    <w:rsid w:val="00063133"/>
    <w:rsid w:val="00063430"/>
    <w:rsid w:val="00063884"/>
    <w:rsid w:val="00063D80"/>
    <w:rsid w:val="00063EB4"/>
    <w:rsid w:val="00064244"/>
    <w:rsid w:val="00064688"/>
    <w:rsid w:val="0006468F"/>
    <w:rsid w:val="00064969"/>
    <w:rsid w:val="00064A96"/>
    <w:rsid w:val="00064EF7"/>
    <w:rsid w:val="00065DE9"/>
    <w:rsid w:val="0006620D"/>
    <w:rsid w:val="00066374"/>
    <w:rsid w:val="00066381"/>
    <w:rsid w:val="00066503"/>
    <w:rsid w:val="0006661A"/>
    <w:rsid w:val="0006680D"/>
    <w:rsid w:val="00066992"/>
    <w:rsid w:val="00067633"/>
    <w:rsid w:val="0006794C"/>
    <w:rsid w:val="00067BE6"/>
    <w:rsid w:val="00067D35"/>
    <w:rsid w:val="00070333"/>
    <w:rsid w:val="00070561"/>
    <w:rsid w:val="00070C88"/>
    <w:rsid w:val="0007111B"/>
    <w:rsid w:val="00071F7D"/>
    <w:rsid w:val="00072E27"/>
    <w:rsid w:val="000736BC"/>
    <w:rsid w:val="0007372D"/>
    <w:rsid w:val="00074765"/>
    <w:rsid w:val="00074946"/>
    <w:rsid w:val="00074D49"/>
    <w:rsid w:val="000750BA"/>
    <w:rsid w:val="00075139"/>
    <w:rsid w:val="00075289"/>
    <w:rsid w:val="000757B4"/>
    <w:rsid w:val="000758F6"/>
    <w:rsid w:val="000777B0"/>
    <w:rsid w:val="00077E27"/>
    <w:rsid w:val="000803A6"/>
    <w:rsid w:val="000808F7"/>
    <w:rsid w:val="00080BAF"/>
    <w:rsid w:val="00080FEC"/>
    <w:rsid w:val="00083CA3"/>
    <w:rsid w:val="00084323"/>
    <w:rsid w:val="000853DA"/>
    <w:rsid w:val="00085765"/>
    <w:rsid w:val="000858E9"/>
    <w:rsid w:val="00086334"/>
    <w:rsid w:val="0008742C"/>
    <w:rsid w:val="00087A17"/>
    <w:rsid w:val="00087AAD"/>
    <w:rsid w:val="00087C19"/>
    <w:rsid w:val="0009007F"/>
    <w:rsid w:val="000902EE"/>
    <w:rsid w:val="00090876"/>
    <w:rsid w:val="000908FA"/>
    <w:rsid w:val="00090B75"/>
    <w:rsid w:val="00091C69"/>
    <w:rsid w:val="0009216C"/>
    <w:rsid w:val="00092A3A"/>
    <w:rsid w:val="00092C81"/>
    <w:rsid w:val="00092CB7"/>
    <w:rsid w:val="000930F9"/>
    <w:rsid w:val="0009383F"/>
    <w:rsid w:val="0009388C"/>
    <w:rsid w:val="00093915"/>
    <w:rsid w:val="00093996"/>
    <w:rsid w:val="0009459A"/>
    <w:rsid w:val="000945E9"/>
    <w:rsid w:val="00094750"/>
    <w:rsid w:val="00094AA7"/>
    <w:rsid w:val="00094D2E"/>
    <w:rsid w:val="00094FA8"/>
    <w:rsid w:val="000950C4"/>
    <w:rsid w:val="00095871"/>
    <w:rsid w:val="000966D1"/>
    <w:rsid w:val="00096703"/>
    <w:rsid w:val="00096C1B"/>
    <w:rsid w:val="00097588"/>
    <w:rsid w:val="0009769F"/>
    <w:rsid w:val="000978CE"/>
    <w:rsid w:val="000A0364"/>
    <w:rsid w:val="000A06A3"/>
    <w:rsid w:val="000A12E5"/>
    <w:rsid w:val="000A1807"/>
    <w:rsid w:val="000A1D0D"/>
    <w:rsid w:val="000A23A2"/>
    <w:rsid w:val="000A2710"/>
    <w:rsid w:val="000A27C4"/>
    <w:rsid w:val="000A2D3D"/>
    <w:rsid w:val="000A3B5D"/>
    <w:rsid w:val="000A3D5D"/>
    <w:rsid w:val="000A3E7A"/>
    <w:rsid w:val="000A4348"/>
    <w:rsid w:val="000A43EE"/>
    <w:rsid w:val="000A482F"/>
    <w:rsid w:val="000A4F58"/>
    <w:rsid w:val="000A53B9"/>
    <w:rsid w:val="000A5472"/>
    <w:rsid w:val="000A56E8"/>
    <w:rsid w:val="000A5B48"/>
    <w:rsid w:val="000A5C4D"/>
    <w:rsid w:val="000A5CB9"/>
    <w:rsid w:val="000A60A8"/>
    <w:rsid w:val="000A65D6"/>
    <w:rsid w:val="000A689A"/>
    <w:rsid w:val="000A6ED9"/>
    <w:rsid w:val="000A7537"/>
    <w:rsid w:val="000A77BB"/>
    <w:rsid w:val="000A7C1A"/>
    <w:rsid w:val="000B0550"/>
    <w:rsid w:val="000B06C1"/>
    <w:rsid w:val="000B0839"/>
    <w:rsid w:val="000B0881"/>
    <w:rsid w:val="000B0BE3"/>
    <w:rsid w:val="000B1060"/>
    <w:rsid w:val="000B1E74"/>
    <w:rsid w:val="000B1EFC"/>
    <w:rsid w:val="000B214E"/>
    <w:rsid w:val="000B22C7"/>
    <w:rsid w:val="000B24D4"/>
    <w:rsid w:val="000B250C"/>
    <w:rsid w:val="000B2B0F"/>
    <w:rsid w:val="000B2B2F"/>
    <w:rsid w:val="000B2F57"/>
    <w:rsid w:val="000B35E6"/>
    <w:rsid w:val="000B3D01"/>
    <w:rsid w:val="000B4381"/>
    <w:rsid w:val="000B483F"/>
    <w:rsid w:val="000B4C99"/>
    <w:rsid w:val="000B57D5"/>
    <w:rsid w:val="000B5AA2"/>
    <w:rsid w:val="000B5BFB"/>
    <w:rsid w:val="000B5D61"/>
    <w:rsid w:val="000B65EC"/>
    <w:rsid w:val="000B6853"/>
    <w:rsid w:val="000B7281"/>
    <w:rsid w:val="000B72EC"/>
    <w:rsid w:val="000B738E"/>
    <w:rsid w:val="000B78C2"/>
    <w:rsid w:val="000B7B7F"/>
    <w:rsid w:val="000C00B3"/>
    <w:rsid w:val="000C03D1"/>
    <w:rsid w:val="000C05C0"/>
    <w:rsid w:val="000C0609"/>
    <w:rsid w:val="000C0CFF"/>
    <w:rsid w:val="000C16FA"/>
    <w:rsid w:val="000C17FB"/>
    <w:rsid w:val="000C1810"/>
    <w:rsid w:val="000C2454"/>
    <w:rsid w:val="000C254A"/>
    <w:rsid w:val="000C3592"/>
    <w:rsid w:val="000C3948"/>
    <w:rsid w:val="000C3B25"/>
    <w:rsid w:val="000C4997"/>
    <w:rsid w:val="000C5304"/>
    <w:rsid w:val="000C5309"/>
    <w:rsid w:val="000C54B1"/>
    <w:rsid w:val="000C55B3"/>
    <w:rsid w:val="000C5AF2"/>
    <w:rsid w:val="000C61FC"/>
    <w:rsid w:val="000C65F3"/>
    <w:rsid w:val="000C6974"/>
    <w:rsid w:val="000C6DA0"/>
    <w:rsid w:val="000C75DC"/>
    <w:rsid w:val="000C7C0B"/>
    <w:rsid w:val="000D037B"/>
    <w:rsid w:val="000D042F"/>
    <w:rsid w:val="000D0459"/>
    <w:rsid w:val="000D18C1"/>
    <w:rsid w:val="000D23A5"/>
    <w:rsid w:val="000D2992"/>
    <w:rsid w:val="000D30E5"/>
    <w:rsid w:val="000D30F4"/>
    <w:rsid w:val="000D338B"/>
    <w:rsid w:val="000D34BB"/>
    <w:rsid w:val="000D352A"/>
    <w:rsid w:val="000D384A"/>
    <w:rsid w:val="000D3CB6"/>
    <w:rsid w:val="000D3F8E"/>
    <w:rsid w:val="000D4296"/>
    <w:rsid w:val="000D42CC"/>
    <w:rsid w:val="000D447E"/>
    <w:rsid w:val="000D46B2"/>
    <w:rsid w:val="000D4FB6"/>
    <w:rsid w:val="000D523F"/>
    <w:rsid w:val="000D537C"/>
    <w:rsid w:val="000D5D9E"/>
    <w:rsid w:val="000D6171"/>
    <w:rsid w:val="000D6CA3"/>
    <w:rsid w:val="000D6ED6"/>
    <w:rsid w:val="000D7062"/>
    <w:rsid w:val="000D7165"/>
    <w:rsid w:val="000D7429"/>
    <w:rsid w:val="000E0249"/>
    <w:rsid w:val="000E027A"/>
    <w:rsid w:val="000E0CEB"/>
    <w:rsid w:val="000E1257"/>
    <w:rsid w:val="000E130B"/>
    <w:rsid w:val="000E16AD"/>
    <w:rsid w:val="000E1775"/>
    <w:rsid w:val="000E18DB"/>
    <w:rsid w:val="000E28A8"/>
    <w:rsid w:val="000E3558"/>
    <w:rsid w:val="000E3C15"/>
    <w:rsid w:val="000E3E33"/>
    <w:rsid w:val="000E430C"/>
    <w:rsid w:val="000E48CE"/>
    <w:rsid w:val="000E5A8D"/>
    <w:rsid w:val="000E5C93"/>
    <w:rsid w:val="000E641B"/>
    <w:rsid w:val="000E64C7"/>
    <w:rsid w:val="000E6A23"/>
    <w:rsid w:val="000E6DAD"/>
    <w:rsid w:val="000E6EDD"/>
    <w:rsid w:val="000E7ECC"/>
    <w:rsid w:val="000F030A"/>
    <w:rsid w:val="000F04C3"/>
    <w:rsid w:val="000F0B2B"/>
    <w:rsid w:val="000F0D74"/>
    <w:rsid w:val="000F18B2"/>
    <w:rsid w:val="000F1DF4"/>
    <w:rsid w:val="000F2224"/>
    <w:rsid w:val="000F2238"/>
    <w:rsid w:val="000F245C"/>
    <w:rsid w:val="000F2F84"/>
    <w:rsid w:val="000F2FA3"/>
    <w:rsid w:val="000F32DF"/>
    <w:rsid w:val="000F37CE"/>
    <w:rsid w:val="000F42E3"/>
    <w:rsid w:val="000F4CF2"/>
    <w:rsid w:val="000F4D5C"/>
    <w:rsid w:val="000F4FAB"/>
    <w:rsid w:val="000F5482"/>
    <w:rsid w:val="000F553B"/>
    <w:rsid w:val="000F58D6"/>
    <w:rsid w:val="000F59F4"/>
    <w:rsid w:val="000F5CFC"/>
    <w:rsid w:val="000F5D81"/>
    <w:rsid w:val="000F60C9"/>
    <w:rsid w:val="000F635E"/>
    <w:rsid w:val="000F63D6"/>
    <w:rsid w:val="000F64FF"/>
    <w:rsid w:val="000F6DA0"/>
    <w:rsid w:val="000F7116"/>
    <w:rsid w:val="000F7BA7"/>
    <w:rsid w:val="00100042"/>
    <w:rsid w:val="00100079"/>
    <w:rsid w:val="001003A1"/>
    <w:rsid w:val="001003AB"/>
    <w:rsid w:val="00100CEB"/>
    <w:rsid w:val="0010117C"/>
    <w:rsid w:val="001011D0"/>
    <w:rsid w:val="001015A4"/>
    <w:rsid w:val="0010199F"/>
    <w:rsid w:val="00101CF5"/>
    <w:rsid w:val="001030D0"/>
    <w:rsid w:val="00103391"/>
    <w:rsid w:val="0010495C"/>
    <w:rsid w:val="001057C0"/>
    <w:rsid w:val="00105EF6"/>
    <w:rsid w:val="0010663B"/>
    <w:rsid w:val="00106993"/>
    <w:rsid w:val="00106DF2"/>
    <w:rsid w:val="001072B6"/>
    <w:rsid w:val="00107559"/>
    <w:rsid w:val="00107793"/>
    <w:rsid w:val="0010790B"/>
    <w:rsid w:val="00107BE4"/>
    <w:rsid w:val="001100B3"/>
    <w:rsid w:val="0011011C"/>
    <w:rsid w:val="00110377"/>
    <w:rsid w:val="001105B1"/>
    <w:rsid w:val="00110704"/>
    <w:rsid w:val="0011097D"/>
    <w:rsid w:val="001111B9"/>
    <w:rsid w:val="001111BC"/>
    <w:rsid w:val="00111322"/>
    <w:rsid w:val="00111492"/>
    <w:rsid w:val="00111BE7"/>
    <w:rsid w:val="00112E46"/>
    <w:rsid w:val="0011300A"/>
    <w:rsid w:val="001135C8"/>
    <w:rsid w:val="0011409E"/>
    <w:rsid w:val="0011448E"/>
    <w:rsid w:val="00114AB5"/>
    <w:rsid w:val="00115D5F"/>
    <w:rsid w:val="00115DF8"/>
    <w:rsid w:val="001162BF"/>
    <w:rsid w:val="001164C8"/>
    <w:rsid w:val="001177BF"/>
    <w:rsid w:val="00120818"/>
    <w:rsid w:val="00120D98"/>
    <w:rsid w:val="00122794"/>
    <w:rsid w:val="00122A48"/>
    <w:rsid w:val="00122A57"/>
    <w:rsid w:val="001236AD"/>
    <w:rsid w:val="00123D21"/>
    <w:rsid w:val="00124364"/>
    <w:rsid w:val="0012458B"/>
    <w:rsid w:val="00124ADC"/>
    <w:rsid w:val="0012509E"/>
    <w:rsid w:val="001250C4"/>
    <w:rsid w:val="00125310"/>
    <w:rsid w:val="001260A4"/>
    <w:rsid w:val="0012639F"/>
    <w:rsid w:val="00126754"/>
    <w:rsid w:val="00126F23"/>
    <w:rsid w:val="0012704F"/>
    <w:rsid w:val="0012718D"/>
    <w:rsid w:val="0012729A"/>
    <w:rsid w:val="0012748E"/>
    <w:rsid w:val="001308E0"/>
    <w:rsid w:val="0013113B"/>
    <w:rsid w:val="00131813"/>
    <w:rsid w:val="00131F41"/>
    <w:rsid w:val="00131F50"/>
    <w:rsid w:val="001320F6"/>
    <w:rsid w:val="001323D0"/>
    <w:rsid w:val="001324D4"/>
    <w:rsid w:val="001329F6"/>
    <w:rsid w:val="00132C77"/>
    <w:rsid w:val="00134109"/>
    <w:rsid w:val="001343BE"/>
    <w:rsid w:val="00134687"/>
    <w:rsid w:val="001346FA"/>
    <w:rsid w:val="00134C6C"/>
    <w:rsid w:val="0013549F"/>
    <w:rsid w:val="00135668"/>
    <w:rsid w:val="00135757"/>
    <w:rsid w:val="0013576A"/>
    <w:rsid w:val="00135780"/>
    <w:rsid w:val="001360F7"/>
    <w:rsid w:val="00136667"/>
    <w:rsid w:val="00136EEF"/>
    <w:rsid w:val="001371A7"/>
    <w:rsid w:val="00137D2F"/>
    <w:rsid w:val="001400D9"/>
    <w:rsid w:val="0014026B"/>
    <w:rsid w:val="0014035D"/>
    <w:rsid w:val="001412B2"/>
    <w:rsid w:val="001417EE"/>
    <w:rsid w:val="001421A8"/>
    <w:rsid w:val="00142235"/>
    <w:rsid w:val="00142242"/>
    <w:rsid w:val="0014296C"/>
    <w:rsid w:val="00142D79"/>
    <w:rsid w:val="00143416"/>
    <w:rsid w:val="00143A19"/>
    <w:rsid w:val="00143A9C"/>
    <w:rsid w:val="001443B9"/>
    <w:rsid w:val="00144BA0"/>
    <w:rsid w:val="00144D7B"/>
    <w:rsid w:val="0014522A"/>
    <w:rsid w:val="001453B2"/>
    <w:rsid w:val="0014548E"/>
    <w:rsid w:val="0014570A"/>
    <w:rsid w:val="001457F0"/>
    <w:rsid w:val="00145BF1"/>
    <w:rsid w:val="001462D0"/>
    <w:rsid w:val="0014636A"/>
    <w:rsid w:val="00146E4F"/>
    <w:rsid w:val="001473FF"/>
    <w:rsid w:val="00147749"/>
    <w:rsid w:val="001478C1"/>
    <w:rsid w:val="00147AFE"/>
    <w:rsid w:val="00147D00"/>
    <w:rsid w:val="00147D07"/>
    <w:rsid w:val="00151B38"/>
    <w:rsid w:val="0015256A"/>
    <w:rsid w:val="001525B1"/>
    <w:rsid w:val="00152719"/>
    <w:rsid w:val="001528AC"/>
    <w:rsid w:val="00152EF5"/>
    <w:rsid w:val="001539A7"/>
    <w:rsid w:val="00153E5A"/>
    <w:rsid w:val="001545E6"/>
    <w:rsid w:val="00154626"/>
    <w:rsid w:val="00154680"/>
    <w:rsid w:val="00154979"/>
    <w:rsid w:val="00154AFC"/>
    <w:rsid w:val="00154D93"/>
    <w:rsid w:val="00154FA1"/>
    <w:rsid w:val="00155038"/>
    <w:rsid w:val="001550D4"/>
    <w:rsid w:val="00155281"/>
    <w:rsid w:val="00155353"/>
    <w:rsid w:val="001555E3"/>
    <w:rsid w:val="0015584F"/>
    <w:rsid w:val="001559E0"/>
    <w:rsid w:val="001561BF"/>
    <w:rsid w:val="00156515"/>
    <w:rsid w:val="00156A20"/>
    <w:rsid w:val="00156FBD"/>
    <w:rsid w:val="001575A3"/>
    <w:rsid w:val="001577A5"/>
    <w:rsid w:val="00157AE0"/>
    <w:rsid w:val="00157C5F"/>
    <w:rsid w:val="001603F3"/>
    <w:rsid w:val="0016064F"/>
    <w:rsid w:val="0016074C"/>
    <w:rsid w:val="00160B67"/>
    <w:rsid w:val="001610A5"/>
    <w:rsid w:val="001611AC"/>
    <w:rsid w:val="001615F6"/>
    <w:rsid w:val="0016169A"/>
    <w:rsid w:val="00161B1F"/>
    <w:rsid w:val="00161C2C"/>
    <w:rsid w:val="00161C36"/>
    <w:rsid w:val="00161CFA"/>
    <w:rsid w:val="00162142"/>
    <w:rsid w:val="0016231B"/>
    <w:rsid w:val="00162B72"/>
    <w:rsid w:val="00162D52"/>
    <w:rsid w:val="001634CD"/>
    <w:rsid w:val="00163EE4"/>
    <w:rsid w:val="00163F3B"/>
    <w:rsid w:val="00164028"/>
    <w:rsid w:val="001646E9"/>
    <w:rsid w:val="0016485B"/>
    <w:rsid w:val="00164C96"/>
    <w:rsid w:val="00164CC1"/>
    <w:rsid w:val="00164E7D"/>
    <w:rsid w:val="00164FEE"/>
    <w:rsid w:val="00165736"/>
    <w:rsid w:val="00165D53"/>
    <w:rsid w:val="00165D67"/>
    <w:rsid w:val="00165D91"/>
    <w:rsid w:val="001660F6"/>
    <w:rsid w:val="00166BCC"/>
    <w:rsid w:val="00166D9A"/>
    <w:rsid w:val="00166E25"/>
    <w:rsid w:val="00167539"/>
    <w:rsid w:val="00167664"/>
    <w:rsid w:val="001704C8"/>
    <w:rsid w:val="0017086C"/>
    <w:rsid w:val="001709D5"/>
    <w:rsid w:val="00170E2F"/>
    <w:rsid w:val="00171060"/>
    <w:rsid w:val="00171959"/>
    <w:rsid w:val="00171C76"/>
    <w:rsid w:val="00171D3E"/>
    <w:rsid w:val="00172121"/>
    <w:rsid w:val="00172569"/>
    <w:rsid w:val="001725A8"/>
    <w:rsid w:val="0017327B"/>
    <w:rsid w:val="001734E6"/>
    <w:rsid w:val="001734E9"/>
    <w:rsid w:val="0017392E"/>
    <w:rsid w:val="00173FD4"/>
    <w:rsid w:val="00173FE2"/>
    <w:rsid w:val="001742AB"/>
    <w:rsid w:val="00174C06"/>
    <w:rsid w:val="001752A3"/>
    <w:rsid w:val="00175F83"/>
    <w:rsid w:val="001760F6"/>
    <w:rsid w:val="00176107"/>
    <w:rsid w:val="001764E7"/>
    <w:rsid w:val="00176597"/>
    <w:rsid w:val="00176C29"/>
    <w:rsid w:val="001770D8"/>
    <w:rsid w:val="001773C8"/>
    <w:rsid w:val="001776EE"/>
    <w:rsid w:val="001777A0"/>
    <w:rsid w:val="00177C90"/>
    <w:rsid w:val="00177F01"/>
    <w:rsid w:val="00180395"/>
    <w:rsid w:val="00180510"/>
    <w:rsid w:val="001805F8"/>
    <w:rsid w:val="00180FD4"/>
    <w:rsid w:val="00181E7E"/>
    <w:rsid w:val="00181F49"/>
    <w:rsid w:val="001821B6"/>
    <w:rsid w:val="00182EAA"/>
    <w:rsid w:val="0018319A"/>
    <w:rsid w:val="0018329B"/>
    <w:rsid w:val="0018354C"/>
    <w:rsid w:val="00184433"/>
    <w:rsid w:val="0018494F"/>
    <w:rsid w:val="00185050"/>
    <w:rsid w:val="001858BC"/>
    <w:rsid w:val="00186101"/>
    <w:rsid w:val="0018744A"/>
    <w:rsid w:val="00187527"/>
    <w:rsid w:val="00187850"/>
    <w:rsid w:val="001878DF"/>
    <w:rsid w:val="001879B9"/>
    <w:rsid w:val="00187F1A"/>
    <w:rsid w:val="00190531"/>
    <w:rsid w:val="001911FE"/>
    <w:rsid w:val="0019164E"/>
    <w:rsid w:val="00191FBF"/>
    <w:rsid w:val="001922B0"/>
    <w:rsid w:val="0019240A"/>
    <w:rsid w:val="00192518"/>
    <w:rsid w:val="001925BB"/>
    <w:rsid w:val="00192CDE"/>
    <w:rsid w:val="00192FAE"/>
    <w:rsid w:val="00193287"/>
    <w:rsid w:val="001937C3"/>
    <w:rsid w:val="00193A2A"/>
    <w:rsid w:val="001947D2"/>
    <w:rsid w:val="00194B6A"/>
    <w:rsid w:val="0019504E"/>
    <w:rsid w:val="00195BD8"/>
    <w:rsid w:val="00195FED"/>
    <w:rsid w:val="001964AA"/>
    <w:rsid w:val="00196B52"/>
    <w:rsid w:val="00196F53"/>
    <w:rsid w:val="00196FA5"/>
    <w:rsid w:val="00197029"/>
    <w:rsid w:val="001979E4"/>
    <w:rsid w:val="00197F01"/>
    <w:rsid w:val="001A0142"/>
    <w:rsid w:val="001A1134"/>
    <w:rsid w:val="001A126E"/>
    <w:rsid w:val="001A1278"/>
    <w:rsid w:val="001A12B3"/>
    <w:rsid w:val="001A20CE"/>
    <w:rsid w:val="001A296E"/>
    <w:rsid w:val="001A30DC"/>
    <w:rsid w:val="001A3457"/>
    <w:rsid w:val="001A34BF"/>
    <w:rsid w:val="001A36B7"/>
    <w:rsid w:val="001A3765"/>
    <w:rsid w:val="001A40D8"/>
    <w:rsid w:val="001A4837"/>
    <w:rsid w:val="001A4CCB"/>
    <w:rsid w:val="001A4F80"/>
    <w:rsid w:val="001A509F"/>
    <w:rsid w:val="001A5241"/>
    <w:rsid w:val="001A58F1"/>
    <w:rsid w:val="001A6351"/>
    <w:rsid w:val="001A6476"/>
    <w:rsid w:val="001A67CD"/>
    <w:rsid w:val="001A6909"/>
    <w:rsid w:val="001A726F"/>
    <w:rsid w:val="001B35A3"/>
    <w:rsid w:val="001B3CB9"/>
    <w:rsid w:val="001B440F"/>
    <w:rsid w:val="001B4471"/>
    <w:rsid w:val="001B5171"/>
    <w:rsid w:val="001B5190"/>
    <w:rsid w:val="001B72FB"/>
    <w:rsid w:val="001B7A3C"/>
    <w:rsid w:val="001B7A92"/>
    <w:rsid w:val="001C0107"/>
    <w:rsid w:val="001C0398"/>
    <w:rsid w:val="001C0866"/>
    <w:rsid w:val="001C0BEE"/>
    <w:rsid w:val="001C0F67"/>
    <w:rsid w:val="001C12A0"/>
    <w:rsid w:val="001C1C67"/>
    <w:rsid w:val="001C20DA"/>
    <w:rsid w:val="001C210D"/>
    <w:rsid w:val="001C254C"/>
    <w:rsid w:val="001C3089"/>
    <w:rsid w:val="001C3632"/>
    <w:rsid w:val="001C3FB9"/>
    <w:rsid w:val="001C498C"/>
    <w:rsid w:val="001C4BC3"/>
    <w:rsid w:val="001C55AB"/>
    <w:rsid w:val="001C55C6"/>
    <w:rsid w:val="001C5801"/>
    <w:rsid w:val="001C5F84"/>
    <w:rsid w:val="001C647D"/>
    <w:rsid w:val="001C7993"/>
    <w:rsid w:val="001C7CC8"/>
    <w:rsid w:val="001C7D7F"/>
    <w:rsid w:val="001D000E"/>
    <w:rsid w:val="001D04FA"/>
    <w:rsid w:val="001D1094"/>
    <w:rsid w:val="001D1A31"/>
    <w:rsid w:val="001D1C39"/>
    <w:rsid w:val="001D1E8B"/>
    <w:rsid w:val="001D2035"/>
    <w:rsid w:val="001D25E7"/>
    <w:rsid w:val="001D2CF5"/>
    <w:rsid w:val="001D4520"/>
    <w:rsid w:val="001D45B3"/>
    <w:rsid w:val="001D46CB"/>
    <w:rsid w:val="001D4D35"/>
    <w:rsid w:val="001D4F8F"/>
    <w:rsid w:val="001D53A5"/>
    <w:rsid w:val="001D5798"/>
    <w:rsid w:val="001D6AC0"/>
    <w:rsid w:val="001D6CCE"/>
    <w:rsid w:val="001D6CEF"/>
    <w:rsid w:val="001D7C88"/>
    <w:rsid w:val="001E022E"/>
    <w:rsid w:val="001E087F"/>
    <w:rsid w:val="001E120C"/>
    <w:rsid w:val="001E1606"/>
    <w:rsid w:val="001E16A5"/>
    <w:rsid w:val="001E17DA"/>
    <w:rsid w:val="001E1A78"/>
    <w:rsid w:val="001E1FD4"/>
    <w:rsid w:val="001E23D7"/>
    <w:rsid w:val="001E25D1"/>
    <w:rsid w:val="001E397C"/>
    <w:rsid w:val="001E3D4D"/>
    <w:rsid w:val="001E4087"/>
    <w:rsid w:val="001E4428"/>
    <w:rsid w:val="001E46FC"/>
    <w:rsid w:val="001E5A1C"/>
    <w:rsid w:val="001E61BA"/>
    <w:rsid w:val="001E61F7"/>
    <w:rsid w:val="001E6410"/>
    <w:rsid w:val="001E67D2"/>
    <w:rsid w:val="001E6B24"/>
    <w:rsid w:val="001E6B5F"/>
    <w:rsid w:val="001E6B64"/>
    <w:rsid w:val="001E6DF3"/>
    <w:rsid w:val="001E7151"/>
    <w:rsid w:val="001E7473"/>
    <w:rsid w:val="001E762B"/>
    <w:rsid w:val="001E77E0"/>
    <w:rsid w:val="001E7894"/>
    <w:rsid w:val="001E7A9C"/>
    <w:rsid w:val="001E7AE1"/>
    <w:rsid w:val="001F0EBB"/>
    <w:rsid w:val="001F0EFD"/>
    <w:rsid w:val="001F1293"/>
    <w:rsid w:val="001F19F2"/>
    <w:rsid w:val="001F1B70"/>
    <w:rsid w:val="001F252C"/>
    <w:rsid w:val="001F4185"/>
    <w:rsid w:val="001F4264"/>
    <w:rsid w:val="001F44C7"/>
    <w:rsid w:val="001F47AD"/>
    <w:rsid w:val="001F5847"/>
    <w:rsid w:val="001F5BE3"/>
    <w:rsid w:val="001F61DC"/>
    <w:rsid w:val="001F6823"/>
    <w:rsid w:val="001F6855"/>
    <w:rsid w:val="001F723C"/>
    <w:rsid w:val="001F73F7"/>
    <w:rsid w:val="001F769B"/>
    <w:rsid w:val="001F78EA"/>
    <w:rsid w:val="001F7FD4"/>
    <w:rsid w:val="0020036F"/>
    <w:rsid w:val="00200D00"/>
    <w:rsid w:val="00200F1C"/>
    <w:rsid w:val="0020200A"/>
    <w:rsid w:val="0020232B"/>
    <w:rsid w:val="00202A4E"/>
    <w:rsid w:val="00202C33"/>
    <w:rsid w:val="00202F5A"/>
    <w:rsid w:val="0020335F"/>
    <w:rsid w:val="00204D91"/>
    <w:rsid w:val="002050CB"/>
    <w:rsid w:val="00205D46"/>
    <w:rsid w:val="00206052"/>
    <w:rsid w:val="002064C2"/>
    <w:rsid w:val="0020662C"/>
    <w:rsid w:val="00206D07"/>
    <w:rsid w:val="00207455"/>
    <w:rsid w:val="002075A0"/>
    <w:rsid w:val="00207813"/>
    <w:rsid w:val="00207843"/>
    <w:rsid w:val="00207B2E"/>
    <w:rsid w:val="00207BE3"/>
    <w:rsid w:val="00210230"/>
    <w:rsid w:val="00210740"/>
    <w:rsid w:val="002111A5"/>
    <w:rsid w:val="0021193F"/>
    <w:rsid w:val="002119C2"/>
    <w:rsid w:val="00211FAB"/>
    <w:rsid w:val="00212714"/>
    <w:rsid w:val="00212934"/>
    <w:rsid w:val="002129CF"/>
    <w:rsid w:val="00212C93"/>
    <w:rsid w:val="002133C7"/>
    <w:rsid w:val="00213550"/>
    <w:rsid w:val="00213CE8"/>
    <w:rsid w:val="00214133"/>
    <w:rsid w:val="00214592"/>
    <w:rsid w:val="002149FA"/>
    <w:rsid w:val="00214F32"/>
    <w:rsid w:val="002150FD"/>
    <w:rsid w:val="00215169"/>
    <w:rsid w:val="0021543A"/>
    <w:rsid w:val="002155E7"/>
    <w:rsid w:val="00215B06"/>
    <w:rsid w:val="00215F5D"/>
    <w:rsid w:val="00216062"/>
    <w:rsid w:val="00216463"/>
    <w:rsid w:val="00216660"/>
    <w:rsid w:val="00216692"/>
    <w:rsid w:val="002169D4"/>
    <w:rsid w:val="00216BBD"/>
    <w:rsid w:val="002171A9"/>
    <w:rsid w:val="00217844"/>
    <w:rsid w:val="00220090"/>
    <w:rsid w:val="00220226"/>
    <w:rsid w:val="00220376"/>
    <w:rsid w:val="00220435"/>
    <w:rsid w:val="002206FE"/>
    <w:rsid w:val="00220893"/>
    <w:rsid w:val="00220A2C"/>
    <w:rsid w:val="00220CF2"/>
    <w:rsid w:val="00220EF1"/>
    <w:rsid w:val="002214A2"/>
    <w:rsid w:val="00221AAC"/>
    <w:rsid w:val="00221E09"/>
    <w:rsid w:val="00221FA0"/>
    <w:rsid w:val="00222373"/>
    <w:rsid w:val="0022289A"/>
    <w:rsid w:val="00222A45"/>
    <w:rsid w:val="002232A9"/>
    <w:rsid w:val="002232AE"/>
    <w:rsid w:val="002236A3"/>
    <w:rsid w:val="00223AD4"/>
    <w:rsid w:val="00223EA2"/>
    <w:rsid w:val="00224539"/>
    <w:rsid w:val="00224959"/>
    <w:rsid w:val="00224D25"/>
    <w:rsid w:val="002252E0"/>
    <w:rsid w:val="00225D00"/>
    <w:rsid w:val="00225D04"/>
    <w:rsid w:val="00225F49"/>
    <w:rsid w:val="00226103"/>
    <w:rsid w:val="0022681D"/>
    <w:rsid w:val="0022690D"/>
    <w:rsid w:val="0022699A"/>
    <w:rsid w:val="00226B1D"/>
    <w:rsid w:val="00226BD5"/>
    <w:rsid w:val="00227099"/>
    <w:rsid w:val="00227480"/>
    <w:rsid w:val="00227526"/>
    <w:rsid w:val="00227823"/>
    <w:rsid w:val="002279FD"/>
    <w:rsid w:val="00227FBC"/>
    <w:rsid w:val="0023014C"/>
    <w:rsid w:val="002306C4"/>
    <w:rsid w:val="00230C66"/>
    <w:rsid w:val="00231145"/>
    <w:rsid w:val="0023118A"/>
    <w:rsid w:val="00231574"/>
    <w:rsid w:val="00231642"/>
    <w:rsid w:val="00231885"/>
    <w:rsid w:val="00233191"/>
    <w:rsid w:val="0023399F"/>
    <w:rsid w:val="00233B51"/>
    <w:rsid w:val="00234968"/>
    <w:rsid w:val="00234B67"/>
    <w:rsid w:val="00234BC4"/>
    <w:rsid w:val="002350A1"/>
    <w:rsid w:val="002359E6"/>
    <w:rsid w:val="00235AAE"/>
    <w:rsid w:val="00235E38"/>
    <w:rsid w:val="0023649A"/>
    <w:rsid w:val="002364BA"/>
    <w:rsid w:val="002365DB"/>
    <w:rsid w:val="0023662B"/>
    <w:rsid w:val="00236BF5"/>
    <w:rsid w:val="00236EE5"/>
    <w:rsid w:val="002372FD"/>
    <w:rsid w:val="00237876"/>
    <w:rsid w:val="00237B4D"/>
    <w:rsid w:val="0024002C"/>
    <w:rsid w:val="002400DD"/>
    <w:rsid w:val="002419C4"/>
    <w:rsid w:val="00241D6F"/>
    <w:rsid w:val="00243059"/>
    <w:rsid w:val="00243102"/>
    <w:rsid w:val="00243210"/>
    <w:rsid w:val="00243389"/>
    <w:rsid w:val="00243462"/>
    <w:rsid w:val="002441FC"/>
    <w:rsid w:val="00244C1A"/>
    <w:rsid w:val="00246028"/>
    <w:rsid w:val="0024609A"/>
    <w:rsid w:val="002460EB"/>
    <w:rsid w:val="0024632F"/>
    <w:rsid w:val="00246390"/>
    <w:rsid w:val="002466D8"/>
    <w:rsid w:val="00246922"/>
    <w:rsid w:val="00246BD2"/>
    <w:rsid w:val="0024737C"/>
    <w:rsid w:val="00247A6E"/>
    <w:rsid w:val="00247CA5"/>
    <w:rsid w:val="00247E43"/>
    <w:rsid w:val="002501AC"/>
    <w:rsid w:val="00251CB5"/>
    <w:rsid w:val="00251E90"/>
    <w:rsid w:val="0025224F"/>
    <w:rsid w:val="002525AA"/>
    <w:rsid w:val="00252878"/>
    <w:rsid w:val="002529EA"/>
    <w:rsid w:val="00252C57"/>
    <w:rsid w:val="00254D93"/>
    <w:rsid w:val="002552E8"/>
    <w:rsid w:val="00256634"/>
    <w:rsid w:val="00256CDE"/>
    <w:rsid w:val="00257258"/>
    <w:rsid w:val="00257BF1"/>
    <w:rsid w:val="00257E80"/>
    <w:rsid w:val="00260A0E"/>
    <w:rsid w:val="0026144F"/>
    <w:rsid w:val="00261DBA"/>
    <w:rsid w:val="002620DC"/>
    <w:rsid w:val="00262901"/>
    <w:rsid w:val="00262BF3"/>
    <w:rsid w:val="002632AD"/>
    <w:rsid w:val="00263725"/>
    <w:rsid w:val="00263860"/>
    <w:rsid w:val="00263863"/>
    <w:rsid w:val="00263A2D"/>
    <w:rsid w:val="00263A3C"/>
    <w:rsid w:val="00263B67"/>
    <w:rsid w:val="00264276"/>
    <w:rsid w:val="002644A9"/>
    <w:rsid w:val="00264A49"/>
    <w:rsid w:val="00264F40"/>
    <w:rsid w:val="00265307"/>
    <w:rsid w:val="002653A9"/>
    <w:rsid w:val="0026572B"/>
    <w:rsid w:val="00265D01"/>
    <w:rsid w:val="002660EA"/>
    <w:rsid w:val="00266282"/>
    <w:rsid w:val="002662A8"/>
    <w:rsid w:val="002665B1"/>
    <w:rsid w:val="00266E8B"/>
    <w:rsid w:val="00267301"/>
    <w:rsid w:val="002673E1"/>
    <w:rsid w:val="00267FA6"/>
    <w:rsid w:val="002709B2"/>
    <w:rsid w:val="00270A5B"/>
    <w:rsid w:val="00270E60"/>
    <w:rsid w:val="00270E9F"/>
    <w:rsid w:val="00270ECF"/>
    <w:rsid w:val="002714A2"/>
    <w:rsid w:val="002716B4"/>
    <w:rsid w:val="00271751"/>
    <w:rsid w:val="0027221D"/>
    <w:rsid w:val="00272392"/>
    <w:rsid w:val="0027291F"/>
    <w:rsid w:val="00272A4C"/>
    <w:rsid w:val="00272C09"/>
    <w:rsid w:val="00273379"/>
    <w:rsid w:val="00273F80"/>
    <w:rsid w:val="00274EEE"/>
    <w:rsid w:val="00275546"/>
    <w:rsid w:val="002759EB"/>
    <w:rsid w:val="00275F7A"/>
    <w:rsid w:val="00276580"/>
    <w:rsid w:val="0027688A"/>
    <w:rsid w:val="00276A70"/>
    <w:rsid w:val="002770B8"/>
    <w:rsid w:val="002771D4"/>
    <w:rsid w:val="00277202"/>
    <w:rsid w:val="0027734A"/>
    <w:rsid w:val="00277882"/>
    <w:rsid w:val="002803C5"/>
    <w:rsid w:val="002804C0"/>
    <w:rsid w:val="0028091C"/>
    <w:rsid w:val="00280AEA"/>
    <w:rsid w:val="00280BF2"/>
    <w:rsid w:val="0028113B"/>
    <w:rsid w:val="00281834"/>
    <w:rsid w:val="00281DDF"/>
    <w:rsid w:val="00281EA8"/>
    <w:rsid w:val="00282AC8"/>
    <w:rsid w:val="0028308D"/>
    <w:rsid w:val="00283172"/>
    <w:rsid w:val="00283340"/>
    <w:rsid w:val="002834D6"/>
    <w:rsid w:val="002845D2"/>
    <w:rsid w:val="0028534E"/>
    <w:rsid w:val="002868FB"/>
    <w:rsid w:val="00286DD6"/>
    <w:rsid w:val="00286FC9"/>
    <w:rsid w:val="0029077E"/>
    <w:rsid w:val="0029098C"/>
    <w:rsid w:val="0029109A"/>
    <w:rsid w:val="002912B6"/>
    <w:rsid w:val="002912D9"/>
    <w:rsid w:val="002915F5"/>
    <w:rsid w:val="00291A76"/>
    <w:rsid w:val="002923B2"/>
    <w:rsid w:val="00292622"/>
    <w:rsid w:val="00292ED7"/>
    <w:rsid w:val="00293089"/>
    <w:rsid w:val="0029357E"/>
    <w:rsid w:val="002935CE"/>
    <w:rsid w:val="0029360A"/>
    <w:rsid w:val="00293A69"/>
    <w:rsid w:val="00293D34"/>
    <w:rsid w:val="00293D9C"/>
    <w:rsid w:val="00293FF6"/>
    <w:rsid w:val="00294569"/>
    <w:rsid w:val="00294C1E"/>
    <w:rsid w:val="0029554C"/>
    <w:rsid w:val="00295944"/>
    <w:rsid w:val="00295990"/>
    <w:rsid w:val="00295EC1"/>
    <w:rsid w:val="00295F9C"/>
    <w:rsid w:val="00296C14"/>
    <w:rsid w:val="002976E2"/>
    <w:rsid w:val="00297A1A"/>
    <w:rsid w:val="00297D32"/>
    <w:rsid w:val="00297DC7"/>
    <w:rsid w:val="002A0AC2"/>
    <w:rsid w:val="002A0C26"/>
    <w:rsid w:val="002A1638"/>
    <w:rsid w:val="002A164F"/>
    <w:rsid w:val="002A238A"/>
    <w:rsid w:val="002A28C8"/>
    <w:rsid w:val="002A3F97"/>
    <w:rsid w:val="002A4089"/>
    <w:rsid w:val="002A4186"/>
    <w:rsid w:val="002A43E5"/>
    <w:rsid w:val="002A43E9"/>
    <w:rsid w:val="002A4421"/>
    <w:rsid w:val="002A5C56"/>
    <w:rsid w:val="002A65CF"/>
    <w:rsid w:val="002A789D"/>
    <w:rsid w:val="002B00C7"/>
    <w:rsid w:val="002B0614"/>
    <w:rsid w:val="002B06F7"/>
    <w:rsid w:val="002B07DE"/>
    <w:rsid w:val="002B07F9"/>
    <w:rsid w:val="002B0CE8"/>
    <w:rsid w:val="002B0E4C"/>
    <w:rsid w:val="002B0FD3"/>
    <w:rsid w:val="002B11D5"/>
    <w:rsid w:val="002B147E"/>
    <w:rsid w:val="002B1603"/>
    <w:rsid w:val="002B1790"/>
    <w:rsid w:val="002B18D3"/>
    <w:rsid w:val="002B1A4C"/>
    <w:rsid w:val="002B1C61"/>
    <w:rsid w:val="002B2340"/>
    <w:rsid w:val="002B280D"/>
    <w:rsid w:val="002B28B5"/>
    <w:rsid w:val="002B2982"/>
    <w:rsid w:val="002B2A3F"/>
    <w:rsid w:val="002B2C8B"/>
    <w:rsid w:val="002B3055"/>
    <w:rsid w:val="002B44F5"/>
    <w:rsid w:val="002B4B28"/>
    <w:rsid w:val="002B4D0A"/>
    <w:rsid w:val="002B5803"/>
    <w:rsid w:val="002B5AE7"/>
    <w:rsid w:val="002B61D5"/>
    <w:rsid w:val="002B630D"/>
    <w:rsid w:val="002B68E6"/>
    <w:rsid w:val="002B6F28"/>
    <w:rsid w:val="002B7073"/>
    <w:rsid w:val="002B7113"/>
    <w:rsid w:val="002B7320"/>
    <w:rsid w:val="002B7B10"/>
    <w:rsid w:val="002C0047"/>
    <w:rsid w:val="002C0401"/>
    <w:rsid w:val="002C0635"/>
    <w:rsid w:val="002C0A4E"/>
    <w:rsid w:val="002C0A82"/>
    <w:rsid w:val="002C0B3D"/>
    <w:rsid w:val="002C0D43"/>
    <w:rsid w:val="002C0F9A"/>
    <w:rsid w:val="002C0F9B"/>
    <w:rsid w:val="002C1A72"/>
    <w:rsid w:val="002C1D67"/>
    <w:rsid w:val="002C2200"/>
    <w:rsid w:val="002C224D"/>
    <w:rsid w:val="002C2A47"/>
    <w:rsid w:val="002C38BC"/>
    <w:rsid w:val="002C3B2C"/>
    <w:rsid w:val="002C3BEF"/>
    <w:rsid w:val="002C4457"/>
    <w:rsid w:val="002C45DC"/>
    <w:rsid w:val="002C5008"/>
    <w:rsid w:val="002C5137"/>
    <w:rsid w:val="002C5376"/>
    <w:rsid w:val="002C59AA"/>
    <w:rsid w:val="002C5AAE"/>
    <w:rsid w:val="002C6116"/>
    <w:rsid w:val="002C644D"/>
    <w:rsid w:val="002C79E9"/>
    <w:rsid w:val="002C7BFB"/>
    <w:rsid w:val="002D0011"/>
    <w:rsid w:val="002D00FC"/>
    <w:rsid w:val="002D0285"/>
    <w:rsid w:val="002D243E"/>
    <w:rsid w:val="002D2BE4"/>
    <w:rsid w:val="002D306B"/>
    <w:rsid w:val="002D3A2E"/>
    <w:rsid w:val="002D3BC5"/>
    <w:rsid w:val="002D423F"/>
    <w:rsid w:val="002D4AA4"/>
    <w:rsid w:val="002D4AE8"/>
    <w:rsid w:val="002D4B3E"/>
    <w:rsid w:val="002D4D28"/>
    <w:rsid w:val="002D615F"/>
    <w:rsid w:val="002D6261"/>
    <w:rsid w:val="002D6299"/>
    <w:rsid w:val="002D6BC9"/>
    <w:rsid w:val="002D6D2D"/>
    <w:rsid w:val="002D6D95"/>
    <w:rsid w:val="002D7390"/>
    <w:rsid w:val="002D747B"/>
    <w:rsid w:val="002D7FB8"/>
    <w:rsid w:val="002E0C66"/>
    <w:rsid w:val="002E0E89"/>
    <w:rsid w:val="002E1831"/>
    <w:rsid w:val="002E1B36"/>
    <w:rsid w:val="002E1D9E"/>
    <w:rsid w:val="002E20DA"/>
    <w:rsid w:val="002E2C9A"/>
    <w:rsid w:val="002E3670"/>
    <w:rsid w:val="002E3948"/>
    <w:rsid w:val="002E3EC9"/>
    <w:rsid w:val="002E3F65"/>
    <w:rsid w:val="002E445B"/>
    <w:rsid w:val="002E4A82"/>
    <w:rsid w:val="002E4C4B"/>
    <w:rsid w:val="002E4F2D"/>
    <w:rsid w:val="002E5342"/>
    <w:rsid w:val="002E568E"/>
    <w:rsid w:val="002E61B5"/>
    <w:rsid w:val="002E61DC"/>
    <w:rsid w:val="002E631D"/>
    <w:rsid w:val="002E6A63"/>
    <w:rsid w:val="002E7833"/>
    <w:rsid w:val="002E7BB0"/>
    <w:rsid w:val="002E7F64"/>
    <w:rsid w:val="002F00FF"/>
    <w:rsid w:val="002F0D6F"/>
    <w:rsid w:val="002F0FA1"/>
    <w:rsid w:val="002F11AD"/>
    <w:rsid w:val="002F1221"/>
    <w:rsid w:val="002F2651"/>
    <w:rsid w:val="002F2C0A"/>
    <w:rsid w:val="002F3F42"/>
    <w:rsid w:val="002F41E3"/>
    <w:rsid w:val="002F4866"/>
    <w:rsid w:val="002F4A2D"/>
    <w:rsid w:val="002F4BD1"/>
    <w:rsid w:val="002F4D0C"/>
    <w:rsid w:val="002F4DD0"/>
    <w:rsid w:val="002F4E54"/>
    <w:rsid w:val="002F5A9D"/>
    <w:rsid w:val="002F5E7C"/>
    <w:rsid w:val="002F6511"/>
    <w:rsid w:val="002F73A0"/>
    <w:rsid w:val="003001D3"/>
    <w:rsid w:val="00300852"/>
    <w:rsid w:val="00300FBF"/>
    <w:rsid w:val="0030150E"/>
    <w:rsid w:val="00301695"/>
    <w:rsid w:val="003024BF"/>
    <w:rsid w:val="00302556"/>
    <w:rsid w:val="0030270E"/>
    <w:rsid w:val="00302881"/>
    <w:rsid w:val="00302E78"/>
    <w:rsid w:val="00303131"/>
    <w:rsid w:val="00303421"/>
    <w:rsid w:val="003034A9"/>
    <w:rsid w:val="00303A26"/>
    <w:rsid w:val="00303D2A"/>
    <w:rsid w:val="00303F36"/>
    <w:rsid w:val="00303FAB"/>
    <w:rsid w:val="00304475"/>
    <w:rsid w:val="0030467B"/>
    <w:rsid w:val="00305BFB"/>
    <w:rsid w:val="00305F9F"/>
    <w:rsid w:val="00306721"/>
    <w:rsid w:val="00306B00"/>
    <w:rsid w:val="00306FB4"/>
    <w:rsid w:val="00307557"/>
    <w:rsid w:val="0030757C"/>
    <w:rsid w:val="00307C2D"/>
    <w:rsid w:val="00307C7C"/>
    <w:rsid w:val="003107B3"/>
    <w:rsid w:val="003108CA"/>
    <w:rsid w:val="00310945"/>
    <w:rsid w:val="003113C3"/>
    <w:rsid w:val="00311AE3"/>
    <w:rsid w:val="00312BED"/>
    <w:rsid w:val="0031304A"/>
    <w:rsid w:val="00313498"/>
    <w:rsid w:val="003149C9"/>
    <w:rsid w:val="00314A3D"/>
    <w:rsid w:val="00314AD4"/>
    <w:rsid w:val="00314F19"/>
    <w:rsid w:val="0031573F"/>
    <w:rsid w:val="00315782"/>
    <w:rsid w:val="00316936"/>
    <w:rsid w:val="003171ED"/>
    <w:rsid w:val="003201C9"/>
    <w:rsid w:val="00320422"/>
    <w:rsid w:val="00320C64"/>
    <w:rsid w:val="00322D3B"/>
    <w:rsid w:val="003232C3"/>
    <w:rsid w:val="00323894"/>
    <w:rsid w:val="00323DC4"/>
    <w:rsid w:val="00323F5A"/>
    <w:rsid w:val="003241A0"/>
    <w:rsid w:val="00324FAF"/>
    <w:rsid w:val="00325506"/>
    <w:rsid w:val="00325724"/>
    <w:rsid w:val="00325A52"/>
    <w:rsid w:val="003260BD"/>
    <w:rsid w:val="003265CD"/>
    <w:rsid w:val="003271D4"/>
    <w:rsid w:val="0032736B"/>
    <w:rsid w:val="003276F1"/>
    <w:rsid w:val="003306F1"/>
    <w:rsid w:val="0033091A"/>
    <w:rsid w:val="0033116E"/>
    <w:rsid w:val="00332EEA"/>
    <w:rsid w:val="00333FA8"/>
    <w:rsid w:val="00335627"/>
    <w:rsid w:val="003359F6"/>
    <w:rsid w:val="00335C80"/>
    <w:rsid w:val="00335DD9"/>
    <w:rsid w:val="00336216"/>
    <w:rsid w:val="00336ACD"/>
    <w:rsid w:val="00336F44"/>
    <w:rsid w:val="00337181"/>
    <w:rsid w:val="00337946"/>
    <w:rsid w:val="00337FCB"/>
    <w:rsid w:val="0034006A"/>
    <w:rsid w:val="003406ED"/>
    <w:rsid w:val="0034081F"/>
    <w:rsid w:val="00340C37"/>
    <w:rsid w:val="00341106"/>
    <w:rsid w:val="003416DE"/>
    <w:rsid w:val="0034173E"/>
    <w:rsid w:val="00341F17"/>
    <w:rsid w:val="00343299"/>
    <w:rsid w:val="00343D04"/>
    <w:rsid w:val="003442CC"/>
    <w:rsid w:val="003453E1"/>
    <w:rsid w:val="00345D4C"/>
    <w:rsid w:val="0034600A"/>
    <w:rsid w:val="00346E33"/>
    <w:rsid w:val="003477AC"/>
    <w:rsid w:val="00350728"/>
    <w:rsid w:val="003508E6"/>
    <w:rsid w:val="00350BFA"/>
    <w:rsid w:val="00351F6C"/>
    <w:rsid w:val="003525CA"/>
    <w:rsid w:val="003534DC"/>
    <w:rsid w:val="00353784"/>
    <w:rsid w:val="00353E6D"/>
    <w:rsid w:val="00354614"/>
    <w:rsid w:val="00354806"/>
    <w:rsid w:val="00354F81"/>
    <w:rsid w:val="003553D6"/>
    <w:rsid w:val="00355C12"/>
    <w:rsid w:val="00355C7B"/>
    <w:rsid w:val="00356327"/>
    <w:rsid w:val="00356671"/>
    <w:rsid w:val="00356A21"/>
    <w:rsid w:val="00356B45"/>
    <w:rsid w:val="00356FA5"/>
    <w:rsid w:val="00357287"/>
    <w:rsid w:val="00357712"/>
    <w:rsid w:val="00357A12"/>
    <w:rsid w:val="003618CE"/>
    <w:rsid w:val="00361A90"/>
    <w:rsid w:val="00361B8E"/>
    <w:rsid w:val="003622D5"/>
    <w:rsid w:val="00362342"/>
    <w:rsid w:val="00362BDD"/>
    <w:rsid w:val="003632E6"/>
    <w:rsid w:val="00363679"/>
    <w:rsid w:val="00363AC2"/>
    <w:rsid w:val="00363E88"/>
    <w:rsid w:val="003647ED"/>
    <w:rsid w:val="00364941"/>
    <w:rsid w:val="00364AA3"/>
    <w:rsid w:val="0036528A"/>
    <w:rsid w:val="0036661C"/>
    <w:rsid w:val="00366966"/>
    <w:rsid w:val="00366E00"/>
    <w:rsid w:val="00366E4A"/>
    <w:rsid w:val="00366F66"/>
    <w:rsid w:val="00367566"/>
    <w:rsid w:val="00367D90"/>
    <w:rsid w:val="00367E19"/>
    <w:rsid w:val="00367F96"/>
    <w:rsid w:val="00370006"/>
    <w:rsid w:val="00370A88"/>
    <w:rsid w:val="00370DE6"/>
    <w:rsid w:val="00371543"/>
    <w:rsid w:val="00371AEA"/>
    <w:rsid w:val="00371C34"/>
    <w:rsid w:val="00372E52"/>
    <w:rsid w:val="003730F2"/>
    <w:rsid w:val="00373CEC"/>
    <w:rsid w:val="00373EA4"/>
    <w:rsid w:val="00374E64"/>
    <w:rsid w:val="00375489"/>
    <w:rsid w:val="003755FA"/>
    <w:rsid w:val="003757DB"/>
    <w:rsid w:val="00375B27"/>
    <w:rsid w:val="0037631D"/>
    <w:rsid w:val="0037664E"/>
    <w:rsid w:val="0037698C"/>
    <w:rsid w:val="00376D49"/>
    <w:rsid w:val="00376D77"/>
    <w:rsid w:val="00377126"/>
    <w:rsid w:val="003774C0"/>
    <w:rsid w:val="0037764D"/>
    <w:rsid w:val="0038001C"/>
    <w:rsid w:val="00380254"/>
    <w:rsid w:val="00380A01"/>
    <w:rsid w:val="0038153B"/>
    <w:rsid w:val="00381698"/>
    <w:rsid w:val="0038191E"/>
    <w:rsid w:val="00381953"/>
    <w:rsid w:val="00382217"/>
    <w:rsid w:val="003830E1"/>
    <w:rsid w:val="003833A5"/>
    <w:rsid w:val="003838E8"/>
    <w:rsid w:val="00383DD2"/>
    <w:rsid w:val="00383F40"/>
    <w:rsid w:val="003842F9"/>
    <w:rsid w:val="00385152"/>
    <w:rsid w:val="0038540D"/>
    <w:rsid w:val="0038553C"/>
    <w:rsid w:val="00385B01"/>
    <w:rsid w:val="0038616E"/>
    <w:rsid w:val="0038643F"/>
    <w:rsid w:val="00386FB8"/>
    <w:rsid w:val="00387A5B"/>
    <w:rsid w:val="003904F6"/>
    <w:rsid w:val="00390B74"/>
    <w:rsid w:val="00390BA1"/>
    <w:rsid w:val="00391425"/>
    <w:rsid w:val="003914F0"/>
    <w:rsid w:val="00391750"/>
    <w:rsid w:val="00392061"/>
    <w:rsid w:val="003923FB"/>
    <w:rsid w:val="00392836"/>
    <w:rsid w:val="00392932"/>
    <w:rsid w:val="003930C0"/>
    <w:rsid w:val="003937B2"/>
    <w:rsid w:val="00394A6B"/>
    <w:rsid w:val="00394CAD"/>
    <w:rsid w:val="00394CBE"/>
    <w:rsid w:val="003950D9"/>
    <w:rsid w:val="003956A7"/>
    <w:rsid w:val="00395A21"/>
    <w:rsid w:val="0039607B"/>
    <w:rsid w:val="003967E0"/>
    <w:rsid w:val="003969AC"/>
    <w:rsid w:val="00396EDC"/>
    <w:rsid w:val="003972E1"/>
    <w:rsid w:val="0039741A"/>
    <w:rsid w:val="0039797C"/>
    <w:rsid w:val="00397985"/>
    <w:rsid w:val="00397C9F"/>
    <w:rsid w:val="003A026A"/>
    <w:rsid w:val="003A0A6C"/>
    <w:rsid w:val="003A1721"/>
    <w:rsid w:val="003A2756"/>
    <w:rsid w:val="003A29DF"/>
    <w:rsid w:val="003A2D56"/>
    <w:rsid w:val="003A2FC3"/>
    <w:rsid w:val="003A392B"/>
    <w:rsid w:val="003A3946"/>
    <w:rsid w:val="003A43D0"/>
    <w:rsid w:val="003A43EE"/>
    <w:rsid w:val="003A52E7"/>
    <w:rsid w:val="003A546D"/>
    <w:rsid w:val="003A5B81"/>
    <w:rsid w:val="003A6000"/>
    <w:rsid w:val="003A64EF"/>
    <w:rsid w:val="003A69B3"/>
    <w:rsid w:val="003A6E1C"/>
    <w:rsid w:val="003A712C"/>
    <w:rsid w:val="003A7302"/>
    <w:rsid w:val="003A73EA"/>
    <w:rsid w:val="003A74C6"/>
    <w:rsid w:val="003A7D9E"/>
    <w:rsid w:val="003B012B"/>
    <w:rsid w:val="003B0B3B"/>
    <w:rsid w:val="003B111A"/>
    <w:rsid w:val="003B1215"/>
    <w:rsid w:val="003B28AA"/>
    <w:rsid w:val="003B39DE"/>
    <w:rsid w:val="003B3F6E"/>
    <w:rsid w:val="003B4708"/>
    <w:rsid w:val="003B4C1C"/>
    <w:rsid w:val="003B4E1D"/>
    <w:rsid w:val="003B5393"/>
    <w:rsid w:val="003B5599"/>
    <w:rsid w:val="003B6A11"/>
    <w:rsid w:val="003B6D81"/>
    <w:rsid w:val="003B708E"/>
    <w:rsid w:val="003C0059"/>
    <w:rsid w:val="003C109E"/>
    <w:rsid w:val="003C1893"/>
    <w:rsid w:val="003C1CE5"/>
    <w:rsid w:val="003C2395"/>
    <w:rsid w:val="003C28FB"/>
    <w:rsid w:val="003C2A29"/>
    <w:rsid w:val="003C2C70"/>
    <w:rsid w:val="003C2FF8"/>
    <w:rsid w:val="003C4277"/>
    <w:rsid w:val="003C470A"/>
    <w:rsid w:val="003C4835"/>
    <w:rsid w:val="003C48E3"/>
    <w:rsid w:val="003C4B4F"/>
    <w:rsid w:val="003C54FF"/>
    <w:rsid w:val="003C5635"/>
    <w:rsid w:val="003C5EB2"/>
    <w:rsid w:val="003C66F1"/>
    <w:rsid w:val="003C6908"/>
    <w:rsid w:val="003C7184"/>
    <w:rsid w:val="003C74CC"/>
    <w:rsid w:val="003C77E6"/>
    <w:rsid w:val="003D096D"/>
    <w:rsid w:val="003D119A"/>
    <w:rsid w:val="003D199A"/>
    <w:rsid w:val="003D19C0"/>
    <w:rsid w:val="003D1A19"/>
    <w:rsid w:val="003D1BEA"/>
    <w:rsid w:val="003D20C6"/>
    <w:rsid w:val="003D2E9A"/>
    <w:rsid w:val="003D3489"/>
    <w:rsid w:val="003D3CC1"/>
    <w:rsid w:val="003D4251"/>
    <w:rsid w:val="003D445B"/>
    <w:rsid w:val="003D44B7"/>
    <w:rsid w:val="003D46B8"/>
    <w:rsid w:val="003D4A79"/>
    <w:rsid w:val="003D59C0"/>
    <w:rsid w:val="003D5FF3"/>
    <w:rsid w:val="003D6A1B"/>
    <w:rsid w:val="003D70A1"/>
    <w:rsid w:val="003D758D"/>
    <w:rsid w:val="003E112C"/>
    <w:rsid w:val="003E1597"/>
    <w:rsid w:val="003E1C51"/>
    <w:rsid w:val="003E1D28"/>
    <w:rsid w:val="003E1DC1"/>
    <w:rsid w:val="003E2302"/>
    <w:rsid w:val="003E40ED"/>
    <w:rsid w:val="003E4158"/>
    <w:rsid w:val="003E4311"/>
    <w:rsid w:val="003E4386"/>
    <w:rsid w:val="003E4CA5"/>
    <w:rsid w:val="003E4CBB"/>
    <w:rsid w:val="003E56FA"/>
    <w:rsid w:val="003E5D1C"/>
    <w:rsid w:val="003E61D5"/>
    <w:rsid w:val="003E62E1"/>
    <w:rsid w:val="003E69E9"/>
    <w:rsid w:val="003E7A5B"/>
    <w:rsid w:val="003F0037"/>
    <w:rsid w:val="003F04B4"/>
    <w:rsid w:val="003F075C"/>
    <w:rsid w:val="003F083B"/>
    <w:rsid w:val="003F1847"/>
    <w:rsid w:val="003F1D9A"/>
    <w:rsid w:val="003F1E23"/>
    <w:rsid w:val="003F232D"/>
    <w:rsid w:val="003F2DFF"/>
    <w:rsid w:val="003F2E8D"/>
    <w:rsid w:val="003F3411"/>
    <w:rsid w:val="003F4AED"/>
    <w:rsid w:val="003F53E0"/>
    <w:rsid w:val="003F55C7"/>
    <w:rsid w:val="003F5920"/>
    <w:rsid w:val="003F5940"/>
    <w:rsid w:val="003F5BD1"/>
    <w:rsid w:val="003F5CC8"/>
    <w:rsid w:val="003F5FB6"/>
    <w:rsid w:val="003F616F"/>
    <w:rsid w:val="003F6DBC"/>
    <w:rsid w:val="003F6E90"/>
    <w:rsid w:val="003F7E8E"/>
    <w:rsid w:val="00400660"/>
    <w:rsid w:val="004010FE"/>
    <w:rsid w:val="00401CA9"/>
    <w:rsid w:val="004021FE"/>
    <w:rsid w:val="004029C3"/>
    <w:rsid w:val="00402B31"/>
    <w:rsid w:val="00402CA1"/>
    <w:rsid w:val="00402DFD"/>
    <w:rsid w:val="00402FFF"/>
    <w:rsid w:val="00403043"/>
    <w:rsid w:val="00404518"/>
    <w:rsid w:val="00405AB0"/>
    <w:rsid w:val="00405C34"/>
    <w:rsid w:val="00405D47"/>
    <w:rsid w:val="004065B0"/>
    <w:rsid w:val="00406B98"/>
    <w:rsid w:val="00406E50"/>
    <w:rsid w:val="00407506"/>
    <w:rsid w:val="0040789A"/>
    <w:rsid w:val="00410028"/>
    <w:rsid w:val="0041016F"/>
    <w:rsid w:val="004101B5"/>
    <w:rsid w:val="0041081C"/>
    <w:rsid w:val="00410B3C"/>
    <w:rsid w:val="00410CD9"/>
    <w:rsid w:val="00410E2E"/>
    <w:rsid w:val="0041153F"/>
    <w:rsid w:val="004116A1"/>
    <w:rsid w:val="00411B79"/>
    <w:rsid w:val="00412160"/>
    <w:rsid w:val="004127DC"/>
    <w:rsid w:val="004128FF"/>
    <w:rsid w:val="00412A62"/>
    <w:rsid w:val="00413646"/>
    <w:rsid w:val="00414074"/>
    <w:rsid w:val="0041483E"/>
    <w:rsid w:val="00414FEB"/>
    <w:rsid w:val="00415337"/>
    <w:rsid w:val="004156BE"/>
    <w:rsid w:val="00415B31"/>
    <w:rsid w:val="00415BC9"/>
    <w:rsid w:val="00415D18"/>
    <w:rsid w:val="00415E8B"/>
    <w:rsid w:val="00416848"/>
    <w:rsid w:val="00416DFA"/>
    <w:rsid w:val="00417080"/>
    <w:rsid w:val="004170F1"/>
    <w:rsid w:val="00417800"/>
    <w:rsid w:val="00417A7A"/>
    <w:rsid w:val="00417E10"/>
    <w:rsid w:val="00421128"/>
    <w:rsid w:val="00421F99"/>
    <w:rsid w:val="00422743"/>
    <w:rsid w:val="00422CDB"/>
    <w:rsid w:val="004242D4"/>
    <w:rsid w:val="004250BF"/>
    <w:rsid w:val="0042518F"/>
    <w:rsid w:val="00425F2D"/>
    <w:rsid w:val="00425F3D"/>
    <w:rsid w:val="0042632B"/>
    <w:rsid w:val="004264D0"/>
    <w:rsid w:val="00426DC6"/>
    <w:rsid w:val="00426EE6"/>
    <w:rsid w:val="00427629"/>
    <w:rsid w:val="00427CB1"/>
    <w:rsid w:val="00427CCA"/>
    <w:rsid w:val="004300EA"/>
    <w:rsid w:val="004301EC"/>
    <w:rsid w:val="00431119"/>
    <w:rsid w:val="0043130D"/>
    <w:rsid w:val="00431823"/>
    <w:rsid w:val="00431C4D"/>
    <w:rsid w:val="00432603"/>
    <w:rsid w:val="00432856"/>
    <w:rsid w:val="00433530"/>
    <w:rsid w:val="004335B4"/>
    <w:rsid w:val="00433C5C"/>
    <w:rsid w:val="00433E40"/>
    <w:rsid w:val="00433F7F"/>
    <w:rsid w:val="004345F2"/>
    <w:rsid w:val="00434BBE"/>
    <w:rsid w:val="004350FB"/>
    <w:rsid w:val="00435E72"/>
    <w:rsid w:val="00436A16"/>
    <w:rsid w:val="00436D52"/>
    <w:rsid w:val="00436DA4"/>
    <w:rsid w:val="004372EA"/>
    <w:rsid w:val="00437C69"/>
    <w:rsid w:val="00440309"/>
    <w:rsid w:val="00440443"/>
    <w:rsid w:val="004408F4"/>
    <w:rsid w:val="00440975"/>
    <w:rsid w:val="004419E2"/>
    <w:rsid w:val="0044236B"/>
    <w:rsid w:val="0044246A"/>
    <w:rsid w:val="00442570"/>
    <w:rsid w:val="00442884"/>
    <w:rsid w:val="00442BAC"/>
    <w:rsid w:val="00442F90"/>
    <w:rsid w:val="00443522"/>
    <w:rsid w:val="00443666"/>
    <w:rsid w:val="00443CCE"/>
    <w:rsid w:val="0044477A"/>
    <w:rsid w:val="004447AA"/>
    <w:rsid w:val="00444A0E"/>
    <w:rsid w:val="00444C59"/>
    <w:rsid w:val="004452B8"/>
    <w:rsid w:val="00445457"/>
    <w:rsid w:val="00445478"/>
    <w:rsid w:val="00445729"/>
    <w:rsid w:val="00445C2A"/>
    <w:rsid w:val="00446019"/>
    <w:rsid w:val="00446077"/>
    <w:rsid w:val="004463ED"/>
    <w:rsid w:val="004463F1"/>
    <w:rsid w:val="00447008"/>
    <w:rsid w:val="0044737C"/>
    <w:rsid w:val="00447E35"/>
    <w:rsid w:val="00447EA7"/>
    <w:rsid w:val="0045037F"/>
    <w:rsid w:val="004506E3"/>
    <w:rsid w:val="00450726"/>
    <w:rsid w:val="004509C2"/>
    <w:rsid w:val="00450A9C"/>
    <w:rsid w:val="00450B67"/>
    <w:rsid w:val="00450E32"/>
    <w:rsid w:val="00450F9B"/>
    <w:rsid w:val="004514B3"/>
    <w:rsid w:val="00451794"/>
    <w:rsid w:val="00451FD3"/>
    <w:rsid w:val="00452B49"/>
    <w:rsid w:val="0045320E"/>
    <w:rsid w:val="004539C0"/>
    <w:rsid w:val="00453BCD"/>
    <w:rsid w:val="004540AD"/>
    <w:rsid w:val="00454186"/>
    <w:rsid w:val="00454461"/>
    <w:rsid w:val="004553CB"/>
    <w:rsid w:val="004555E2"/>
    <w:rsid w:val="0045589D"/>
    <w:rsid w:val="00455950"/>
    <w:rsid w:val="00455993"/>
    <w:rsid w:val="00455A84"/>
    <w:rsid w:val="00455ADE"/>
    <w:rsid w:val="00455D98"/>
    <w:rsid w:val="00455DB8"/>
    <w:rsid w:val="00455EF0"/>
    <w:rsid w:val="00456427"/>
    <w:rsid w:val="00456582"/>
    <w:rsid w:val="004572FF"/>
    <w:rsid w:val="004575B1"/>
    <w:rsid w:val="00457672"/>
    <w:rsid w:val="00457940"/>
    <w:rsid w:val="00457C68"/>
    <w:rsid w:val="00460056"/>
    <w:rsid w:val="00460BD5"/>
    <w:rsid w:val="00461122"/>
    <w:rsid w:val="00461183"/>
    <w:rsid w:val="0046127F"/>
    <w:rsid w:val="0046161D"/>
    <w:rsid w:val="00463B80"/>
    <w:rsid w:val="00464549"/>
    <w:rsid w:val="00464968"/>
    <w:rsid w:val="004653D5"/>
    <w:rsid w:val="004661AA"/>
    <w:rsid w:val="004662BC"/>
    <w:rsid w:val="004664C5"/>
    <w:rsid w:val="004669DE"/>
    <w:rsid w:val="00467000"/>
    <w:rsid w:val="004672E8"/>
    <w:rsid w:val="004673B5"/>
    <w:rsid w:val="00467B92"/>
    <w:rsid w:val="00467ECE"/>
    <w:rsid w:val="00467FC3"/>
    <w:rsid w:val="00470EE4"/>
    <w:rsid w:val="00471197"/>
    <w:rsid w:val="00471822"/>
    <w:rsid w:val="00471AF4"/>
    <w:rsid w:val="00472AD5"/>
    <w:rsid w:val="00472D9A"/>
    <w:rsid w:val="0047342D"/>
    <w:rsid w:val="00473783"/>
    <w:rsid w:val="004746EE"/>
    <w:rsid w:val="004749B4"/>
    <w:rsid w:val="00475419"/>
    <w:rsid w:val="0047578F"/>
    <w:rsid w:val="004762C4"/>
    <w:rsid w:val="0047738C"/>
    <w:rsid w:val="00477B0E"/>
    <w:rsid w:val="00480600"/>
    <w:rsid w:val="00480988"/>
    <w:rsid w:val="00481602"/>
    <w:rsid w:val="004825BC"/>
    <w:rsid w:val="004826AC"/>
    <w:rsid w:val="00482CB6"/>
    <w:rsid w:val="00482E25"/>
    <w:rsid w:val="00483DAE"/>
    <w:rsid w:val="00484FE6"/>
    <w:rsid w:val="0048563A"/>
    <w:rsid w:val="00486248"/>
    <w:rsid w:val="004865A6"/>
    <w:rsid w:val="00486E42"/>
    <w:rsid w:val="00486FC5"/>
    <w:rsid w:val="0048758F"/>
    <w:rsid w:val="004879AA"/>
    <w:rsid w:val="00487A87"/>
    <w:rsid w:val="00487BE5"/>
    <w:rsid w:val="004901C9"/>
    <w:rsid w:val="004902B3"/>
    <w:rsid w:val="004907C6"/>
    <w:rsid w:val="00490988"/>
    <w:rsid w:val="00490AC8"/>
    <w:rsid w:val="0049130B"/>
    <w:rsid w:val="00491468"/>
    <w:rsid w:val="00492850"/>
    <w:rsid w:val="00492855"/>
    <w:rsid w:val="004928FF"/>
    <w:rsid w:val="004932D6"/>
    <w:rsid w:val="00493392"/>
    <w:rsid w:val="004941BB"/>
    <w:rsid w:val="00494209"/>
    <w:rsid w:val="0049475A"/>
    <w:rsid w:val="00495073"/>
    <w:rsid w:val="00495BC1"/>
    <w:rsid w:val="004960FC"/>
    <w:rsid w:val="00496B05"/>
    <w:rsid w:val="00496B19"/>
    <w:rsid w:val="004970F0"/>
    <w:rsid w:val="0049718F"/>
    <w:rsid w:val="00497203"/>
    <w:rsid w:val="00497A5D"/>
    <w:rsid w:val="004A21C7"/>
    <w:rsid w:val="004A21F5"/>
    <w:rsid w:val="004A2AC5"/>
    <w:rsid w:val="004A2E95"/>
    <w:rsid w:val="004A3F37"/>
    <w:rsid w:val="004A4C7E"/>
    <w:rsid w:val="004A4F12"/>
    <w:rsid w:val="004A5307"/>
    <w:rsid w:val="004A60BA"/>
    <w:rsid w:val="004A69B9"/>
    <w:rsid w:val="004A6D8A"/>
    <w:rsid w:val="004A7636"/>
    <w:rsid w:val="004B07B9"/>
    <w:rsid w:val="004B1255"/>
    <w:rsid w:val="004B15A6"/>
    <w:rsid w:val="004B1943"/>
    <w:rsid w:val="004B1A73"/>
    <w:rsid w:val="004B213C"/>
    <w:rsid w:val="004B23A9"/>
    <w:rsid w:val="004B27B9"/>
    <w:rsid w:val="004B2E3B"/>
    <w:rsid w:val="004B3281"/>
    <w:rsid w:val="004B35F7"/>
    <w:rsid w:val="004B3A56"/>
    <w:rsid w:val="004B40D2"/>
    <w:rsid w:val="004B421C"/>
    <w:rsid w:val="004B4B3B"/>
    <w:rsid w:val="004B4B83"/>
    <w:rsid w:val="004B4B84"/>
    <w:rsid w:val="004B5218"/>
    <w:rsid w:val="004B53A6"/>
    <w:rsid w:val="004B5575"/>
    <w:rsid w:val="004B6334"/>
    <w:rsid w:val="004B6770"/>
    <w:rsid w:val="004B6964"/>
    <w:rsid w:val="004B72A4"/>
    <w:rsid w:val="004B73D4"/>
    <w:rsid w:val="004B73E6"/>
    <w:rsid w:val="004B755D"/>
    <w:rsid w:val="004B7858"/>
    <w:rsid w:val="004C03E3"/>
    <w:rsid w:val="004C0904"/>
    <w:rsid w:val="004C0E4C"/>
    <w:rsid w:val="004C1106"/>
    <w:rsid w:val="004C1A92"/>
    <w:rsid w:val="004C1D6E"/>
    <w:rsid w:val="004C216C"/>
    <w:rsid w:val="004C2A0F"/>
    <w:rsid w:val="004C2CEA"/>
    <w:rsid w:val="004C3B7C"/>
    <w:rsid w:val="004C4181"/>
    <w:rsid w:val="004C430A"/>
    <w:rsid w:val="004C46BE"/>
    <w:rsid w:val="004C5332"/>
    <w:rsid w:val="004C58F2"/>
    <w:rsid w:val="004C6522"/>
    <w:rsid w:val="004C7499"/>
    <w:rsid w:val="004C78BE"/>
    <w:rsid w:val="004D009A"/>
    <w:rsid w:val="004D0393"/>
    <w:rsid w:val="004D0D3F"/>
    <w:rsid w:val="004D14AE"/>
    <w:rsid w:val="004D1669"/>
    <w:rsid w:val="004D17F8"/>
    <w:rsid w:val="004D1A47"/>
    <w:rsid w:val="004D20CB"/>
    <w:rsid w:val="004D244F"/>
    <w:rsid w:val="004D32A6"/>
    <w:rsid w:val="004D34D2"/>
    <w:rsid w:val="004D38CE"/>
    <w:rsid w:val="004D394C"/>
    <w:rsid w:val="004D40A1"/>
    <w:rsid w:val="004D4406"/>
    <w:rsid w:val="004D4410"/>
    <w:rsid w:val="004D5179"/>
    <w:rsid w:val="004D664D"/>
    <w:rsid w:val="004D66D6"/>
    <w:rsid w:val="004D6C95"/>
    <w:rsid w:val="004D712F"/>
    <w:rsid w:val="004D755C"/>
    <w:rsid w:val="004D7A02"/>
    <w:rsid w:val="004D7D8B"/>
    <w:rsid w:val="004E0000"/>
    <w:rsid w:val="004E0002"/>
    <w:rsid w:val="004E0B41"/>
    <w:rsid w:val="004E0CD6"/>
    <w:rsid w:val="004E1335"/>
    <w:rsid w:val="004E1353"/>
    <w:rsid w:val="004E1521"/>
    <w:rsid w:val="004E1C13"/>
    <w:rsid w:val="004E2ADC"/>
    <w:rsid w:val="004E3044"/>
    <w:rsid w:val="004E382A"/>
    <w:rsid w:val="004E3926"/>
    <w:rsid w:val="004E3CA9"/>
    <w:rsid w:val="004E422A"/>
    <w:rsid w:val="004E48A2"/>
    <w:rsid w:val="004E48B2"/>
    <w:rsid w:val="004E4A77"/>
    <w:rsid w:val="004E4AE3"/>
    <w:rsid w:val="004E4BAF"/>
    <w:rsid w:val="004E5140"/>
    <w:rsid w:val="004E5253"/>
    <w:rsid w:val="004E5A6A"/>
    <w:rsid w:val="004E6074"/>
    <w:rsid w:val="004E6500"/>
    <w:rsid w:val="004E66A7"/>
    <w:rsid w:val="004E6E0B"/>
    <w:rsid w:val="004E6E5B"/>
    <w:rsid w:val="004E7524"/>
    <w:rsid w:val="004E7588"/>
    <w:rsid w:val="004E7921"/>
    <w:rsid w:val="004E7989"/>
    <w:rsid w:val="004F009A"/>
    <w:rsid w:val="004F0217"/>
    <w:rsid w:val="004F044A"/>
    <w:rsid w:val="004F0AA4"/>
    <w:rsid w:val="004F0B3B"/>
    <w:rsid w:val="004F1711"/>
    <w:rsid w:val="004F21F8"/>
    <w:rsid w:val="004F224E"/>
    <w:rsid w:val="004F23C4"/>
    <w:rsid w:val="004F255C"/>
    <w:rsid w:val="004F31C2"/>
    <w:rsid w:val="004F3491"/>
    <w:rsid w:val="004F34B6"/>
    <w:rsid w:val="004F46C6"/>
    <w:rsid w:val="004F47A9"/>
    <w:rsid w:val="004F5425"/>
    <w:rsid w:val="004F5865"/>
    <w:rsid w:val="004F598F"/>
    <w:rsid w:val="004F5FE6"/>
    <w:rsid w:val="004F669E"/>
    <w:rsid w:val="004F680C"/>
    <w:rsid w:val="004F6A0F"/>
    <w:rsid w:val="004F7231"/>
    <w:rsid w:val="004F7935"/>
    <w:rsid w:val="0050062D"/>
    <w:rsid w:val="00501E1A"/>
    <w:rsid w:val="00501E40"/>
    <w:rsid w:val="00502378"/>
    <w:rsid w:val="005033BA"/>
    <w:rsid w:val="00503687"/>
    <w:rsid w:val="005037CF"/>
    <w:rsid w:val="0050395B"/>
    <w:rsid w:val="005039DD"/>
    <w:rsid w:val="00503C92"/>
    <w:rsid w:val="005043C4"/>
    <w:rsid w:val="005044F6"/>
    <w:rsid w:val="005046FF"/>
    <w:rsid w:val="00504771"/>
    <w:rsid w:val="00504890"/>
    <w:rsid w:val="00504B8A"/>
    <w:rsid w:val="00504BF7"/>
    <w:rsid w:val="00504EAF"/>
    <w:rsid w:val="0050513C"/>
    <w:rsid w:val="0050529B"/>
    <w:rsid w:val="00505F18"/>
    <w:rsid w:val="00506923"/>
    <w:rsid w:val="00506C61"/>
    <w:rsid w:val="00506ED4"/>
    <w:rsid w:val="00507111"/>
    <w:rsid w:val="0050721B"/>
    <w:rsid w:val="005077AA"/>
    <w:rsid w:val="005100A1"/>
    <w:rsid w:val="00510778"/>
    <w:rsid w:val="0051127A"/>
    <w:rsid w:val="0051187C"/>
    <w:rsid w:val="005118A3"/>
    <w:rsid w:val="0051208A"/>
    <w:rsid w:val="00512974"/>
    <w:rsid w:val="00512987"/>
    <w:rsid w:val="00512BCD"/>
    <w:rsid w:val="00512D08"/>
    <w:rsid w:val="00513166"/>
    <w:rsid w:val="0051355D"/>
    <w:rsid w:val="00513D91"/>
    <w:rsid w:val="0051448F"/>
    <w:rsid w:val="005145BD"/>
    <w:rsid w:val="00514CFF"/>
    <w:rsid w:val="00514E61"/>
    <w:rsid w:val="00514FCE"/>
    <w:rsid w:val="005150D3"/>
    <w:rsid w:val="0051517F"/>
    <w:rsid w:val="00515BDA"/>
    <w:rsid w:val="00515F89"/>
    <w:rsid w:val="0051668E"/>
    <w:rsid w:val="00516E35"/>
    <w:rsid w:val="005178D2"/>
    <w:rsid w:val="00517AB9"/>
    <w:rsid w:val="00520583"/>
    <w:rsid w:val="00520A65"/>
    <w:rsid w:val="00520B55"/>
    <w:rsid w:val="00520CC0"/>
    <w:rsid w:val="00520E11"/>
    <w:rsid w:val="00520FE8"/>
    <w:rsid w:val="005214BB"/>
    <w:rsid w:val="005217E8"/>
    <w:rsid w:val="00522F08"/>
    <w:rsid w:val="0052342B"/>
    <w:rsid w:val="00524C36"/>
    <w:rsid w:val="00524CC0"/>
    <w:rsid w:val="00524DED"/>
    <w:rsid w:val="005252C6"/>
    <w:rsid w:val="00525576"/>
    <w:rsid w:val="00525922"/>
    <w:rsid w:val="00526896"/>
    <w:rsid w:val="00527141"/>
    <w:rsid w:val="0052760D"/>
    <w:rsid w:val="00527F62"/>
    <w:rsid w:val="005302A1"/>
    <w:rsid w:val="00530866"/>
    <w:rsid w:val="00531194"/>
    <w:rsid w:val="00531FB5"/>
    <w:rsid w:val="00532CF3"/>
    <w:rsid w:val="00533196"/>
    <w:rsid w:val="005340A5"/>
    <w:rsid w:val="005342B9"/>
    <w:rsid w:val="0053518D"/>
    <w:rsid w:val="00535821"/>
    <w:rsid w:val="0053582A"/>
    <w:rsid w:val="005362ED"/>
    <w:rsid w:val="00537275"/>
    <w:rsid w:val="00537540"/>
    <w:rsid w:val="00537684"/>
    <w:rsid w:val="005379FE"/>
    <w:rsid w:val="0054073D"/>
    <w:rsid w:val="00540E18"/>
    <w:rsid w:val="0054120A"/>
    <w:rsid w:val="005420DB"/>
    <w:rsid w:val="0054227B"/>
    <w:rsid w:val="0054233E"/>
    <w:rsid w:val="00542783"/>
    <w:rsid w:val="00542838"/>
    <w:rsid w:val="00542A59"/>
    <w:rsid w:val="00542EF6"/>
    <w:rsid w:val="0054341C"/>
    <w:rsid w:val="0054355A"/>
    <w:rsid w:val="00544928"/>
    <w:rsid w:val="005449EB"/>
    <w:rsid w:val="00544C6E"/>
    <w:rsid w:val="00544D3D"/>
    <w:rsid w:val="00544D81"/>
    <w:rsid w:val="00544E8C"/>
    <w:rsid w:val="00545BDC"/>
    <w:rsid w:val="0054657F"/>
    <w:rsid w:val="00546947"/>
    <w:rsid w:val="00547785"/>
    <w:rsid w:val="0054791F"/>
    <w:rsid w:val="00550423"/>
    <w:rsid w:val="00550549"/>
    <w:rsid w:val="00550D20"/>
    <w:rsid w:val="005514EE"/>
    <w:rsid w:val="00551A35"/>
    <w:rsid w:val="00551AA5"/>
    <w:rsid w:val="005521FA"/>
    <w:rsid w:val="00552424"/>
    <w:rsid w:val="00552432"/>
    <w:rsid w:val="005525D6"/>
    <w:rsid w:val="005530AA"/>
    <w:rsid w:val="00553128"/>
    <w:rsid w:val="0055317E"/>
    <w:rsid w:val="0055335F"/>
    <w:rsid w:val="00553557"/>
    <w:rsid w:val="0055356C"/>
    <w:rsid w:val="00553661"/>
    <w:rsid w:val="00553EA7"/>
    <w:rsid w:val="00554641"/>
    <w:rsid w:val="00554838"/>
    <w:rsid w:val="00554AF1"/>
    <w:rsid w:val="00554AFF"/>
    <w:rsid w:val="00554F28"/>
    <w:rsid w:val="0055655B"/>
    <w:rsid w:val="00556949"/>
    <w:rsid w:val="00556AE4"/>
    <w:rsid w:val="00557A20"/>
    <w:rsid w:val="00557E29"/>
    <w:rsid w:val="00560275"/>
    <w:rsid w:val="0056088B"/>
    <w:rsid w:val="00561043"/>
    <w:rsid w:val="005617FC"/>
    <w:rsid w:val="005632D0"/>
    <w:rsid w:val="005637CA"/>
    <w:rsid w:val="0056384C"/>
    <w:rsid w:val="00563CB5"/>
    <w:rsid w:val="00563FE0"/>
    <w:rsid w:val="00563FF0"/>
    <w:rsid w:val="0056478A"/>
    <w:rsid w:val="00565469"/>
    <w:rsid w:val="005654DB"/>
    <w:rsid w:val="0056552A"/>
    <w:rsid w:val="00565737"/>
    <w:rsid w:val="00565811"/>
    <w:rsid w:val="005659E8"/>
    <w:rsid w:val="00565FB7"/>
    <w:rsid w:val="0056621A"/>
    <w:rsid w:val="0056654A"/>
    <w:rsid w:val="0056659C"/>
    <w:rsid w:val="0056683C"/>
    <w:rsid w:val="00566862"/>
    <w:rsid w:val="0056692A"/>
    <w:rsid w:val="0056727D"/>
    <w:rsid w:val="00567663"/>
    <w:rsid w:val="00567688"/>
    <w:rsid w:val="005677F1"/>
    <w:rsid w:val="00567A06"/>
    <w:rsid w:val="00567EB5"/>
    <w:rsid w:val="0057014E"/>
    <w:rsid w:val="00570625"/>
    <w:rsid w:val="00570FB5"/>
    <w:rsid w:val="00571101"/>
    <w:rsid w:val="00571217"/>
    <w:rsid w:val="005713D6"/>
    <w:rsid w:val="00571B38"/>
    <w:rsid w:val="00571E1D"/>
    <w:rsid w:val="00571F29"/>
    <w:rsid w:val="005721D2"/>
    <w:rsid w:val="0057231F"/>
    <w:rsid w:val="0057290D"/>
    <w:rsid w:val="00572EE6"/>
    <w:rsid w:val="005735E8"/>
    <w:rsid w:val="005740C9"/>
    <w:rsid w:val="005745A2"/>
    <w:rsid w:val="00575100"/>
    <w:rsid w:val="005753ED"/>
    <w:rsid w:val="005757CD"/>
    <w:rsid w:val="005762E2"/>
    <w:rsid w:val="005765DE"/>
    <w:rsid w:val="00576717"/>
    <w:rsid w:val="00577108"/>
    <w:rsid w:val="005776A1"/>
    <w:rsid w:val="005777DB"/>
    <w:rsid w:val="00577A0B"/>
    <w:rsid w:val="00580C2E"/>
    <w:rsid w:val="00580EAF"/>
    <w:rsid w:val="00580F60"/>
    <w:rsid w:val="005818A8"/>
    <w:rsid w:val="00582C0D"/>
    <w:rsid w:val="00583889"/>
    <w:rsid w:val="00583CAE"/>
    <w:rsid w:val="00584607"/>
    <w:rsid w:val="00584867"/>
    <w:rsid w:val="00584885"/>
    <w:rsid w:val="00584A0D"/>
    <w:rsid w:val="00584FC9"/>
    <w:rsid w:val="0058564F"/>
    <w:rsid w:val="00585BCB"/>
    <w:rsid w:val="00585E73"/>
    <w:rsid w:val="0058753E"/>
    <w:rsid w:val="0058798C"/>
    <w:rsid w:val="00590AE3"/>
    <w:rsid w:val="00591067"/>
    <w:rsid w:val="00591132"/>
    <w:rsid w:val="00591581"/>
    <w:rsid w:val="0059194B"/>
    <w:rsid w:val="00592359"/>
    <w:rsid w:val="00592D1C"/>
    <w:rsid w:val="00592FBD"/>
    <w:rsid w:val="00593571"/>
    <w:rsid w:val="00593583"/>
    <w:rsid w:val="005938F7"/>
    <w:rsid w:val="0059391A"/>
    <w:rsid w:val="00593F59"/>
    <w:rsid w:val="005942FC"/>
    <w:rsid w:val="00594A78"/>
    <w:rsid w:val="00594C01"/>
    <w:rsid w:val="00595160"/>
    <w:rsid w:val="00595259"/>
    <w:rsid w:val="005952AB"/>
    <w:rsid w:val="005952C5"/>
    <w:rsid w:val="00595E2B"/>
    <w:rsid w:val="0059615E"/>
    <w:rsid w:val="00596649"/>
    <w:rsid w:val="0059698C"/>
    <w:rsid w:val="00596C56"/>
    <w:rsid w:val="00596DD5"/>
    <w:rsid w:val="005A0066"/>
    <w:rsid w:val="005A0134"/>
    <w:rsid w:val="005A0814"/>
    <w:rsid w:val="005A08DA"/>
    <w:rsid w:val="005A1D31"/>
    <w:rsid w:val="005A1F16"/>
    <w:rsid w:val="005A1FD1"/>
    <w:rsid w:val="005A2095"/>
    <w:rsid w:val="005A24F7"/>
    <w:rsid w:val="005A284E"/>
    <w:rsid w:val="005A2B66"/>
    <w:rsid w:val="005A3951"/>
    <w:rsid w:val="005A3A69"/>
    <w:rsid w:val="005A41C3"/>
    <w:rsid w:val="005A4741"/>
    <w:rsid w:val="005A516F"/>
    <w:rsid w:val="005A6A5E"/>
    <w:rsid w:val="005A6D13"/>
    <w:rsid w:val="005A73F9"/>
    <w:rsid w:val="005A74EC"/>
    <w:rsid w:val="005A74FD"/>
    <w:rsid w:val="005B0891"/>
    <w:rsid w:val="005B0E9A"/>
    <w:rsid w:val="005B0F2E"/>
    <w:rsid w:val="005B17B8"/>
    <w:rsid w:val="005B22A8"/>
    <w:rsid w:val="005B2E27"/>
    <w:rsid w:val="005B33F5"/>
    <w:rsid w:val="005B38A6"/>
    <w:rsid w:val="005B3B20"/>
    <w:rsid w:val="005B45C2"/>
    <w:rsid w:val="005B4CAF"/>
    <w:rsid w:val="005B4E65"/>
    <w:rsid w:val="005B5059"/>
    <w:rsid w:val="005B52CA"/>
    <w:rsid w:val="005B53AB"/>
    <w:rsid w:val="005B5EE5"/>
    <w:rsid w:val="005B6312"/>
    <w:rsid w:val="005B689B"/>
    <w:rsid w:val="005B6CE0"/>
    <w:rsid w:val="005B7576"/>
    <w:rsid w:val="005B778E"/>
    <w:rsid w:val="005B781F"/>
    <w:rsid w:val="005B7CCF"/>
    <w:rsid w:val="005C0A20"/>
    <w:rsid w:val="005C0B40"/>
    <w:rsid w:val="005C0FB8"/>
    <w:rsid w:val="005C2F09"/>
    <w:rsid w:val="005C39D2"/>
    <w:rsid w:val="005C4255"/>
    <w:rsid w:val="005C4852"/>
    <w:rsid w:val="005C4986"/>
    <w:rsid w:val="005C4D75"/>
    <w:rsid w:val="005C5816"/>
    <w:rsid w:val="005C5AC3"/>
    <w:rsid w:val="005C64A0"/>
    <w:rsid w:val="005C6F0D"/>
    <w:rsid w:val="005D0DC4"/>
    <w:rsid w:val="005D0FA8"/>
    <w:rsid w:val="005D106D"/>
    <w:rsid w:val="005D1D47"/>
    <w:rsid w:val="005D26FD"/>
    <w:rsid w:val="005D2AEB"/>
    <w:rsid w:val="005D2B2B"/>
    <w:rsid w:val="005D3A02"/>
    <w:rsid w:val="005D3ADA"/>
    <w:rsid w:val="005D3AE9"/>
    <w:rsid w:val="005D3B38"/>
    <w:rsid w:val="005D3CD6"/>
    <w:rsid w:val="005D43C1"/>
    <w:rsid w:val="005D46C5"/>
    <w:rsid w:val="005D47F1"/>
    <w:rsid w:val="005D4BF0"/>
    <w:rsid w:val="005D50C3"/>
    <w:rsid w:val="005D5A2E"/>
    <w:rsid w:val="005D5BA0"/>
    <w:rsid w:val="005D5BDF"/>
    <w:rsid w:val="005D5F98"/>
    <w:rsid w:val="005D676E"/>
    <w:rsid w:val="005D6EED"/>
    <w:rsid w:val="005D7008"/>
    <w:rsid w:val="005E0206"/>
    <w:rsid w:val="005E11CB"/>
    <w:rsid w:val="005E23DB"/>
    <w:rsid w:val="005E2436"/>
    <w:rsid w:val="005E3411"/>
    <w:rsid w:val="005E3E9B"/>
    <w:rsid w:val="005E3F1B"/>
    <w:rsid w:val="005E3FD0"/>
    <w:rsid w:val="005E5100"/>
    <w:rsid w:val="005E53CC"/>
    <w:rsid w:val="005E5C31"/>
    <w:rsid w:val="005E5FB5"/>
    <w:rsid w:val="005E669D"/>
    <w:rsid w:val="005E6BA3"/>
    <w:rsid w:val="005E6C3A"/>
    <w:rsid w:val="005E791F"/>
    <w:rsid w:val="005E7F6D"/>
    <w:rsid w:val="005F067C"/>
    <w:rsid w:val="005F0C37"/>
    <w:rsid w:val="005F1B59"/>
    <w:rsid w:val="005F224F"/>
    <w:rsid w:val="005F2FF1"/>
    <w:rsid w:val="005F3178"/>
    <w:rsid w:val="005F31D8"/>
    <w:rsid w:val="005F322F"/>
    <w:rsid w:val="005F379F"/>
    <w:rsid w:val="005F3D00"/>
    <w:rsid w:val="005F450E"/>
    <w:rsid w:val="005F491D"/>
    <w:rsid w:val="005F4F63"/>
    <w:rsid w:val="005F552C"/>
    <w:rsid w:val="005F5A35"/>
    <w:rsid w:val="005F5B10"/>
    <w:rsid w:val="005F5C5C"/>
    <w:rsid w:val="005F5EB5"/>
    <w:rsid w:val="005F616E"/>
    <w:rsid w:val="005F678A"/>
    <w:rsid w:val="005F6D80"/>
    <w:rsid w:val="005F6E06"/>
    <w:rsid w:val="005F77F0"/>
    <w:rsid w:val="006008E1"/>
    <w:rsid w:val="006010EF"/>
    <w:rsid w:val="0060138F"/>
    <w:rsid w:val="006013C4"/>
    <w:rsid w:val="00601608"/>
    <w:rsid w:val="00601658"/>
    <w:rsid w:val="00602695"/>
    <w:rsid w:val="00602DF8"/>
    <w:rsid w:val="0060344E"/>
    <w:rsid w:val="0060366C"/>
    <w:rsid w:val="0060426D"/>
    <w:rsid w:val="00604964"/>
    <w:rsid w:val="00604DCB"/>
    <w:rsid w:val="00605743"/>
    <w:rsid w:val="00605DFF"/>
    <w:rsid w:val="00606151"/>
    <w:rsid w:val="006069D7"/>
    <w:rsid w:val="0060755D"/>
    <w:rsid w:val="00607CE0"/>
    <w:rsid w:val="00607D2F"/>
    <w:rsid w:val="00610866"/>
    <w:rsid w:val="00610E2D"/>
    <w:rsid w:val="00610ED0"/>
    <w:rsid w:val="00611453"/>
    <w:rsid w:val="0061174C"/>
    <w:rsid w:val="00611A60"/>
    <w:rsid w:val="00611AAE"/>
    <w:rsid w:val="00612874"/>
    <w:rsid w:val="00612F0F"/>
    <w:rsid w:val="00613279"/>
    <w:rsid w:val="0061345C"/>
    <w:rsid w:val="00614B23"/>
    <w:rsid w:val="00614C7B"/>
    <w:rsid w:val="00615599"/>
    <w:rsid w:val="00615D7B"/>
    <w:rsid w:val="006164E8"/>
    <w:rsid w:val="006169A1"/>
    <w:rsid w:val="006171A5"/>
    <w:rsid w:val="0061780F"/>
    <w:rsid w:val="00617908"/>
    <w:rsid w:val="00617954"/>
    <w:rsid w:val="006179B4"/>
    <w:rsid w:val="00617F82"/>
    <w:rsid w:val="0062052C"/>
    <w:rsid w:val="00620666"/>
    <w:rsid w:val="00620B82"/>
    <w:rsid w:val="00621921"/>
    <w:rsid w:val="00621CF7"/>
    <w:rsid w:val="006223C6"/>
    <w:rsid w:val="00622718"/>
    <w:rsid w:val="006229A2"/>
    <w:rsid w:val="00622D8E"/>
    <w:rsid w:val="00623366"/>
    <w:rsid w:val="006237C1"/>
    <w:rsid w:val="00623CAE"/>
    <w:rsid w:val="00624342"/>
    <w:rsid w:val="00624658"/>
    <w:rsid w:val="00624FF9"/>
    <w:rsid w:val="0062511F"/>
    <w:rsid w:val="006252A5"/>
    <w:rsid w:val="006255A7"/>
    <w:rsid w:val="00625E09"/>
    <w:rsid w:val="00626F43"/>
    <w:rsid w:val="006271BF"/>
    <w:rsid w:val="006306E5"/>
    <w:rsid w:val="00630758"/>
    <w:rsid w:val="006308B3"/>
    <w:rsid w:val="00630A1C"/>
    <w:rsid w:val="00631013"/>
    <w:rsid w:val="006319C0"/>
    <w:rsid w:val="00632259"/>
    <w:rsid w:val="006325FA"/>
    <w:rsid w:val="00632D46"/>
    <w:rsid w:val="00633EE4"/>
    <w:rsid w:val="00633EFA"/>
    <w:rsid w:val="00634360"/>
    <w:rsid w:val="00634BA3"/>
    <w:rsid w:val="00634DC6"/>
    <w:rsid w:val="00635665"/>
    <w:rsid w:val="00635B02"/>
    <w:rsid w:val="006361E2"/>
    <w:rsid w:val="006362A5"/>
    <w:rsid w:val="0063692D"/>
    <w:rsid w:val="006376C0"/>
    <w:rsid w:val="00637746"/>
    <w:rsid w:val="006379C4"/>
    <w:rsid w:val="00637B97"/>
    <w:rsid w:val="00637BBF"/>
    <w:rsid w:val="00637C29"/>
    <w:rsid w:val="00640A9C"/>
    <w:rsid w:val="006417C3"/>
    <w:rsid w:val="00641C0D"/>
    <w:rsid w:val="00641D17"/>
    <w:rsid w:val="00642731"/>
    <w:rsid w:val="006427CF"/>
    <w:rsid w:val="00643230"/>
    <w:rsid w:val="006432B0"/>
    <w:rsid w:val="006444B7"/>
    <w:rsid w:val="00644D7B"/>
    <w:rsid w:val="00644ED7"/>
    <w:rsid w:val="006451BA"/>
    <w:rsid w:val="0064545A"/>
    <w:rsid w:val="006456BB"/>
    <w:rsid w:val="006458E8"/>
    <w:rsid w:val="00646273"/>
    <w:rsid w:val="00646C55"/>
    <w:rsid w:val="00646C94"/>
    <w:rsid w:val="00650B08"/>
    <w:rsid w:val="00651467"/>
    <w:rsid w:val="00651643"/>
    <w:rsid w:val="006523AF"/>
    <w:rsid w:val="00652837"/>
    <w:rsid w:val="00652B3D"/>
    <w:rsid w:val="00652EB8"/>
    <w:rsid w:val="00652EB9"/>
    <w:rsid w:val="006533A4"/>
    <w:rsid w:val="00653A8F"/>
    <w:rsid w:val="00653E61"/>
    <w:rsid w:val="00653F90"/>
    <w:rsid w:val="006558CE"/>
    <w:rsid w:val="00655E2A"/>
    <w:rsid w:val="00655EE1"/>
    <w:rsid w:val="00656363"/>
    <w:rsid w:val="006565D8"/>
    <w:rsid w:val="006566B4"/>
    <w:rsid w:val="006567BA"/>
    <w:rsid w:val="00656A34"/>
    <w:rsid w:val="00656B62"/>
    <w:rsid w:val="006570DF"/>
    <w:rsid w:val="006571F3"/>
    <w:rsid w:val="0065782B"/>
    <w:rsid w:val="00660449"/>
    <w:rsid w:val="0066083B"/>
    <w:rsid w:val="00661FB3"/>
    <w:rsid w:val="006620EA"/>
    <w:rsid w:val="00662A07"/>
    <w:rsid w:val="00662D99"/>
    <w:rsid w:val="00662E39"/>
    <w:rsid w:val="006630E4"/>
    <w:rsid w:val="00663333"/>
    <w:rsid w:val="006634AE"/>
    <w:rsid w:val="006642E8"/>
    <w:rsid w:val="00664791"/>
    <w:rsid w:val="00664ECC"/>
    <w:rsid w:val="00665395"/>
    <w:rsid w:val="006654FD"/>
    <w:rsid w:val="00665C97"/>
    <w:rsid w:val="00665CC2"/>
    <w:rsid w:val="006666AD"/>
    <w:rsid w:val="006668F1"/>
    <w:rsid w:val="006669E7"/>
    <w:rsid w:val="006676DD"/>
    <w:rsid w:val="006676E5"/>
    <w:rsid w:val="00667752"/>
    <w:rsid w:val="00667F5A"/>
    <w:rsid w:val="00667F7C"/>
    <w:rsid w:val="0067061F"/>
    <w:rsid w:val="00670956"/>
    <w:rsid w:val="00670977"/>
    <w:rsid w:val="00670995"/>
    <w:rsid w:val="00670BA4"/>
    <w:rsid w:val="00670F91"/>
    <w:rsid w:val="0067121B"/>
    <w:rsid w:val="00671A45"/>
    <w:rsid w:val="006724CB"/>
    <w:rsid w:val="006724E2"/>
    <w:rsid w:val="00673133"/>
    <w:rsid w:val="0067398B"/>
    <w:rsid w:val="00673B80"/>
    <w:rsid w:val="00673D13"/>
    <w:rsid w:val="006751B9"/>
    <w:rsid w:val="0067552C"/>
    <w:rsid w:val="0067587A"/>
    <w:rsid w:val="0067630B"/>
    <w:rsid w:val="00676B68"/>
    <w:rsid w:val="0067721E"/>
    <w:rsid w:val="006779C9"/>
    <w:rsid w:val="00677F05"/>
    <w:rsid w:val="00680496"/>
    <w:rsid w:val="006805E4"/>
    <w:rsid w:val="00680BFB"/>
    <w:rsid w:val="00680EFA"/>
    <w:rsid w:val="006813A8"/>
    <w:rsid w:val="006813C6"/>
    <w:rsid w:val="00681E1D"/>
    <w:rsid w:val="00682917"/>
    <w:rsid w:val="00682AD4"/>
    <w:rsid w:val="0068328A"/>
    <w:rsid w:val="00683D4C"/>
    <w:rsid w:val="00683F9D"/>
    <w:rsid w:val="0068410B"/>
    <w:rsid w:val="0068463B"/>
    <w:rsid w:val="006847AD"/>
    <w:rsid w:val="00684B6D"/>
    <w:rsid w:val="00684C1B"/>
    <w:rsid w:val="00685215"/>
    <w:rsid w:val="00685666"/>
    <w:rsid w:val="00685A5A"/>
    <w:rsid w:val="006862EC"/>
    <w:rsid w:val="00686333"/>
    <w:rsid w:val="006865E9"/>
    <w:rsid w:val="00686BE7"/>
    <w:rsid w:val="00686EFC"/>
    <w:rsid w:val="006879AC"/>
    <w:rsid w:val="00687E80"/>
    <w:rsid w:val="00687ED2"/>
    <w:rsid w:val="0069009C"/>
    <w:rsid w:val="006902D0"/>
    <w:rsid w:val="00690A36"/>
    <w:rsid w:val="00691E20"/>
    <w:rsid w:val="00691F5D"/>
    <w:rsid w:val="00692567"/>
    <w:rsid w:val="006928B0"/>
    <w:rsid w:val="00693883"/>
    <w:rsid w:val="00693DD8"/>
    <w:rsid w:val="006941EE"/>
    <w:rsid w:val="006942A5"/>
    <w:rsid w:val="00694373"/>
    <w:rsid w:val="006944DC"/>
    <w:rsid w:val="0069467D"/>
    <w:rsid w:val="00694FE3"/>
    <w:rsid w:val="00695615"/>
    <w:rsid w:val="006962B5"/>
    <w:rsid w:val="006969B4"/>
    <w:rsid w:val="00696B20"/>
    <w:rsid w:val="00696FF4"/>
    <w:rsid w:val="00697807"/>
    <w:rsid w:val="00697835"/>
    <w:rsid w:val="00697B07"/>
    <w:rsid w:val="00697C4D"/>
    <w:rsid w:val="00697D21"/>
    <w:rsid w:val="006A1AA8"/>
    <w:rsid w:val="006A1D22"/>
    <w:rsid w:val="006A20CA"/>
    <w:rsid w:val="006A25DE"/>
    <w:rsid w:val="006A28B9"/>
    <w:rsid w:val="006A2B26"/>
    <w:rsid w:val="006A2C64"/>
    <w:rsid w:val="006A314D"/>
    <w:rsid w:val="006A32A3"/>
    <w:rsid w:val="006A3A7A"/>
    <w:rsid w:val="006A3DA6"/>
    <w:rsid w:val="006A420B"/>
    <w:rsid w:val="006A5066"/>
    <w:rsid w:val="006A53D7"/>
    <w:rsid w:val="006A5708"/>
    <w:rsid w:val="006A5D0F"/>
    <w:rsid w:val="006A5D2D"/>
    <w:rsid w:val="006A5E09"/>
    <w:rsid w:val="006A637E"/>
    <w:rsid w:val="006A7199"/>
    <w:rsid w:val="006A71E5"/>
    <w:rsid w:val="006A731F"/>
    <w:rsid w:val="006A7734"/>
    <w:rsid w:val="006B0114"/>
    <w:rsid w:val="006B0B3B"/>
    <w:rsid w:val="006B1110"/>
    <w:rsid w:val="006B1462"/>
    <w:rsid w:val="006B1663"/>
    <w:rsid w:val="006B1760"/>
    <w:rsid w:val="006B2117"/>
    <w:rsid w:val="006B23FA"/>
    <w:rsid w:val="006B2583"/>
    <w:rsid w:val="006B2EE5"/>
    <w:rsid w:val="006B3014"/>
    <w:rsid w:val="006B3051"/>
    <w:rsid w:val="006B306A"/>
    <w:rsid w:val="006B330F"/>
    <w:rsid w:val="006B3AE7"/>
    <w:rsid w:val="006B412C"/>
    <w:rsid w:val="006B52C9"/>
    <w:rsid w:val="006B54B5"/>
    <w:rsid w:val="006B5B60"/>
    <w:rsid w:val="006B5BE5"/>
    <w:rsid w:val="006B5D8B"/>
    <w:rsid w:val="006B60A3"/>
    <w:rsid w:val="006C00C2"/>
    <w:rsid w:val="006C0625"/>
    <w:rsid w:val="006C0B7A"/>
    <w:rsid w:val="006C1192"/>
    <w:rsid w:val="006C1E34"/>
    <w:rsid w:val="006C1F7C"/>
    <w:rsid w:val="006C1F9B"/>
    <w:rsid w:val="006C2365"/>
    <w:rsid w:val="006C26D6"/>
    <w:rsid w:val="006C2C45"/>
    <w:rsid w:val="006C2FAB"/>
    <w:rsid w:val="006C306E"/>
    <w:rsid w:val="006C3092"/>
    <w:rsid w:val="006C3461"/>
    <w:rsid w:val="006C387B"/>
    <w:rsid w:val="006C3D50"/>
    <w:rsid w:val="006C3DEE"/>
    <w:rsid w:val="006C3E35"/>
    <w:rsid w:val="006C4982"/>
    <w:rsid w:val="006C4A92"/>
    <w:rsid w:val="006C5363"/>
    <w:rsid w:val="006C62C5"/>
    <w:rsid w:val="006C68B1"/>
    <w:rsid w:val="006C6999"/>
    <w:rsid w:val="006C6A61"/>
    <w:rsid w:val="006C777E"/>
    <w:rsid w:val="006C7837"/>
    <w:rsid w:val="006C7E5B"/>
    <w:rsid w:val="006D03CC"/>
    <w:rsid w:val="006D122F"/>
    <w:rsid w:val="006D175E"/>
    <w:rsid w:val="006D1F34"/>
    <w:rsid w:val="006D295A"/>
    <w:rsid w:val="006D36FF"/>
    <w:rsid w:val="006D3DB5"/>
    <w:rsid w:val="006D4491"/>
    <w:rsid w:val="006D530A"/>
    <w:rsid w:val="006D675A"/>
    <w:rsid w:val="006D68BE"/>
    <w:rsid w:val="006D69B8"/>
    <w:rsid w:val="006D726D"/>
    <w:rsid w:val="006D72F7"/>
    <w:rsid w:val="006D745B"/>
    <w:rsid w:val="006E05D1"/>
    <w:rsid w:val="006E2337"/>
    <w:rsid w:val="006E288D"/>
    <w:rsid w:val="006E2A66"/>
    <w:rsid w:val="006E2ECE"/>
    <w:rsid w:val="006E2F7F"/>
    <w:rsid w:val="006E3169"/>
    <w:rsid w:val="006E31E0"/>
    <w:rsid w:val="006E3EE9"/>
    <w:rsid w:val="006E460F"/>
    <w:rsid w:val="006E4954"/>
    <w:rsid w:val="006E4A00"/>
    <w:rsid w:val="006E4EE3"/>
    <w:rsid w:val="006E4F0C"/>
    <w:rsid w:val="006E4F33"/>
    <w:rsid w:val="006E572E"/>
    <w:rsid w:val="006E5D72"/>
    <w:rsid w:val="006E6298"/>
    <w:rsid w:val="006E65DA"/>
    <w:rsid w:val="006E66C6"/>
    <w:rsid w:val="006E67A5"/>
    <w:rsid w:val="006E6CC6"/>
    <w:rsid w:val="006E7147"/>
    <w:rsid w:val="006E714D"/>
    <w:rsid w:val="006E71FE"/>
    <w:rsid w:val="006E7404"/>
    <w:rsid w:val="006E79FB"/>
    <w:rsid w:val="006E7D6F"/>
    <w:rsid w:val="006F063C"/>
    <w:rsid w:val="006F0C02"/>
    <w:rsid w:val="006F19B9"/>
    <w:rsid w:val="006F1F98"/>
    <w:rsid w:val="006F279C"/>
    <w:rsid w:val="006F2A92"/>
    <w:rsid w:val="006F324B"/>
    <w:rsid w:val="006F3324"/>
    <w:rsid w:val="006F3702"/>
    <w:rsid w:val="006F3B4B"/>
    <w:rsid w:val="006F4093"/>
    <w:rsid w:val="006F4D9F"/>
    <w:rsid w:val="006F4EEE"/>
    <w:rsid w:val="006F58E4"/>
    <w:rsid w:val="006F63B0"/>
    <w:rsid w:val="006F6D62"/>
    <w:rsid w:val="006F7005"/>
    <w:rsid w:val="006F7487"/>
    <w:rsid w:val="006F78C5"/>
    <w:rsid w:val="006F7A6D"/>
    <w:rsid w:val="007002CC"/>
    <w:rsid w:val="00701DFF"/>
    <w:rsid w:val="0070277F"/>
    <w:rsid w:val="00704F5F"/>
    <w:rsid w:val="00705997"/>
    <w:rsid w:val="00705AA7"/>
    <w:rsid w:val="00705D3B"/>
    <w:rsid w:val="00705E44"/>
    <w:rsid w:val="00706254"/>
    <w:rsid w:val="00706395"/>
    <w:rsid w:val="00706A22"/>
    <w:rsid w:val="00706AE4"/>
    <w:rsid w:val="0070734C"/>
    <w:rsid w:val="00710187"/>
    <w:rsid w:val="0071070C"/>
    <w:rsid w:val="00710A45"/>
    <w:rsid w:val="00710D3B"/>
    <w:rsid w:val="00710EF3"/>
    <w:rsid w:val="007114E1"/>
    <w:rsid w:val="007123DE"/>
    <w:rsid w:val="00712897"/>
    <w:rsid w:val="00713F76"/>
    <w:rsid w:val="0071414D"/>
    <w:rsid w:val="00714769"/>
    <w:rsid w:val="00715485"/>
    <w:rsid w:val="007159F9"/>
    <w:rsid w:val="00716222"/>
    <w:rsid w:val="007168F5"/>
    <w:rsid w:val="00716910"/>
    <w:rsid w:val="00716DD0"/>
    <w:rsid w:val="0071784A"/>
    <w:rsid w:val="00717A82"/>
    <w:rsid w:val="00717E08"/>
    <w:rsid w:val="007202A0"/>
    <w:rsid w:val="0072068E"/>
    <w:rsid w:val="00720A2F"/>
    <w:rsid w:val="00720C64"/>
    <w:rsid w:val="0072120E"/>
    <w:rsid w:val="007217D0"/>
    <w:rsid w:val="00721B0C"/>
    <w:rsid w:val="00721C9D"/>
    <w:rsid w:val="00721E7F"/>
    <w:rsid w:val="00722955"/>
    <w:rsid w:val="00722C17"/>
    <w:rsid w:val="00722D90"/>
    <w:rsid w:val="00724014"/>
    <w:rsid w:val="007248C4"/>
    <w:rsid w:val="00724F39"/>
    <w:rsid w:val="00725856"/>
    <w:rsid w:val="0072588F"/>
    <w:rsid w:val="00725E06"/>
    <w:rsid w:val="00725E63"/>
    <w:rsid w:val="00726019"/>
    <w:rsid w:val="007263B8"/>
    <w:rsid w:val="007277C6"/>
    <w:rsid w:val="007306FF"/>
    <w:rsid w:val="00730839"/>
    <w:rsid w:val="0073101B"/>
    <w:rsid w:val="007314D6"/>
    <w:rsid w:val="0073178B"/>
    <w:rsid w:val="00733DEA"/>
    <w:rsid w:val="007341FD"/>
    <w:rsid w:val="0073424A"/>
    <w:rsid w:val="00734584"/>
    <w:rsid w:val="0073487F"/>
    <w:rsid w:val="00734C0B"/>
    <w:rsid w:val="00736119"/>
    <w:rsid w:val="00736455"/>
    <w:rsid w:val="00736630"/>
    <w:rsid w:val="00736B79"/>
    <w:rsid w:val="0073797E"/>
    <w:rsid w:val="0074035E"/>
    <w:rsid w:val="007403A4"/>
    <w:rsid w:val="0074056F"/>
    <w:rsid w:val="007417D6"/>
    <w:rsid w:val="0074190B"/>
    <w:rsid w:val="00741CBC"/>
    <w:rsid w:val="00741EEE"/>
    <w:rsid w:val="00742207"/>
    <w:rsid w:val="007422CB"/>
    <w:rsid w:val="00742350"/>
    <w:rsid w:val="007423FC"/>
    <w:rsid w:val="007425EA"/>
    <w:rsid w:val="00742B9A"/>
    <w:rsid w:val="00742BAE"/>
    <w:rsid w:val="00742C26"/>
    <w:rsid w:val="00742F7C"/>
    <w:rsid w:val="00743401"/>
    <w:rsid w:val="0074366C"/>
    <w:rsid w:val="00743689"/>
    <w:rsid w:val="00743DA1"/>
    <w:rsid w:val="00743F5C"/>
    <w:rsid w:val="00744876"/>
    <w:rsid w:val="00744949"/>
    <w:rsid w:val="00744B7A"/>
    <w:rsid w:val="00744C6E"/>
    <w:rsid w:val="00746401"/>
    <w:rsid w:val="00747779"/>
    <w:rsid w:val="00750479"/>
    <w:rsid w:val="00750B7A"/>
    <w:rsid w:val="00751781"/>
    <w:rsid w:val="0075297C"/>
    <w:rsid w:val="00752AB2"/>
    <w:rsid w:val="0075372B"/>
    <w:rsid w:val="00753E5E"/>
    <w:rsid w:val="00753E70"/>
    <w:rsid w:val="00753EF6"/>
    <w:rsid w:val="00754373"/>
    <w:rsid w:val="00754DA5"/>
    <w:rsid w:val="00754F4D"/>
    <w:rsid w:val="0075503E"/>
    <w:rsid w:val="0075527D"/>
    <w:rsid w:val="007558EA"/>
    <w:rsid w:val="007561DF"/>
    <w:rsid w:val="00756612"/>
    <w:rsid w:val="007566CE"/>
    <w:rsid w:val="00756B41"/>
    <w:rsid w:val="00756B65"/>
    <w:rsid w:val="00756F55"/>
    <w:rsid w:val="007574FA"/>
    <w:rsid w:val="007577B2"/>
    <w:rsid w:val="00757B55"/>
    <w:rsid w:val="007601F9"/>
    <w:rsid w:val="0076059E"/>
    <w:rsid w:val="007606A2"/>
    <w:rsid w:val="007612D1"/>
    <w:rsid w:val="00761307"/>
    <w:rsid w:val="00761752"/>
    <w:rsid w:val="00761F82"/>
    <w:rsid w:val="00762B73"/>
    <w:rsid w:val="00763A3C"/>
    <w:rsid w:val="00763A4D"/>
    <w:rsid w:val="00763C73"/>
    <w:rsid w:val="00763F68"/>
    <w:rsid w:val="00764862"/>
    <w:rsid w:val="00764C77"/>
    <w:rsid w:val="007657EE"/>
    <w:rsid w:val="00765DE7"/>
    <w:rsid w:val="00765E4D"/>
    <w:rsid w:val="00766946"/>
    <w:rsid w:val="00766C5D"/>
    <w:rsid w:val="007678D6"/>
    <w:rsid w:val="00767A69"/>
    <w:rsid w:val="0077020C"/>
    <w:rsid w:val="007702B7"/>
    <w:rsid w:val="00770933"/>
    <w:rsid w:val="00770AF1"/>
    <w:rsid w:val="00770DA8"/>
    <w:rsid w:val="00770DB8"/>
    <w:rsid w:val="007714F6"/>
    <w:rsid w:val="007716AA"/>
    <w:rsid w:val="00771943"/>
    <w:rsid w:val="00771A3E"/>
    <w:rsid w:val="007720C8"/>
    <w:rsid w:val="007723AD"/>
    <w:rsid w:val="007729C2"/>
    <w:rsid w:val="00772D3D"/>
    <w:rsid w:val="00773FE3"/>
    <w:rsid w:val="00774107"/>
    <w:rsid w:val="00774272"/>
    <w:rsid w:val="007742EF"/>
    <w:rsid w:val="00774856"/>
    <w:rsid w:val="00774B0C"/>
    <w:rsid w:val="00774CCA"/>
    <w:rsid w:val="00774DBD"/>
    <w:rsid w:val="00775EE2"/>
    <w:rsid w:val="00775EEF"/>
    <w:rsid w:val="00775F09"/>
    <w:rsid w:val="007764CC"/>
    <w:rsid w:val="00776E16"/>
    <w:rsid w:val="0077742C"/>
    <w:rsid w:val="00777484"/>
    <w:rsid w:val="00780172"/>
    <w:rsid w:val="00780287"/>
    <w:rsid w:val="00780641"/>
    <w:rsid w:val="007808F8"/>
    <w:rsid w:val="00780AE1"/>
    <w:rsid w:val="00780B73"/>
    <w:rsid w:val="007815A4"/>
    <w:rsid w:val="0078182C"/>
    <w:rsid w:val="00782350"/>
    <w:rsid w:val="00782E1A"/>
    <w:rsid w:val="00782F70"/>
    <w:rsid w:val="00783056"/>
    <w:rsid w:val="007832B5"/>
    <w:rsid w:val="00783803"/>
    <w:rsid w:val="00783A31"/>
    <w:rsid w:val="0078440A"/>
    <w:rsid w:val="00784B5C"/>
    <w:rsid w:val="00784CBF"/>
    <w:rsid w:val="0078528C"/>
    <w:rsid w:val="007852DF"/>
    <w:rsid w:val="0078535A"/>
    <w:rsid w:val="00785E2C"/>
    <w:rsid w:val="0078677B"/>
    <w:rsid w:val="00786BC6"/>
    <w:rsid w:val="00787124"/>
    <w:rsid w:val="00787A4F"/>
    <w:rsid w:val="00787E91"/>
    <w:rsid w:val="00790001"/>
    <w:rsid w:val="0079000C"/>
    <w:rsid w:val="007902FC"/>
    <w:rsid w:val="0079066D"/>
    <w:rsid w:val="00790959"/>
    <w:rsid w:val="0079097D"/>
    <w:rsid w:val="00790AD0"/>
    <w:rsid w:val="00790D89"/>
    <w:rsid w:val="00791866"/>
    <w:rsid w:val="007925BC"/>
    <w:rsid w:val="0079302D"/>
    <w:rsid w:val="00793168"/>
    <w:rsid w:val="007932D5"/>
    <w:rsid w:val="007937F0"/>
    <w:rsid w:val="00793E17"/>
    <w:rsid w:val="007948EB"/>
    <w:rsid w:val="007955D8"/>
    <w:rsid w:val="007959E8"/>
    <w:rsid w:val="00795FB8"/>
    <w:rsid w:val="00796E29"/>
    <w:rsid w:val="00797118"/>
    <w:rsid w:val="0079726B"/>
    <w:rsid w:val="007972C9"/>
    <w:rsid w:val="00797955"/>
    <w:rsid w:val="007979FF"/>
    <w:rsid w:val="007A020B"/>
    <w:rsid w:val="007A0A69"/>
    <w:rsid w:val="007A0BFC"/>
    <w:rsid w:val="007A0E53"/>
    <w:rsid w:val="007A10A7"/>
    <w:rsid w:val="007A12CB"/>
    <w:rsid w:val="007A1899"/>
    <w:rsid w:val="007A194D"/>
    <w:rsid w:val="007A1D78"/>
    <w:rsid w:val="007A23E0"/>
    <w:rsid w:val="007A2717"/>
    <w:rsid w:val="007A2C5C"/>
    <w:rsid w:val="007A2C8E"/>
    <w:rsid w:val="007A3116"/>
    <w:rsid w:val="007A358E"/>
    <w:rsid w:val="007A4079"/>
    <w:rsid w:val="007A413E"/>
    <w:rsid w:val="007A41A5"/>
    <w:rsid w:val="007A41B3"/>
    <w:rsid w:val="007A4284"/>
    <w:rsid w:val="007A4453"/>
    <w:rsid w:val="007A4C68"/>
    <w:rsid w:val="007A4F42"/>
    <w:rsid w:val="007A5528"/>
    <w:rsid w:val="007A5561"/>
    <w:rsid w:val="007A55C8"/>
    <w:rsid w:val="007A7875"/>
    <w:rsid w:val="007B0A33"/>
    <w:rsid w:val="007B16F7"/>
    <w:rsid w:val="007B19EB"/>
    <w:rsid w:val="007B1BF0"/>
    <w:rsid w:val="007B1E6D"/>
    <w:rsid w:val="007B2F4D"/>
    <w:rsid w:val="007B3382"/>
    <w:rsid w:val="007B498A"/>
    <w:rsid w:val="007B4EF7"/>
    <w:rsid w:val="007B53A7"/>
    <w:rsid w:val="007B591A"/>
    <w:rsid w:val="007B5C93"/>
    <w:rsid w:val="007B6592"/>
    <w:rsid w:val="007B6891"/>
    <w:rsid w:val="007B69F1"/>
    <w:rsid w:val="007B6BDE"/>
    <w:rsid w:val="007B6C88"/>
    <w:rsid w:val="007B6DF9"/>
    <w:rsid w:val="007B6E35"/>
    <w:rsid w:val="007B7742"/>
    <w:rsid w:val="007B7802"/>
    <w:rsid w:val="007B79F7"/>
    <w:rsid w:val="007C0048"/>
    <w:rsid w:val="007C02F9"/>
    <w:rsid w:val="007C0F9A"/>
    <w:rsid w:val="007C1F57"/>
    <w:rsid w:val="007C2785"/>
    <w:rsid w:val="007C27E2"/>
    <w:rsid w:val="007C2948"/>
    <w:rsid w:val="007C2B56"/>
    <w:rsid w:val="007C3769"/>
    <w:rsid w:val="007C3D9E"/>
    <w:rsid w:val="007C5479"/>
    <w:rsid w:val="007C6192"/>
    <w:rsid w:val="007C6C18"/>
    <w:rsid w:val="007C6C28"/>
    <w:rsid w:val="007C7030"/>
    <w:rsid w:val="007C7227"/>
    <w:rsid w:val="007C7457"/>
    <w:rsid w:val="007C7782"/>
    <w:rsid w:val="007C7EB0"/>
    <w:rsid w:val="007D0F46"/>
    <w:rsid w:val="007D1621"/>
    <w:rsid w:val="007D1D9C"/>
    <w:rsid w:val="007D2CA8"/>
    <w:rsid w:val="007D2F04"/>
    <w:rsid w:val="007D30EB"/>
    <w:rsid w:val="007D3D8A"/>
    <w:rsid w:val="007D4283"/>
    <w:rsid w:val="007D4392"/>
    <w:rsid w:val="007D466E"/>
    <w:rsid w:val="007D468C"/>
    <w:rsid w:val="007D4C6A"/>
    <w:rsid w:val="007D541F"/>
    <w:rsid w:val="007D5A7A"/>
    <w:rsid w:val="007D6990"/>
    <w:rsid w:val="007D6F72"/>
    <w:rsid w:val="007D70AC"/>
    <w:rsid w:val="007D713A"/>
    <w:rsid w:val="007D74D1"/>
    <w:rsid w:val="007E0202"/>
    <w:rsid w:val="007E0D11"/>
    <w:rsid w:val="007E1024"/>
    <w:rsid w:val="007E1227"/>
    <w:rsid w:val="007E153D"/>
    <w:rsid w:val="007E19F0"/>
    <w:rsid w:val="007E1BEE"/>
    <w:rsid w:val="007E1C28"/>
    <w:rsid w:val="007E2E45"/>
    <w:rsid w:val="007E3222"/>
    <w:rsid w:val="007E3477"/>
    <w:rsid w:val="007E3DB7"/>
    <w:rsid w:val="007E471D"/>
    <w:rsid w:val="007E47A6"/>
    <w:rsid w:val="007E4885"/>
    <w:rsid w:val="007E4B83"/>
    <w:rsid w:val="007E4F13"/>
    <w:rsid w:val="007E57A0"/>
    <w:rsid w:val="007E630B"/>
    <w:rsid w:val="007E67DD"/>
    <w:rsid w:val="007E6820"/>
    <w:rsid w:val="007E682B"/>
    <w:rsid w:val="007E692D"/>
    <w:rsid w:val="007E7471"/>
    <w:rsid w:val="007F087E"/>
    <w:rsid w:val="007F08F6"/>
    <w:rsid w:val="007F11E4"/>
    <w:rsid w:val="007F182F"/>
    <w:rsid w:val="007F1BFE"/>
    <w:rsid w:val="007F1F20"/>
    <w:rsid w:val="007F1F37"/>
    <w:rsid w:val="007F31FD"/>
    <w:rsid w:val="007F335C"/>
    <w:rsid w:val="007F34B0"/>
    <w:rsid w:val="007F3DD1"/>
    <w:rsid w:val="007F3EC9"/>
    <w:rsid w:val="007F49A3"/>
    <w:rsid w:val="007F4C10"/>
    <w:rsid w:val="007F55AB"/>
    <w:rsid w:val="007F5A98"/>
    <w:rsid w:val="007F5FE8"/>
    <w:rsid w:val="007F7049"/>
    <w:rsid w:val="007F74CC"/>
    <w:rsid w:val="007F7854"/>
    <w:rsid w:val="007F7C97"/>
    <w:rsid w:val="0080126E"/>
    <w:rsid w:val="00801526"/>
    <w:rsid w:val="00801E8F"/>
    <w:rsid w:val="008024BA"/>
    <w:rsid w:val="00802A09"/>
    <w:rsid w:val="00802D85"/>
    <w:rsid w:val="008031E7"/>
    <w:rsid w:val="00803627"/>
    <w:rsid w:val="008036E6"/>
    <w:rsid w:val="008037E2"/>
    <w:rsid w:val="0080417C"/>
    <w:rsid w:val="00804E4A"/>
    <w:rsid w:val="00805050"/>
    <w:rsid w:val="008050DF"/>
    <w:rsid w:val="00805854"/>
    <w:rsid w:val="00806439"/>
    <w:rsid w:val="00806864"/>
    <w:rsid w:val="00806B5E"/>
    <w:rsid w:val="00806CF5"/>
    <w:rsid w:val="00806D18"/>
    <w:rsid w:val="00807045"/>
    <w:rsid w:val="008072A6"/>
    <w:rsid w:val="00807643"/>
    <w:rsid w:val="00807903"/>
    <w:rsid w:val="00810472"/>
    <w:rsid w:val="00810E7D"/>
    <w:rsid w:val="00811B90"/>
    <w:rsid w:val="008120C9"/>
    <w:rsid w:val="00812115"/>
    <w:rsid w:val="00812CF0"/>
    <w:rsid w:val="00812E83"/>
    <w:rsid w:val="00813089"/>
    <w:rsid w:val="008133BC"/>
    <w:rsid w:val="0081348E"/>
    <w:rsid w:val="00813D3D"/>
    <w:rsid w:val="00813D8C"/>
    <w:rsid w:val="00815361"/>
    <w:rsid w:val="00816389"/>
    <w:rsid w:val="0081664D"/>
    <w:rsid w:val="00816933"/>
    <w:rsid w:val="00816BE4"/>
    <w:rsid w:val="00817480"/>
    <w:rsid w:val="00817F81"/>
    <w:rsid w:val="008209E9"/>
    <w:rsid w:val="00821BD7"/>
    <w:rsid w:val="008220C4"/>
    <w:rsid w:val="00822451"/>
    <w:rsid w:val="00822DEC"/>
    <w:rsid w:val="00822ED8"/>
    <w:rsid w:val="008233FF"/>
    <w:rsid w:val="008237AF"/>
    <w:rsid w:val="008238CC"/>
    <w:rsid w:val="008239E5"/>
    <w:rsid w:val="008242E4"/>
    <w:rsid w:val="00824343"/>
    <w:rsid w:val="00824697"/>
    <w:rsid w:val="008247EA"/>
    <w:rsid w:val="0082509E"/>
    <w:rsid w:val="0082548E"/>
    <w:rsid w:val="00825542"/>
    <w:rsid w:val="00825836"/>
    <w:rsid w:val="00825C5A"/>
    <w:rsid w:val="00826A48"/>
    <w:rsid w:val="00826E7C"/>
    <w:rsid w:val="00826F4C"/>
    <w:rsid w:val="008279E6"/>
    <w:rsid w:val="00827A05"/>
    <w:rsid w:val="008301E5"/>
    <w:rsid w:val="00830AFA"/>
    <w:rsid w:val="00830C4E"/>
    <w:rsid w:val="00830D40"/>
    <w:rsid w:val="00831291"/>
    <w:rsid w:val="00831B48"/>
    <w:rsid w:val="00832047"/>
    <w:rsid w:val="00832708"/>
    <w:rsid w:val="0083329F"/>
    <w:rsid w:val="00833817"/>
    <w:rsid w:val="00833D1B"/>
    <w:rsid w:val="00833DB5"/>
    <w:rsid w:val="00833FD5"/>
    <w:rsid w:val="00835048"/>
    <w:rsid w:val="008352CE"/>
    <w:rsid w:val="00835ADF"/>
    <w:rsid w:val="00835B6A"/>
    <w:rsid w:val="00835D66"/>
    <w:rsid w:val="00836692"/>
    <w:rsid w:val="00836C42"/>
    <w:rsid w:val="00836D57"/>
    <w:rsid w:val="008372F0"/>
    <w:rsid w:val="00837755"/>
    <w:rsid w:val="00837CC0"/>
    <w:rsid w:val="00837EA6"/>
    <w:rsid w:val="008401E5"/>
    <w:rsid w:val="00840731"/>
    <w:rsid w:val="00840899"/>
    <w:rsid w:val="00840D9E"/>
    <w:rsid w:val="00840F3B"/>
    <w:rsid w:val="008416AE"/>
    <w:rsid w:val="0084186E"/>
    <w:rsid w:val="008426A3"/>
    <w:rsid w:val="00843C2B"/>
    <w:rsid w:val="00843CE1"/>
    <w:rsid w:val="00843D9E"/>
    <w:rsid w:val="00844343"/>
    <w:rsid w:val="00844809"/>
    <w:rsid w:val="00844E8A"/>
    <w:rsid w:val="00845396"/>
    <w:rsid w:val="00845635"/>
    <w:rsid w:val="00845722"/>
    <w:rsid w:val="00847147"/>
    <w:rsid w:val="008471EA"/>
    <w:rsid w:val="00847257"/>
    <w:rsid w:val="00847CCB"/>
    <w:rsid w:val="00847DA3"/>
    <w:rsid w:val="00851282"/>
    <w:rsid w:val="00852C76"/>
    <w:rsid w:val="00852D55"/>
    <w:rsid w:val="008533B7"/>
    <w:rsid w:val="00853426"/>
    <w:rsid w:val="0085391A"/>
    <w:rsid w:val="008544B6"/>
    <w:rsid w:val="0085463D"/>
    <w:rsid w:val="008547FE"/>
    <w:rsid w:val="008550B1"/>
    <w:rsid w:val="00855B7B"/>
    <w:rsid w:val="00855E11"/>
    <w:rsid w:val="008560AB"/>
    <w:rsid w:val="00856235"/>
    <w:rsid w:val="00856E08"/>
    <w:rsid w:val="008601C5"/>
    <w:rsid w:val="008606FC"/>
    <w:rsid w:val="00860EAF"/>
    <w:rsid w:val="00860F36"/>
    <w:rsid w:val="0086119E"/>
    <w:rsid w:val="00861730"/>
    <w:rsid w:val="008617C5"/>
    <w:rsid w:val="0086214D"/>
    <w:rsid w:val="00862EEB"/>
    <w:rsid w:val="008642BE"/>
    <w:rsid w:val="00864B48"/>
    <w:rsid w:val="00865040"/>
    <w:rsid w:val="00865057"/>
    <w:rsid w:val="0086519E"/>
    <w:rsid w:val="00865EF4"/>
    <w:rsid w:val="00866147"/>
    <w:rsid w:val="00866819"/>
    <w:rsid w:val="0086699B"/>
    <w:rsid w:val="00866DE0"/>
    <w:rsid w:val="00867935"/>
    <w:rsid w:val="00867A8D"/>
    <w:rsid w:val="008706C2"/>
    <w:rsid w:val="00871A5B"/>
    <w:rsid w:val="0087255E"/>
    <w:rsid w:val="00872C07"/>
    <w:rsid w:val="00872C88"/>
    <w:rsid w:val="00873523"/>
    <w:rsid w:val="00873BFA"/>
    <w:rsid w:val="00874016"/>
    <w:rsid w:val="0087404C"/>
    <w:rsid w:val="00874BB4"/>
    <w:rsid w:val="00874DC4"/>
    <w:rsid w:val="008750B2"/>
    <w:rsid w:val="008758BE"/>
    <w:rsid w:val="008762F1"/>
    <w:rsid w:val="008766FB"/>
    <w:rsid w:val="008769CC"/>
    <w:rsid w:val="00876E81"/>
    <w:rsid w:val="00876EAE"/>
    <w:rsid w:val="00877044"/>
    <w:rsid w:val="008772C8"/>
    <w:rsid w:val="008805C9"/>
    <w:rsid w:val="008808F9"/>
    <w:rsid w:val="00880C4A"/>
    <w:rsid w:val="00881467"/>
    <w:rsid w:val="0088146F"/>
    <w:rsid w:val="0088219E"/>
    <w:rsid w:val="0088224F"/>
    <w:rsid w:val="00882E15"/>
    <w:rsid w:val="00882F21"/>
    <w:rsid w:val="00883440"/>
    <w:rsid w:val="0088378F"/>
    <w:rsid w:val="00883A1E"/>
    <w:rsid w:val="00883AB8"/>
    <w:rsid w:val="00883FE7"/>
    <w:rsid w:val="00883FE9"/>
    <w:rsid w:val="00884973"/>
    <w:rsid w:val="0088502A"/>
    <w:rsid w:val="008853CA"/>
    <w:rsid w:val="0088541A"/>
    <w:rsid w:val="008854D0"/>
    <w:rsid w:val="00885A7A"/>
    <w:rsid w:val="00885B13"/>
    <w:rsid w:val="0088632A"/>
    <w:rsid w:val="008870D3"/>
    <w:rsid w:val="00887319"/>
    <w:rsid w:val="008873D7"/>
    <w:rsid w:val="008875B6"/>
    <w:rsid w:val="008900D1"/>
    <w:rsid w:val="0089037C"/>
    <w:rsid w:val="00890727"/>
    <w:rsid w:val="0089074E"/>
    <w:rsid w:val="008907C6"/>
    <w:rsid w:val="00890A2D"/>
    <w:rsid w:val="0089184A"/>
    <w:rsid w:val="00891E8C"/>
    <w:rsid w:val="00892B4C"/>
    <w:rsid w:val="00892BEB"/>
    <w:rsid w:val="008935D5"/>
    <w:rsid w:val="0089366E"/>
    <w:rsid w:val="00893B07"/>
    <w:rsid w:val="00894BD3"/>
    <w:rsid w:val="00894D89"/>
    <w:rsid w:val="00894FB2"/>
    <w:rsid w:val="00895004"/>
    <w:rsid w:val="00895957"/>
    <w:rsid w:val="00895B46"/>
    <w:rsid w:val="00896061"/>
    <w:rsid w:val="0089636C"/>
    <w:rsid w:val="008966D8"/>
    <w:rsid w:val="00896B5D"/>
    <w:rsid w:val="00896D65"/>
    <w:rsid w:val="00896FE4"/>
    <w:rsid w:val="00897A35"/>
    <w:rsid w:val="008A0344"/>
    <w:rsid w:val="008A04CF"/>
    <w:rsid w:val="008A065B"/>
    <w:rsid w:val="008A080D"/>
    <w:rsid w:val="008A1652"/>
    <w:rsid w:val="008A2393"/>
    <w:rsid w:val="008A24EF"/>
    <w:rsid w:val="008A293A"/>
    <w:rsid w:val="008A3158"/>
    <w:rsid w:val="008A3208"/>
    <w:rsid w:val="008A3972"/>
    <w:rsid w:val="008A4A7A"/>
    <w:rsid w:val="008A4C12"/>
    <w:rsid w:val="008A5250"/>
    <w:rsid w:val="008A5350"/>
    <w:rsid w:val="008A5B2E"/>
    <w:rsid w:val="008A63EB"/>
    <w:rsid w:val="008A66A4"/>
    <w:rsid w:val="008A66C7"/>
    <w:rsid w:val="008A68FE"/>
    <w:rsid w:val="008A753D"/>
    <w:rsid w:val="008A7AB9"/>
    <w:rsid w:val="008A7AEE"/>
    <w:rsid w:val="008B00A7"/>
    <w:rsid w:val="008B072A"/>
    <w:rsid w:val="008B0CBD"/>
    <w:rsid w:val="008B0F8B"/>
    <w:rsid w:val="008B1317"/>
    <w:rsid w:val="008B15A3"/>
    <w:rsid w:val="008B1882"/>
    <w:rsid w:val="008B1B06"/>
    <w:rsid w:val="008B20B1"/>
    <w:rsid w:val="008B230F"/>
    <w:rsid w:val="008B231F"/>
    <w:rsid w:val="008B2A7B"/>
    <w:rsid w:val="008B2B97"/>
    <w:rsid w:val="008B2E16"/>
    <w:rsid w:val="008B32CF"/>
    <w:rsid w:val="008B343F"/>
    <w:rsid w:val="008B3A50"/>
    <w:rsid w:val="008B40DA"/>
    <w:rsid w:val="008B4279"/>
    <w:rsid w:val="008B45D9"/>
    <w:rsid w:val="008B4F4E"/>
    <w:rsid w:val="008B52C0"/>
    <w:rsid w:val="008B565D"/>
    <w:rsid w:val="008B56BF"/>
    <w:rsid w:val="008B5DC3"/>
    <w:rsid w:val="008B65FF"/>
    <w:rsid w:val="008B6621"/>
    <w:rsid w:val="008B671B"/>
    <w:rsid w:val="008B6B49"/>
    <w:rsid w:val="008B7522"/>
    <w:rsid w:val="008B768B"/>
    <w:rsid w:val="008B771A"/>
    <w:rsid w:val="008B7855"/>
    <w:rsid w:val="008B7990"/>
    <w:rsid w:val="008B7EB4"/>
    <w:rsid w:val="008C034F"/>
    <w:rsid w:val="008C06BB"/>
    <w:rsid w:val="008C0A53"/>
    <w:rsid w:val="008C0B3D"/>
    <w:rsid w:val="008C1684"/>
    <w:rsid w:val="008C1B92"/>
    <w:rsid w:val="008C1B96"/>
    <w:rsid w:val="008C1C91"/>
    <w:rsid w:val="008C1CD9"/>
    <w:rsid w:val="008C1D24"/>
    <w:rsid w:val="008C2067"/>
    <w:rsid w:val="008C2129"/>
    <w:rsid w:val="008C2278"/>
    <w:rsid w:val="008C42BB"/>
    <w:rsid w:val="008C5411"/>
    <w:rsid w:val="008C566E"/>
    <w:rsid w:val="008C5D46"/>
    <w:rsid w:val="008C5E2C"/>
    <w:rsid w:val="008C6379"/>
    <w:rsid w:val="008C67BE"/>
    <w:rsid w:val="008C7605"/>
    <w:rsid w:val="008C7A55"/>
    <w:rsid w:val="008C7DE8"/>
    <w:rsid w:val="008D03EE"/>
    <w:rsid w:val="008D043C"/>
    <w:rsid w:val="008D0490"/>
    <w:rsid w:val="008D049B"/>
    <w:rsid w:val="008D0A4D"/>
    <w:rsid w:val="008D0A77"/>
    <w:rsid w:val="008D0D28"/>
    <w:rsid w:val="008D0EDD"/>
    <w:rsid w:val="008D0F25"/>
    <w:rsid w:val="008D1A6A"/>
    <w:rsid w:val="008D1ADE"/>
    <w:rsid w:val="008D1C79"/>
    <w:rsid w:val="008D279D"/>
    <w:rsid w:val="008D28B6"/>
    <w:rsid w:val="008D32EA"/>
    <w:rsid w:val="008D3DE0"/>
    <w:rsid w:val="008D5096"/>
    <w:rsid w:val="008D5488"/>
    <w:rsid w:val="008D5841"/>
    <w:rsid w:val="008D634A"/>
    <w:rsid w:val="008D6661"/>
    <w:rsid w:val="008D6E06"/>
    <w:rsid w:val="008D6FB6"/>
    <w:rsid w:val="008D70FE"/>
    <w:rsid w:val="008E0102"/>
    <w:rsid w:val="008E043C"/>
    <w:rsid w:val="008E0963"/>
    <w:rsid w:val="008E096F"/>
    <w:rsid w:val="008E0ED8"/>
    <w:rsid w:val="008E1810"/>
    <w:rsid w:val="008E1F30"/>
    <w:rsid w:val="008E201F"/>
    <w:rsid w:val="008E246C"/>
    <w:rsid w:val="008E26D0"/>
    <w:rsid w:val="008E26FF"/>
    <w:rsid w:val="008E27E6"/>
    <w:rsid w:val="008E2D14"/>
    <w:rsid w:val="008E2D9B"/>
    <w:rsid w:val="008E31A3"/>
    <w:rsid w:val="008E32C7"/>
    <w:rsid w:val="008E33B1"/>
    <w:rsid w:val="008E35B5"/>
    <w:rsid w:val="008E3B09"/>
    <w:rsid w:val="008E4077"/>
    <w:rsid w:val="008E47DA"/>
    <w:rsid w:val="008E4C39"/>
    <w:rsid w:val="008E4EB3"/>
    <w:rsid w:val="008E564E"/>
    <w:rsid w:val="008E589D"/>
    <w:rsid w:val="008E5E71"/>
    <w:rsid w:val="008E637F"/>
    <w:rsid w:val="008E6BA2"/>
    <w:rsid w:val="008E6BB5"/>
    <w:rsid w:val="008E6D53"/>
    <w:rsid w:val="008E702E"/>
    <w:rsid w:val="008E7376"/>
    <w:rsid w:val="008F044A"/>
    <w:rsid w:val="008F0996"/>
    <w:rsid w:val="008F0B5A"/>
    <w:rsid w:val="008F0CFE"/>
    <w:rsid w:val="008F1BB4"/>
    <w:rsid w:val="008F1BB7"/>
    <w:rsid w:val="008F1FB8"/>
    <w:rsid w:val="008F230A"/>
    <w:rsid w:val="008F2709"/>
    <w:rsid w:val="008F2816"/>
    <w:rsid w:val="008F2AEF"/>
    <w:rsid w:val="008F2B7E"/>
    <w:rsid w:val="008F2E0A"/>
    <w:rsid w:val="008F2E17"/>
    <w:rsid w:val="008F2E42"/>
    <w:rsid w:val="008F2E47"/>
    <w:rsid w:val="008F341A"/>
    <w:rsid w:val="008F39AA"/>
    <w:rsid w:val="008F3B82"/>
    <w:rsid w:val="008F3E56"/>
    <w:rsid w:val="008F4472"/>
    <w:rsid w:val="008F44E8"/>
    <w:rsid w:val="008F4CDD"/>
    <w:rsid w:val="008F4F09"/>
    <w:rsid w:val="008F5125"/>
    <w:rsid w:val="008F54CF"/>
    <w:rsid w:val="008F5831"/>
    <w:rsid w:val="008F6997"/>
    <w:rsid w:val="008F6ED1"/>
    <w:rsid w:val="008F74EA"/>
    <w:rsid w:val="008F77D1"/>
    <w:rsid w:val="008F7CBD"/>
    <w:rsid w:val="00900010"/>
    <w:rsid w:val="00900040"/>
    <w:rsid w:val="009001E2"/>
    <w:rsid w:val="00900F1D"/>
    <w:rsid w:val="009010EF"/>
    <w:rsid w:val="00901E96"/>
    <w:rsid w:val="00902385"/>
    <w:rsid w:val="0090253B"/>
    <w:rsid w:val="00904050"/>
    <w:rsid w:val="0090430C"/>
    <w:rsid w:val="00904E7F"/>
    <w:rsid w:val="00905055"/>
    <w:rsid w:val="00905439"/>
    <w:rsid w:val="00905546"/>
    <w:rsid w:val="0090570A"/>
    <w:rsid w:val="00905975"/>
    <w:rsid w:val="009061C5"/>
    <w:rsid w:val="009063E0"/>
    <w:rsid w:val="00907046"/>
    <w:rsid w:val="00907685"/>
    <w:rsid w:val="009077A1"/>
    <w:rsid w:val="009079AB"/>
    <w:rsid w:val="00910022"/>
    <w:rsid w:val="0091079A"/>
    <w:rsid w:val="009117F5"/>
    <w:rsid w:val="009118C7"/>
    <w:rsid w:val="009123BC"/>
    <w:rsid w:val="009138B0"/>
    <w:rsid w:val="00913A5B"/>
    <w:rsid w:val="00913D68"/>
    <w:rsid w:val="00913DCC"/>
    <w:rsid w:val="00914031"/>
    <w:rsid w:val="00914A27"/>
    <w:rsid w:val="00914ED6"/>
    <w:rsid w:val="009151D2"/>
    <w:rsid w:val="0091549B"/>
    <w:rsid w:val="00915C25"/>
    <w:rsid w:val="00915F52"/>
    <w:rsid w:val="009162A8"/>
    <w:rsid w:val="009170FC"/>
    <w:rsid w:val="0091736A"/>
    <w:rsid w:val="00917382"/>
    <w:rsid w:val="009173E9"/>
    <w:rsid w:val="009177A4"/>
    <w:rsid w:val="009177C9"/>
    <w:rsid w:val="00917AD9"/>
    <w:rsid w:val="00917B0F"/>
    <w:rsid w:val="00917F0A"/>
    <w:rsid w:val="00920171"/>
    <w:rsid w:val="00920965"/>
    <w:rsid w:val="009209F9"/>
    <w:rsid w:val="00921489"/>
    <w:rsid w:val="009217A3"/>
    <w:rsid w:val="00922286"/>
    <w:rsid w:val="009222D0"/>
    <w:rsid w:val="00922B27"/>
    <w:rsid w:val="00922B66"/>
    <w:rsid w:val="00922DD8"/>
    <w:rsid w:val="00923F1C"/>
    <w:rsid w:val="00924233"/>
    <w:rsid w:val="00924628"/>
    <w:rsid w:val="0092530E"/>
    <w:rsid w:val="0092597F"/>
    <w:rsid w:val="00925EC6"/>
    <w:rsid w:val="00926061"/>
    <w:rsid w:val="009267A0"/>
    <w:rsid w:val="009267BB"/>
    <w:rsid w:val="00926A4F"/>
    <w:rsid w:val="00927676"/>
    <w:rsid w:val="00930C20"/>
    <w:rsid w:val="00930D97"/>
    <w:rsid w:val="00931064"/>
    <w:rsid w:val="0093156B"/>
    <w:rsid w:val="0093195C"/>
    <w:rsid w:val="00931C0D"/>
    <w:rsid w:val="00931D90"/>
    <w:rsid w:val="009321B5"/>
    <w:rsid w:val="009322E6"/>
    <w:rsid w:val="009332BE"/>
    <w:rsid w:val="00933337"/>
    <w:rsid w:val="00933505"/>
    <w:rsid w:val="009335AF"/>
    <w:rsid w:val="00933F9F"/>
    <w:rsid w:val="0093454F"/>
    <w:rsid w:val="00934596"/>
    <w:rsid w:val="009348B8"/>
    <w:rsid w:val="00934995"/>
    <w:rsid w:val="00934B69"/>
    <w:rsid w:val="00934EDB"/>
    <w:rsid w:val="009350BF"/>
    <w:rsid w:val="0093667A"/>
    <w:rsid w:val="009369A1"/>
    <w:rsid w:val="00936BC2"/>
    <w:rsid w:val="00936BE8"/>
    <w:rsid w:val="00936EFD"/>
    <w:rsid w:val="009370F6"/>
    <w:rsid w:val="009373DE"/>
    <w:rsid w:val="0093747B"/>
    <w:rsid w:val="009374FF"/>
    <w:rsid w:val="00937AD3"/>
    <w:rsid w:val="00937FF2"/>
    <w:rsid w:val="009405B9"/>
    <w:rsid w:val="00940C3C"/>
    <w:rsid w:val="00940DF2"/>
    <w:rsid w:val="00940EF7"/>
    <w:rsid w:val="009410E9"/>
    <w:rsid w:val="009412BE"/>
    <w:rsid w:val="00942902"/>
    <w:rsid w:val="00942F4B"/>
    <w:rsid w:val="00943197"/>
    <w:rsid w:val="00943444"/>
    <w:rsid w:val="009437F7"/>
    <w:rsid w:val="00943922"/>
    <w:rsid w:val="00943CC9"/>
    <w:rsid w:val="00943F3D"/>
    <w:rsid w:val="00943F58"/>
    <w:rsid w:val="0094419D"/>
    <w:rsid w:val="00944873"/>
    <w:rsid w:val="00944D81"/>
    <w:rsid w:val="009465A4"/>
    <w:rsid w:val="009465BE"/>
    <w:rsid w:val="009468F8"/>
    <w:rsid w:val="00947AF4"/>
    <w:rsid w:val="00950C89"/>
    <w:rsid w:val="009510A3"/>
    <w:rsid w:val="00951303"/>
    <w:rsid w:val="00951813"/>
    <w:rsid w:val="00951B5B"/>
    <w:rsid w:val="00951D56"/>
    <w:rsid w:val="009533C0"/>
    <w:rsid w:val="00953541"/>
    <w:rsid w:val="00953BA0"/>
    <w:rsid w:val="009541F5"/>
    <w:rsid w:val="0095435F"/>
    <w:rsid w:val="00954749"/>
    <w:rsid w:val="00954C8F"/>
    <w:rsid w:val="00954CF0"/>
    <w:rsid w:val="00955A39"/>
    <w:rsid w:val="0095654B"/>
    <w:rsid w:val="00956BEA"/>
    <w:rsid w:val="00960F82"/>
    <w:rsid w:val="009611FE"/>
    <w:rsid w:val="0096257E"/>
    <w:rsid w:val="0096293E"/>
    <w:rsid w:val="00962BAC"/>
    <w:rsid w:val="00962E3B"/>
    <w:rsid w:val="00963EF8"/>
    <w:rsid w:val="009643C6"/>
    <w:rsid w:val="009648FC"/>
    <w:rsid w:val="00964DA8"/>
    <w:rsid w:val="009651AE"/>
    <w:rsid w:val="00965519"/>
    <w:rsid w:val="009659B7"/>
    <w:rsid w:val="00965FD9"/>
    <w:rsid w:val="00966246"/>
    <w:rsid w:val="009671C3"/>
    <w:rsid w:val="00967A5F"/>
    <w:rsid w:val="00967C91"/>
    <w:rsid w:val="009702C0"/>
    <w:rsid w:val="0097074B"/>
    <w:rsid w:val="009709EE"/>
    <w:rsid w:val="009711F0"/>
    <w:rsid w:val="00971A53"/>
    <w:rsid w:val="00971B96"/>
    <w:rsid w:val="00971E8C"/>
    <w:rsid w:val="009725A1"/>
    <w:rsid w:val="009727E8"/>
    <w:rsid w:val="00972926"/>
    <w:rsid w:val="00972AAF"/>
    <w:rsid w:val="00972C03"/>
    <w:rsid w:val="00972D7C"/>
    <w:rsid w:val="009739F6"/>
    <w:rsid w:val="009743AA"/>
    <w:rsid w:val="0097497A"/>
    <w:rsid w:val="00974A82"/>
    <w:rsid w:val="00974A87"/>
    <w:rsid w:val="00974CEC"/>
    <w:rsid w:val="00974D82"/>
    <w:rsid w:val="00974FD0"/>
    <w:rsid w:val="009751E0"/>
    <w:rsid w:val="00975C9F"/>
    <w:rsid w:val="00976286"/>
    <w:rsid w:val="009766B6"/>
    <w:rsid w:val="00976963"/>
    <w:rsid w:val="00977288"/>
    <w:rsid w:val="00980434"/>
    <w:rsid w:val="0098047E"/>
    <w:rsid w:val="009805C9"/>
    <w:rsid w:val="00981D45"/>
    <w:rsid w:val="0098229F"/>
    <w:rsid w:val="0098273C"/>
    <w:rsid w:val="00982DCD"/>
    <w:rsid w:val="0098324A"/>
    <w:rsid w:val="0098363A"/>
    <w:rsid w:val="0098376C"/>
    <w:rsid w:val="0098413A"/>
    <w:rsid w:val="00984153"/>
    <w:rsid w:val="0098456B"/>
    <w:rsid w:val="00984EAE"/>
    <w:rsid w:val="009853A9"/>
    <w:rsid w:val="00985863"/>
    <w:rsid w:val="0098591D"/>
    <w:rsid w:val="00985941"/>
    <w:rsid w:val="00985FC9"/>
    <w:rsid w:val="00986574"/>
    <w:rsid w:val="00986BD3"/>
    <w:rsid w:val="00986F26"/>
    <w:rsid w:val="00987064"/>
    <w:rsid w:val="00987246"/>
    <w:rsid w:val="0098729A"/>
    <w:rsid w:val="00987712"/>
    <w:rsid w:val="00990CC2"/>
    <w:rsid w:val="0099203F"/>
    <w:rsid w:val="0099282B"/>
    <w:rsid w:val="00992BC9"/>
    <w:rsid w:val="00992EDB"/>
    <w:rsid w:val="00992F2A"/>
    <w:rsid w:val="00993989"/>
    <w:rsid w:val="009944CE"/>
    <w:rsid w:val="00994B26"/>
    <w:rsid w:val="00994E0C"/>
    <w:rsid w:val="00994EEA"/>
    <w:rsid w:val="0099522E"/>
    <w:rsid w:val="00995579"/>
    <w:rsid w:val="00996034"/>
    <w:rsid w:val="00996551"/>
    <w:rsid w:val="009A034E"/>
    <w:rsid w:val="009A053E"/>
    <w:rsid w:val="009A05E5"/>
    <w:rsid w:val="009A0780"/>
    <w:rsid w:val="009A0CBB"/>
    <w:rsid w:val="009A1574"/>
    <w:rsid w:val="009A169E"/>
    <w:rsid w:val="009A1CA5"/>
    <w:rsid w:val="009A1E54"/>
    <w:rsid w:val="009A1FC4"/>
    <w:rsid w:val="009A2131"/>
    <w:rsid w:val="009A2DFA"/>
    <w:rsid w:val="009A31A7"/>
    <w:rsid w:val="009A351F"/>
    <w:rsid w:val="009A3746"/>
    <w:rsid w:val="009A3C20"/>
    <w:rsid w:val="009A3C2B"/>
    <w:rsid w:val="009A3C56"/>
    <w:rsid w:val="009A411C"/>
    <w:rsid w:val="009A4122"/>
    <w:rsid w:val="009A45FA"/>
    <w:rsid w:val="009A4A51"/>
    <w:rsid w:val="009A4A5E"/>
    <w:rsid w:val="009A4D68"/>
    <w:rsid w:val="009A53AA"/>
    <w:rsid w:val="009A557C"/>
    <w:rsid w:val="009A5618"/>
    <w:rsid w:val="009A6EB2"/>
    <w:rsid w:val="009A7249"/>
    <w:rsid w:val="009A7283"/>
    <w:rsid w:val="009A7993"/>
    <w:rsid w:val="009A7CAB"/>
    <w:rsid w:val="009B01BD"/>
    <w:rsid w:val="009B0BF0"/>
    <w:rsid w:val="009B155E"/>
    <w:rsid w:val="009B1E4B"/>
    <w:rsid w:val="009B241F"/>
    <w:rsid w:val="009B315E"/>
    <w:rsid w:val="009B3E45"/>
    <w:rsid w:val="009B43E6"/>
    <w:rsid w:val="009B472B"/>
    <w:rsid w:val="009B47C6"/>
    <w:rsid w:val="009B4D87"/>
    <w:rsid w:val="009B4FA8"/>
    <w:rsid w:val="009B5049"/>
    <w:rsid w:val="009B53ED"/>
    <w:rsid w:val="009B5474"/>
    <w:rsid w:val="009B56E6"/>
    <w:rsid w:val="009B5987"/>
    <w:rsid w:val="009B5B22"/>
    <w:rsid w:val="009B5B2B"/>
    <w:rsid w:val="009B5C42"/>
    <w:rsid w:val="009B5D50"/>
    <w:rsid w:val="009B6036"/>
    <w:rsid w:val="009B6765"/>
    <w:rsid w:val="009B6BEB"/>
    <w:rsid w:val="009B76F9"/>
    <w:rsid w:val="009B7D4C"/>
    <w:rsid w:val="009C00F6"/>
    <w:rsid w:val="009C0757"/>
    <w:rsid w:val="009C07A9"/>
    <w:rsid w:val="009C094D"/>
    <w:rsid w:val="009C0C51"/>
    <w:rsid w:val="009C1A45"/>
    <w:rsid w:val="009C1D3E"/>
    <w:rsid w:val="009C232E"/>
    <w:rsid w:val="009C246A"/>
    <w:rsid w:val="009C260D"/>
    <w:rsid w:val="009C2C8D"/>
    <w:rsid w:val="009C2DD6"/>
    <w:rsid w:val="009C2EC6"/>
    <w:rsid w:val="009C3616"/>
    <w:rsid w:val="009C3D14"/>
    <w:rsid w:val="009C4485"/>
    <w:rsid w:val="009C5056"/>
    <w:rsid w:val="009C5167"/>
    <w:rsid w:val="009C5569"/>
    <w:rsid w:val="009C62DC"/>
    <w:rsid w:val="009C6C1F"/>
    <w:rsid w:val="009C716A"/>
    <w:rsid w:val="009C7EF1"/>
    <w:rsid w:val="009C7FB3"/>
    <w:rsid w:val="009D0706"/>
    <w:rsid w:val="009D09E4"/>
    <w:rsid w:val="009D0E3B"/>
    <w:rsid w:val="009D11B4"/>
    <w:rsid w:val="009D1686"/>
    <w:rsid w:val="009D17D0"/>
    <w:rsid w:val="009D236F"/>
    <w:rsid w:val="009D2BDC"/>
    <w:rsid w:val="009D2DD4"/>
    <w:rsid w:val="009D2F10"/>
    <w:rsid w:val="009D306E"/>
    <w:rsid w:val="009D3277"/>
    <w:rsid w:val="009D3FDC"/>
    <w:rsid w:val="009D4BA7"/>
    <w:rsid w:val="009D50BF"/>
    <w:rsid w:val="009D57E7"/>
    <w:rsid w:val="009D5E28"/>
    <w:rsid w:val="009D6665"/>
    <w:rsid w:val="009D6A1F"/>
    <w:rsid w:val="009D6D13"/>
    <w:rsid w:val="009D7E2E"/>
    <w:rsid w:val="009D7F62"/>
    <w:rsid w:val="009E0593"/>
    <w:rsid w:val="009E0F11"/>
    <w:rsid w:val="009E1A9B"/>
    <w:rsid w:val="009E1AAC"/>
    <w:rsid w:val="009E1ABA"/>
    <w:rsid w:val="009E1B6D"/>
    <w:rsid w:val="009E1F36"/>
    <w:rsid w:val="009E1FA3"/>
    <w:rsid w:val="009E282C"/>
    <w:rsid w:val="009E4803"/>
    <w:rsid w:val="009E4F7E"/>
    <w:rsid w:val="009E544C"/>
    <w:rsid w:val="009E55D5"/>
    <w:rsid w:val="009E5A5C"/>
    <w:rsid w:val="009E5D1C"/>
    <w:rsid w:val="009E5D43"/>
    <w:rsid w:val="009E5D93"/>
    <w:rsid w:val="009E5E1A"/>
    <w:rsid w:val="009E683E"/>
    <w:rsid w:val="009E6C12"/>
    <w:rsid w:val="009E70C6"/>
    <w:rsid w:val="009E738B"/>
    <w:rsid w:val="009F02D4"/>
    <w:rsid w:val="009F03FF"/>
    <w:rsid w:val="009F09EF"/>
    <w:rsid w:val="009F1277"/>
    <w:rsid w:val="009F16C8"/>
    <w:rsid w:val="009F17B1"/>
    <w:rsid w:val="009F19F3"/>
    <w:rsid w:val="009F1ADE"/>
    <w:rsid w:val="009F1D01"/>
    <w:rsid w:val="009F1EB2"/>
    <w:rsid w:val="009F2B7C"/>
    <w:rsid w:val="009F3055"/>
    <w:rsid w:val="009F308D"/>
    <w:rsid w:val="009F30CB"/>
    <w:rsid w:val="009F3552"/>
    <w:rsid w:val="009F3BB7"/>
    <w:rsid w:val="009F40EA"/>
    <w:rsid w:val="009F423F"/>
    <w:rsid w:val="009F4394"/>
    <w:rsid w:val="009F4E69"/>
    <w:rsid w:val="009F59BC"/>
    <w:rsid w:val="009F6135"/>
    <w:rsid w:val="009F617E"/>
    <w:rsid w:val="009F641A"/>
    <w:rsid w:val="009F6A28"/>
    <w:rsid w:val="009F6AEE"/>
    <w:rsid w:val="009F6E3E"/>
    <w:rsid w:val="009F6F8F"/>
    <w:rsid w:val="009F75D0"/>
    <w:rsid w:val="009F76CF"/>
    <w:rsid w:val="009F7A89"/>
    <w:rsid w:val="009F7EA5"/>
    <w:rsid w:val="00A004D1"/>
    <w:rsid w:val="00A00712"/>
    <w:rsid w:val="00A00C3E"/>
    <w:rsid w:val="00A00EDD"/>
    <w:rsid w:val="00A0135F"/>
    <w:rsid w:val="00A01503"/>
    <w:rsid w:val="00A018E9"/>
    <w:rsid w:val="00A01A7A"/>
    <w:rsid w:val="00A01AAB"/>
    <w:rsid w:val="00A01B22"/>
    <w:rsid w:val="00A01FFA"/>
    <w:rsid w:val="00A02521"/>
    <w:rsid w:val="00A02607"/>
    <w:rsid w:val="00A02796"/>
    <w:rsid w:val="00A0299E"/>
    <w:rsid w:val="00A02C61"/>
    <w:rsid w:val="00A02CB4"/>
    <w:rsid w:val="00A02D40"/>
    <w:rsid w:val="00A02D67"/>
    <w:rsid w:val="00A0349C"/>
    <w:rsid w:val="00A0398E"/>
    <w:rsid w:val="00A03C11"/>
    <w:rsid w:val="00A03FAC"/>
    <w:rsid w:val="00A051A5"/>
    <w:rsid w:val="00A051EA"/>
    <w:rsid w:val="00A0551A"/>
    <w:rsid w:val="00A05599"/>
    <w:rsid w:val="00A06961"/>
    <w:rsid w:val="00A074AC"/>
    <w:rsid w:val="00A0755F"/>
    <w:rsid w:val="00A07610"/>
    <w:rsid w:val="00A076AF"/>
    <w:rsid w:val="00A07920"/>
    <w:rsid w:val="00A07C73"/>
    <w:rsid w:val="00A1037A"/>
    <w:rsid w:val="00A10AF5"/>
    <w:rsid w:val="00A11EE9"/>
    <w:rsid w:val="00A12D44"/>
    <w:rsid w:val="00A12FB4"/>
    <w:rsid w:val="00A1315B"/>
    <w:rsid w:val="00A137BA"/>
    <w:rsid w:val="00A13F3B"/>
    <w:rsid w:val="00A145E6"/>
    <w:rsid w:val="00A146BB"/>
    <w:rsid w:val="00A14BF6"/>
    <w:rsid w:val="00A14CAE"/>
    <w:rsid w:val="00A14F86"/>
    <w:rsid w:val="00A1503E"/>
    <w:rsid w:val="00A15763"/>
    <w:rsid w:val="00A15794"/>
    <w:rsid w:val="00A15EB1"/>
    <w:rsid w:val="00A1614B"/>
    <w:rsid w:val="00A16EC7"/>
    <w:rsid w:val="00A1758D"/>
    <w:rsid w:val="00A17E75"/>
    <w:rsid w:val="00A200C2"/>
    <w:rsid w:val="00A202E4"/>
    <w:rsid w:val="00A2057C"/>
    <w:rsid w:val="00A21877"/>
    <w:rsid w:val="00A21C2B"/>
    <w:rsid w:val="00A21D16"/>
    <w:rsid w:val="00A2265E"/>
    <w:rsid w:val="00A22C37"/>
    <w:rsid w:val="00A230CC"/>
    <w:rsid w:val="00A23628"/>
    <w:rsid w:val="00A23695"/>
    <w:rsid w:val="00A243BA"/>
    <w:rsid w:val="00A24660"/>
    <w:rsid w:val="00A24677"/>
    <w:rsid w:val="00A2503B"/>
    <w:rsid w:val="00A25D22"/>
    <w:rsid w:val="00A25D56"/>
    <w:rsid w:val="00A262CD"/>
    <w:rsid w:val="00A262FF"/>
    <w:rsid w:val="00A26533"/>
    <w:rsid w:val="00A26CAD"/>
    <w:rsid w:val="00A26E00"/>
    <w:rsid w:val="00A270CD"/>
    <w:rsid w:val="00A2771B"/>
    <w:rsid w:val="00A27AC4"/>
    <w:rsid w:val="00A3018B"/>
    <w:rsid w:val="00A3101F"/>
    <w:rsid w:val="00A31974"/>
    <w:rsid w:val="00A31CEA"/>
    <w:rsid w:val="00A31DFF"/>
    <w:rsid w:val="00A32754"/>
    <w:rsid w:val="00A32990"/>
    <w:rsid w:val="00A32ED2"/>
    <w:rsid w:val="00A330B3"/>
    <w:rsid w:val="00A3310D"/>
    <w:rsid w:val="00A33421"/>
    <w:rsid w:val="00A3367B"/>
    <w:rsid w:val="00A337D4"/>
    <w:rsid w:val="00A33915"/>
    <w:rsid w:val="00A33C43"/>
    <w:rsid w:val="00A33E72"/>
    <w:rsid w:val="00A34C48"/>
    <w:rsid w:val="00A357BC"/>
    <w:rsid w:val="00A35AD3"/>
    <w:rsid w:val="00A3666C"/>
    <w:rsid w:val="00A36C2E"/>
    <w:rsid w:val="00A36E4D"/>
    <w:rsid w:val="00A370EE"/>
    <w:rsid w:val="00A371BD"/>
    <w:rsid w:val="00A37209"/>
    <w:rsid w:val="00A37D33"/>
    <w:rsid w:val="00A40B95"/>
    <w:rsid w:val="00A40C4D"/>
    <w:rsid w:val="00A41915"/>
    <w:rsid w:val="00A41E08"/>
    <w:rsid w:val="00A4207A"/>
    <w:rsid w:val="00A4274A"/>
    <w:rsid w:val="00A42BA0"/>
    <w:rsid w:val="00A4320E"/>
    <w:rsid w:val="00A438CC"/>
    <w:rsid w:val="00A43BA4"/>
    <w:rsid w:val="00A43E26"/>
    <w:rsid w:val="00A440AE"/>
    <w:rsid w:val="00A441E3"/>
    <w:rsid w:val="00A44851"/>
    <w:rsid w:val="00A455EC"/>
    <w:rsid w:val="00A46A98"/>
    <w:rsid w:val="00A47194"/>
    <w:rsid w:val="00A474FF"/>
    <w:rsid w:val="00A476C2"/>
    <w:rsid w:val="00A4789B"/>
    <w:rsid w:val="00A47DB9"/>
    <w:rsid w:val="00A50346"/>
    <w:rsid w:val="00A508CC"/>
    <w:rsid w:val="00A50F63"/>
    <w:rsid w:val="00A51030"/>
    <w:rsid w:val="00A51473"/>
    <w:rsid w:val="00A515C1"/>
    <w:rsid w:val="00A51E25"/>
    <w:rsid w:val="00A51F14"/>
    <w:rsid w:val="00A51F3B"/>
    <w:rsid w:val="00A52AAB"/>
    <w:rsid w:val="00A52F7B"/>
    <w:rsid w:val="00A53248"/>
    <w:rsid w:val="00A53DE8"/>
    <w:rsid w:val="00A53F77"/>
    <w:rsid w:val="00A5427E"/>
    <w:rsid w:val="00A542BC"/>
    <w:rsid w:val="00A542D8"/>
    <w:rsid w:val="00A5448E"/>
    <w:rsid w:val="00A5553D"/>
    <w:rsid w:val="00A564C5"/>
    <w:rsid w:val="00A5714B"/>
    <w:rsid w:val="00A5757A"/>
    <w:rsid w:val="00A57593"/>
    <w:rsid w:val="00A576EC"/>
    <w:rsid w:val="00A57DC6"/>
    <w:rsid w:val="00A6033F"/>
    <w:rsid w:val="00A6041B"/>
    <w:rsid w:val="00A60475"/>
    <w:rsid w:val="00A60888"/>
    <w:rsid w:val="00A60A61"/>
    <w:rsid w:val="00A60A8A"/>
    <w:rsid w:val="00A60C24"/>
    <w:rsid w:val="00A60DB0"/>
    <w:rsid w:val="00A613D6"/>
    <w:rsid w:val="00A61DD8"/>
    <w:rsid w:val="00A61EC4"/>
    <w:rsid w:val="00A61FB1"/>
    <w:rsid w:val="00A6296D"/>
    <w:rsid w:val="00A630D8"/>
    <w:rsid w:val="00A63136"/>
    <w:rsid w:val="00A63C0B"/>
    <w:rsid w:val="00A64590"/>
    <w:rsid w:val="00A64B9F"/>
    <w:rsid w:val="00A65339"/>
    <w:rsid w:val="00A6553A"/>
    <w:rsid w:val="00A65DB7"/>
    <w:rsid w:val="00A66C1F"/>
    <w:rsid w:val="00A67262"/>
    <w:rsid w:val="00A67962"/>
    <w:rsid w:val="00A67AB9"/>
    <w:rsid w:val="00A701D9"/>
    <w:rsid w:val="00A72314"/>
    <w:rsid w:val="00A7231B"/>
    <w:rsid w:val="00A7243B"/>
    <w:rsid w:val="00A72A60"/>
    <w:rsid w:val="00A72AE1"/>
    <w:rsid w:val="00A72B84"/>
    <w:rsid w:val="00A72BB3"/>
    <w:rsid w:val="00A7304F"/>
    <w:rsid w:val="00A73234"/>
    <w:rsid w:val="00A73270"/>
    <w:rsid w:val="00A7373E"/>
    <w:rsid w:val="00A737C4"/>
    <w:rsid w:val="00A73A0F"/>
    <w:rsid w:val="00A73C90"/>
    <w:rsid w:val="00A73D06"/>
    <w:rsid w:val="00A7410E"/>
    <w:rsid w:val="00A75140"/>
    <w:rsid w:val="00A7599B"/>
    <w:rsid w:val="00A75CC1"/>
    <w:rsid w:val="00A763C5"/>
    <w:rsid w:val="00A7647B"/>
    <w:rsid w:val="00A765B6"/>
    <w:rsid w:val="00A76659"/>
    <w:rsid w:val="00A766CC"/>
    <w:rsid w:val="00A7739F"/>
    <w:rsid w:val="00A80B85"/>
    <w:rsid w:val="00A81874"/>
    <w:rsid w:val="00A81B11"/>
    <w:rsid w:val="00A81CFD"/>
    <w:rsid w:val="00A82302"/>
    <w:rsid w:val="00A82CF9"/>
    <w:rsid w:val="00A82E77"/>
    <w:rsid w:val="00A84425"/>
    <w:rsid w:val="00A846E2"/>
    <w:rsid w:val="00A84B7B"/>
    <w:rsid w:val="00A850B1"/>
    <w:rsid w:val="00A85194"/>
    <w:rsid w:val="00A85585"/>
    <w:rsid w:val="00A856AA"/>
    <w:rsid w:val="00A86048"/>
    <w:rsid w:val="00A86429"/>
    <w:rsid w:val="00A867FF"/>
    <w:rsid w:val="00A87BCF"/>
    <w:rsid w:val="00A90547"/>
    <w:rsid w:val="00A906F7"/>
    <w:rsid w:val="00A9088F"/>
    <w:rsid w:val="00A909D7"/>
    <w:rsid w:val="00A90CE0"/>
    <w:rsid w:val="00A911C0"/>
    <w:rsid w:val="00A92875"/>
    <w:rsid w:val="00A92E16"/>
    <w:rsid w:val="00A93056"/>
    <w:rsid w:val="00A931E2"/>
    <w:rsid w:val="00A935DE"/>
    <w:rsid w:val="00A9389F"/>
    <w:rsid w:val="00A93C3A"/>
    <w:rsid w:val="00A94258"/>
    <w:rsid w:val="00A945FC"/>
    <w:rsid w:val="00A94775"/>
    <w:rsid w:val="00A9492A"/>
    <w:rsid w:val="00A94A4A"/>
    <w:rsid w:val="00A94C01"/>
    <w:rsid w:val="00A94C43"/>
    <w:rsid w:val="00A94C57"/>
    <w:rsid w:val="00A94F96"/>
    <w:rsid w:val="00A95227"/>
    <w:rsid w:val="00A953E8"/>
    <w:rsid w:val="00A95930"/>
    <w:rsid w:val="00A95ADE"/>
    <w:rsid w:val="00A95EA6"/>
    <w:rsid w:val="00A96333"/>
    <w:rsid w:val="00A96A3B"/>
    <w:rsid w:val="00A96F6D"/>
    <w:rsid w:val="00A96FB5"/>
    <w:rsid w:val="00A97148"/>
    <w:rsid w:val="00A97ACE"/>
    <w:rsid w:val="00AA0742"/>
    <w:rsid w:val="00AA0AE2"/>
    <w:rsid w:val="00AA11A6"/>
    <w:rsid w:val="00AA1493"/>
    <w:rsid w:val="00AA1D54"/>
    <w:rsid w:val="00AA1EB7"/>
    <w:rsid w:val="00AA299E"/>
    <w:rsid w:val="00AA2CA4"/>
    <w:rsid w:val="00AA3235"/>
    <w:rsid w:val="00AA32C3"/>
    <w:rsid w:val="00AA344E"/>
    <w:rsid w:val="00AA348B"/>
    <w:rsid w:val="00AA3DF9"/>
    <w:rsid w:val="00AA3FFD"/>
    <w:rsid w:val="00AA4622"/>
    <w:rsid w:val="00AA4A37"/>
    <w:rsid w:val="00AA4A8C"/>
    <w:rsid w:val="00AA4CFA"/>
    <w:rsid w:val="00AA56F9"/>
    <w:rsid w:val="00AA651D"/>
    <w:rsid w:val="00AA65A9"/>
    <w:rsid w:val="00AA688C"/>
    <w:rsid w:val="00AA72CC"/>
    <w:rsid w:val="00AA7992"/>
    <w:rsid w:val="00AA7A0C"/>
    <w:rsid w:val="00AA7CCC"/>
    <w:rsid w:val="00AA7D12"/>
    <w:rsid w:val="00AB0241"/>
    <w:rsid w:val="00AB06E1"/>
    <w:rsid w:val="00AB11C3"/>
    <w:rsid w:val="00AB134C"/>
    <w:rsid w:val="00AB15DF"/>
    <w:rsid w:val="00AB1830"/>
    <w:rsid w:val="00AB26AE"/>
    <w:rsid w:val="00AB3123"/>
    <w:rsid w:val="00AB3A56"/>
    <w:rsid w:val="00AB454F"/>
    <w:rsid w:val="00AB5732"/>
    <w:rsid w:val="00AB5B91"/>
    <w:rsid w:val="00AB664A"/>
    <w:rsid w:val="00AB667D"/>
    <w:rsid w:val="00AB6BEB"/>
    <w:rsid w:val="00AB739F"/>
    <w:rsid w:val="00AB74CF"/>
    <w:rsid w:val="00AB791C"/>
    <w:rsid w:val="00AB7A49"/>
    <w:rsid w:val="00AB7AEC"/>
    <w:rsid w:val="00AB7EE9"/>
    <w:rsid w:val="00AC016F"/>
    <w:rsid w:val="00AC073B"/>
    <w:rsid w:val="00AC0798"/>
    <w:rsid w:val="00AC24A1"/>
    <w:rsid w:val="00AC332C"/>
    <w:rsid w:val="00AC33A4"/>
    <w:rsid w:val="00AC33C1"/>
    <w:rsid w:val="00AC3C6E"/>
    <w:rsid w:val="00AC3C8F"/>
    <w:rsid w:val="00AC4830"/>
    <w:rsid w:val="00AC4A4F"/>
    <w:rsid w:val="00AC4BD1"/>
    <w:rsid w:val="00AC4EF7"/>
    <w:rsid w:val="00AC4FCD"/>
    <w:rsid w:val="00AC52A4"/>
    <w:rsid w:val="00AC587D"/>
    <w:rsid w:val="00AC58C5"/>
    <w:rsid w:val="00AC5C93"/>
    <w:rsid w:val="00AC5D4C"/>
    <w:rsid w:val="00AC67D4"/>
    <w:rsid w:val="00AC727C"/>
    <w:rsid w:val="00AC7473"/>
    <w:rsid w:val="00AC7F55"/>
    <w:rsid w:val="00AD0800"/>
    <w:rsid w:val="00AD0DAC"/>
    <w:rsid w:val="00AD1170"/>
    <w:rsid w:val="00AD225D"/>
    <w:rsid w:val="00AD2B16"/>
    <w:rsid w:val="00AD2C40"/>
    <w:rsid w:val="00AD2EBD"/>
    <w:rsid w:val="00AD3757"/>
    <w:rsid w:val="00AD39A9"/>
    <w:rsid w:val="00AD3CFA"/>
    <w:rsid w:val="00AD3F04"/>
    <w:rsid w:val="00AD3F77"/>
    <w:rsid w:val="00AD4655"/>
    <w:rsid w:val="00AD4692"/>
    <w:rsid w:val="00AD46E3"/>
    <w:rsid w:val="00AD476C"/>
    <w:rsid w:val="00AD5180"/>
    <w:rsid w:val="00AD567D"/>
    <w:rsid w:val="00AD5CFE"/>
    <w:rsid w:val="00AD62C8"/>
    <w:rsid w:val="00AD6433"/>
    <w:rsid w:val="00AD6805"/>
    <w:rsid w:val="00AD70BC"/>
    <w:rsid w:val="00AD71A8"/>
    <w:rsid w:val="00AD749A"/>
    <w:rsid w:val="00AD7AA4"/>
    <w:rsid w:val="00AE091F"/>
    <w:rsid w:val="00AE1978"/>
    <w:rsid w:val="00AE1ECA"/>
    <w:rsid w:val="00AE249A"/>
    <w:rsid w:val="00AE2641"/>
    <w:rsid w:val="00AE2DD6"/>
    <w:rsid w:val="00AE2ECC"/>
    <w:rsid w:val="00AE320F"/>
    <w:rsid w:val="00AE35A0"/>
    <w:rsid w:val="00AE375A"/>
    <w:rsid w:val="00AE3851"/>
    <w:rsid w:val="00AE4635"/>
    <w:rsid w:val="00AE52CA"/>
    <w:rsid w:val="00AE5374"/>
    <w:rsid w:val="00AE53A1"/>
    <w:rsid w:val="00AE5769"/>
    <w:rsid w:val="00AE5992"/>
    <w:rsid w:val="00AE63C6"/>
    <w:rsid w:val="00AE6D08"/>
    <w:rsid w:val="00AE6E3C"/>
    <w:rsid w:val="00AE6E67"/>
    <w:rsid w:val="00AE7104"/>
    <w:rsid w:val="00AE7811"/>
    <w:rsid w:val="00AE789F"/>
    <w:rsid w:val="00AE7BD0"/>
    <w:rsid w:val="00AF00EB"/>
    <w:rsid w:val="00AF04EF"/>
    <w:rsid w:val="00AF075C"/>
    <w:rsid w:val="00AF0862"/>
    <w:rsid w:val="00AF087D"/>
    <w:rsid w:val="00AF16CC"/>
    <w:rsid w:val="00AF1BB6"/>
    <w:rsid w:val="00AF1E08"/>
    <w:rsid w:val="00AF2687"/>
    <w:rsid w:val="00AF2B4B"/>
    <w:rsid w:val="00AF2C58"/>
    <w:rsid w:val="00AF2C69"/>
    <w:rsid w:val="00AF34AB"/>
    <w:rsid w:val="00AF3845"/>
    <w:rsid w:val="00AF4319"/>
    <w:rsid w:val="00AF4391"/>
    <w:rsid w:val="00AF4417"/>
    <w:rsid w:val="00AF4ADC"/>
    <w:rsid w:val="00AF4D0F"/>
    <w:rsid w:val="00AF4FF5"/>
    <w:rsid w:val="00AF52DF"/>
    <w:rsid w:val="00AF56C6"/>
    <w:rsid w:val="00AF616B"/>
    <w:rsid w:val="00AF64C2"/>
    <w:rsid w:val="00AF72A1"/>
    <w:rsid w:val="00AF72DF"/>
    <w:rsid w:val="00AF7815"/>
    <w:rsid w:val="00AF787E"/>
    <w:rsid w:val="00AF7CCA"/>
    <w:rsid w:val="00AF7CDA"/>
    <w:rsid w:val="00B00901"/>
    <w:rsid w:val="00B0090C"/>
    <w:rsid w:val="00B017CF"/>
    <w:rsid w:val="00B02EAA"/>
    <w:rsid w:val="00B032F0"/>
    <w:rsid w:val="00B03552"/>
    <w:rsid w:val="00B038DF"/>
    <w:rsid w:val="00B03A6E"/>
    <w:rsid w:val="00B03BF3"/>
    <w:rsid w:val="00B03CE2"/>
    <w:rsid w:val="00B03DF1"/>
    <w:rsid w:val="00B04F62"/>
    <w:rsid w:val="00B05194"/>
    <w:rsid w:val="00B0550E"/>
    <w:rsid w:val="00B0568F"/>
    <w:rsid w:val="00B0599B"/>
    <w:rsid w:val="00B05F30"/>
    <w:rsid w:val="00B05F37"/>
    <w:rsid w:val="00B061E9"/>
    <w:rsid w:val="00B06D8B"/>
    <w:rsid w:val="00B07280"/>
    <w:rsid w:val="00B075AB"/>
    <w:rsid w:val="00B07795"/>
    <w:rsid w:val="00B07ECC"/>
    <w:rsid w:val="00B103C7"/>
    <w:rsid w:val="00B10CAE"/>
    <w:rsid w:val="00B10CCD"/>
    <w:rsid w:val="00B10F56"/>
    <w:rsid w:val="00B1127B"/>
    <w:rsid w:val="00B1149A"/>
    <w:rsid w:val="00B1170F"/>
    <w:rsid w:val="00B11A8E"/>
    <w:rsid w:val="00B11E7C"/>
    <w:rsid w:val="00B123AA"/>
    <w:rsid w:val="00B12DE2"/>
    <w:rsid w:val="00B13BF8"/>
    <w:rsid w:val="00B13D37"/>
    <w:rsid w:val="00B14413"/>
    <w:rsid w:val="00B14B62"/>
    <w:rsid w:val="00B14E65"/>
    <w:rsid w:val="00B15037"/>
    <w:rsid w:val="00B1522D"/>
    <w:rsid w:val="00B15590"/>
    <w:rsid w:val="00B158FB"/>
    <w:rsid w:val="00B15AB2"/>
    <w:rsid w:val="00B15BAD"/>
    <w:rsid w:val="00B15C7F"/>
    <w:rsid w:val="00B166A5"/>
    <w:rsid w:val="00B17656"/>
    <w:rsid w:val="00B176DC"/>
    <w:rsid w:val="00B17DC8"/>
    <w:rsid w:val="00B17E6C"/>
    <w:rsid w:val="00B17EBC"/>
    <w:rsid w:val="00B20DC3"/>
    <w:rsid w:val="00B20F56"/>
    <w:rsid w:val="00B216B7"/>
    <w:rsid w:val="00B232DB"/>
    <w:rsid w:val="00B2352E"/>
    <w:rsid w:val="00B23646"/>
    <w:rsid w:val="00B24429"/>
    <w:rsid w:val="00B24D99"/>
    <w:rsid w:val="00B252EA"/>
    <w:rsid w:val="00B25D2B"/>
    <w:rsid w:val="00B2682D"/>
    <w:rsid w:val="00B268EF"/>
    <w:rsid w:val="00B26C4F"/>
    <w:rsid w:val="00B27D8C"/>
    <w:rsid w:val="00B27FEC"/>
    <w:rsid w:val="00B30580"/>
    <w:rsid w:val="00B311BF"/>
    <w:rsid w:val="00B31260"/>
    <w:rsid w:val="00B316D7"/>
    <w:rsid w:val="00B31BA6"/>
    <w:rsid w:val="00B32F5A"/>
    <w:rsid w:val="00B34633"/>
    <w:rsid w:val="00B34E1F"/>
    <w:rsid w:val="00B34E4B"/>
    <w:rsid w:val="00B35833"/>
    <w:rsid w:val="00B364E0"/>
    <w:rsid w:val="00B36612"/>
    <w:rsid w:val="00B371F9"/>
    <w:rsid w:val="00B37537"/>
    <w:rsid w:val="00B37622"/>
    <w:rsid w:val="00B376FB"/>
    <w:rsid w:val="00B379D5"/>
    <w:rsid w:val="00B4000F"/>
    <w:rsid w:val="00B405C9"/>
    <w:rsid w:val="00B40A96"/>
    <w:rsid w:val="00B40BD1"/>
    <w:rsid w:val="00B413ED"/>
    <w:rsid w:val="00B41DCA"/>
    <w:rsid w:val="00B41E92"/>
    <w:rsid w:val="00B42527"/>
    <w:rsid w:val="00B428DF"/>
    <w:rsid w:val="00B4331C"/>
    <w:rsid w:val="00B43687"/>
    <w:rsid w:val="00B43F00"/>
    <w:rsid w:val="00B446EC"/>
    <w:rsid w:val="00B447A4"/>
    <w:rsid w:val="00B44AB5"/>
    <w:rsid w:val="00B44C4A"/>
    <w:rsid w:val="00B45B65"/>
    <w:rsid w:val="00B45E16"/>
    <w:rsid w:val="00B46419"/>
    <w:rsid w:val="00B46930"/>
    <w:rsid w:val="00B46FF3"/>
    <w:rsid w:val="00B471B7"/>
    <w:rsid w:val="00B47433"/>
    <w:rsid w:val="00B47623"/>
    <w:rsid w:val="00B47C37"/>
    <w:rsid w:val="00B47C65"/>
    <w:rsid w:val="00B502E8"/>
    <w:rsid w:val="00B503AB"/>
    <w:rsid w:val="00B50867"/>
    <w:rsid w:val="00B515AF"/>
    <w:rsid w:val="00B51F83"/>
    <w:rsid w:val="00B522F8"/>
    <w:rsid w:val="00B52A3C"/>
    <w:rsid w:val="00B550C0"/>
    <w:rsid w:val="00B55370"/>
    <w:rsid w:val="00B5539A"/>
    <w:rsid w:val="00B559AA"/>
    <w:rsid w:val="00B563FF"/>
    <w:rsid w:val="00B56A73"/>
    <w:rsid w:val="00B56AAC"/>
    <w:rsid w:val="00B56BB4"/>
    <w:rsid w:val="00B56FD5"/>
    <w:rsid w:val="00B57123"/>
    <w:rsid w:val="00B57C1F"/>
    <w:rsid w:val="00B57ED4"/>
    <w:rsid w:val="00B60342"/>
    <w:rsid w:val="00B603EA"/>
    <w:rsid w:val="00B60406"/>
    <w:rsid w:val="00B60749"/>
    <w:rsid w:val="00B60CEF"/>
    <w:rsid w:val="00B614C0"/>
    <w:rsid w:val="00B61645"/>
    <w:rsid w:val="00B621AE"/>
    <w:rsid w:val="00B6234D"/>
    <w:rsid w:val="00B624C5"/>
    <w:rsid w:val="00B62B30"/>
    <w:rsid w:val="00B62C40"/>
    <w:rsid w:val="00B62DED"/>
    <w:rsid w:val="00B62FD4"/>
    <w:rsid w:val="00B63271"/>
    <w:rsid w:val="00B63ACF"/>
    <w:rsid w:val="00B64093"/>
    <w:rsid w:val="00B64414"/>
    <w:rsid w:val="00B645A7"/>
    <w:rsid w:val="00B64800"/>
    <w:rsid w:val="00B64F70"/>
    <w:rsid w:val="00B652A0"/>
    <w:rsid w:val="00B65594"/>
    <w:rsid w:val="00B66056"/>
    <w:rsid w:val="00B660E2"/>
    <w:rsid w:val="00B66110"/>
    <w:rsid w:val="00B66115"/>
    <w:rsid w:val="00B6621A"/>
    <w:rsid w:val="00B66288"/>
    <w:rsid w:val="00B66B95"/>
    <w:rsid w:val="00B671FD"/>
    <w:rsid w:val="00B6727D"/>
    <w:rsid w:val="00B67358"/>
    <w:rsid w:val="00B67562"/>
    <w:rsid w:val="00B67902"/>
    <w:rsid w:val="00B67C48"/>
    <w:rsid w:val="00B67C6C"/>
    <w:rsid w:val="00B67E2F"/>
    <w:rsid w:val="00B67FE9"/>
    <w:rsid w:val="00B70D6E"/>
    <w:rsid w:val="00B70F0A"/>
    <w:rsid w:val="00B71183"/>
    <w:rsid w:val="00B71F27"/>
    <w:rsid w:val="00B7282A"/>
    <w:rsid w:val="00B72D86"/>
    <w:rsid w:val="00B73148"/>
    <w:rsid w:val="00B731DD"/>
    <w:rsid w:val="00B73802"/>
    <w:rsid w:val="00B7396E"/>
    <w:rsid w:val="00B74573"/>
    <w:rsid w:val="00B74A83"/>
    <w:rsid w:val="00B75317"/>
    <w:rsid w:val="00B7554B"/>
    <w:rsid w:val="00B75CDD"/>
    <w:rsid w:val="00B767CA"/>
    <w:rsid w:val="00B76DC2"/>
    <w:rsid w:val="00B77108"/>
    <w:rsid w:val="00B7713A"/>
    <w:rsid w:val="00B77241"/>
    <w:rsid w:val="00B77AB4"/>
    <w:rsid w:val="00B804CC"/>
    <w:rsid w:val="00B80518"/>
    <w:rsid w:val="00B8127F"/>
    <w:rsid w:val="00B81ED2"/>
    <w:rsid w:val="00B82118"/>
    <w:rsid w:val="00B8240B"/>
    <w:rsid w:val="00B82D06"/>
    <w:rsid w:val="00B82F8B"/>
    <w:rsid w:val="00B83482"/>
    <w:rsid w:val="00B83B80"/>
    <w:rsid w:val="00B849ED"/>
    <w:rsid w:val="00B84E41"/>
    <w:rsid w:val="00B84E5D"/>
    <w:rsid w:val="00B8577A"/>
    <w:rsid w:val="00B85DDE"/>
    <w:rsid w:val="00B85E28"/>
    <w:rsid w:val="00B86045"/>
    <w:rsid w:val="00B86A36"/>
    <w:rsid w:val="00B86C23"/>
    <w:rsid w:val="00B86D58"/>
    <w:rsid w:val="00B8710E"/>
    <w:rsid w:val="00B87196"/>
    <w:rsid w:val="00B87BE7"/>
    <w:rsid w:val="00B87EB6"/>
    <w:rsid w:val="00B9075F"/>
    <w:rsid w:val="00B9099A"/>
    <w:rsid w:val="00B90B8F"/>
    <w:rsid w:val="00B90CFC"/>
    <w:rsid w:val="00B916EF"/>
    <w:rsid w:val="00B918F6"/>
    <w:rsid w:val="00B91BD9"/>
    <w:rsid w:val="00B91DD9"/>
    <w:rsid w:val="00B91F4C"/>
    <w:rsid w:val="00B9236D"/>
    <w:rsid w:val="00B92944"/>
    <w:rsid w:val="00B935FC"/>
    <w:rsid w:val="00B93BB5"/>
    <w:rsid w:val="00B94325"/>
    <w:rsid w:val="00B947E8"/>
    <w:rsid w:val="00B94838"/>
    <w:rsid w:val="00B94CD6"/>
    <w:rsid w:val="00B94D94"/>
    <w:rsid w:val="00B9502F"/>
    <w:rsid w:val="00B955F7"/>
    <w:rsid w:val="00B957AC"/>
    <w:rsid w:val="00B96535"/>
    <w:rsid w:val="00B968A2"/>
    <w:rsid w:val="00B97DC7"/>
    <w:rsid w:val="00BA0168"/>
    <w:rsid w:val="00BA058B"/>
    <w:rsid w:val="00BA0778"/>
    <w:rsid w:val="00BA079A"/>
    <w:rsid w:val="00BA09B6"/>
    <w:rsid w:val="00BA0A5E"/>
    <w:rsid w:val="00BA11B5"/>
    <w:rsid w:val="00BA1756"/>
    <w:rsid w:val="00BA19BB"/>
    <w:rsid w:val="00BA1D7B"/>
    <w:rsid w:val="00BA2087"/>
    <w:rsid w:val="00BA2B25"/>
    <w:rsid w:val="00BA2E3E"/>
    <w:rsid w:val="00BA32F5"/>
    <w:rsid w:val="00BA3E11"/>
    <w:rsid w:val="00BA499B"/>
    <w:rsid w:val="00BA4C9B"/>
    <w:rsid w:val="00BA4E45"/>
    <w:rsid w:val="00BA5F0E"/>
    <w:rsid w:val="00BA6781"/>
    <w:rsid w:val="00BA6975"/>
    <w:rsid w:val="00BA6CFA"/>
    <w:rsid w:val="00BA796F"/>
    <w:rsid w:val="00BA7A4A"/>
    <w:rsid w:val="00BA7BA2"/>
    <w:rsid w:val="00BB0048"/>
    <w:rsid w:val="00BB0519"/>
    <w:rsid w:val="00BB06E8"/>
    <w:rsid w:val="00BB07D7"/>
    <w:rsid w:val="00BB18CC"/>
    <w:rsid w:val="00BB1D45"/>
    <w:rsid w:val="00BB2056"/>
    <w:rsid w:val="00BB2F7A"/>
    <w:rsid w:val="00BB34EF"/>
    <w:rsid w:val="00BB35E1"/>
    <w:rsid w:val="00BB39D5"/>
    <w:rsid w:val="00BB3FA5"/>
    <w:rsid w:val="00BB4BA4"/>
    <w:rsid w:val="00BB51F2"/>
    <w:rsid w:val="00BB5730"/>
    <w:rsid w:val="00BB5BAF"/>
    <w:rsid w:val="00BB5F56"/>
    <w:rsid w:val="00BB60C0"/>
    <w:rsid w:val="00BB6373"/>
    <w:rsid w:val="00BB65E0"/>
    <w:rsid w:val="00BB6989"/>
    <w:rsid w:val="00BB6C5F"/>
    <w:rsid w:val="00BB6DB5"/>
    <w:rsid w:val="00BB6EEE"/>
    <w:rsid w:val="00BB6F0D"/>
    <w:rsid w:val="00BB79D5"/>
    <w:rsid w:val="00BB7E7F"/>
    <w:rsid w:val="00BC08B9"/>
    <w:rsid w:val="00BC0B93"/>
    <w:rsid w:val="00BC1B42"/>
    <w:rsid w:val="00BC1FB7"/>
    <w:rsid w:val="00BC35A9"/>
    <w:rsid w:val="00BC3656"/>
    <w:rsid w:val="00BC4CF6"/>
    <w:rsid w:val="00BC50EA"/>
    <w:rsid w:val="00BC5173"/>
    <w:rsid w:val="00BC5231"/>
    <w:rsid w:val="00BC5879"/>
    <w:rsid w:val="00BC708F"/>
    <w:rsid w:val="00BC71A3"/>
    <w:rsid w:val="00BC734B"/>
    <w:rsid w:val="00BC79D7"/>
    <w:rsid w:val="00BC7A96"/>
    <w:rsid w:val="00BD0F9A"/>
    <w:rsid w:val="00BD11D2"/>
    <w:rsid w:val="00BD157D"/>
    <w:rsid w:val="00BD17E6"/>
    <w:rsid w:val="00BD2108"/>
    <w:rsid w:val="00BD23A5"/>
    <w:rsid w:val="00BD2B71"/>
    <w:rsid w:val="00BD2BC7"/>
    <w:rsid w:val="00BD4187"/>
    <w:rsid w:val="00BD4816"/>
    <w:rsid w:val="00BD4BD9"/>
    <w:rsid w:val="00BD4F30"/>
    <w:rsid w:val="00BD505C"/>
    <w:rsid w:val="00BD5335"/>
    <w:rsid w:val="00BD543A"/>
    <w:rsid w:val="00BD5A8C"/>
    <w:rsid w:val="00BD5AA1"/>
    <w:rsid w:val="00BD5B44"/>
    <w:rsid w:val="00BD71E3"/>
    <w:rsid w:val="00BD72D3"/>
    <w:rsid w:val="00BD73E8"/>
    <w:rsid w:val="00BD7F21"/>
    <w:rsid w:val="00BD7F94"/>
    <w:rsid w:val="00BE01CF"/>
    <w:rsid w:val="00BE03DF"/>
    <w:rsid w:val="00BE1068"/>
    <w:rsid w:val="00BE128E"/>
    <w:rsid w:val="00BE2180"/>
    <w:rsid w:val="00BE23A7"/>
    <w:rsid w:val="00BE23D5"/>
    <w:rsid w:val="00BE2768"/>
    <w:rsid w:val="00BE30E8"/>
    <w:rsid w:val="00BE35D2"/>
    <w:rsid w:val="00BE3C96"/>
    <w:rsid w:val="00BE44D7"/>
    <w:rsid w:val="00BE4538"/>
    <w:rsid w:val="00BE4CE1"/>
    <w:rsid w:val="00BE508C"/>
    <w:rsid w:val="00BE5656"/>
    <w:rsid w:val="00BE5D0E"/>
    <w:rsid w:val="00BE683E"/>
    <w:rsid w:val="00BE694E"/>
    <w:rsid w:val="00BE7F87"/>
    <w:rsid w:val="00BF01E6"/>
    <w:rsid w:val="00BF02E3"/>
    <w:rsid w:val="00BF059D"/>
    <w:rsid w:val="00BF083C"/>
    <w:rsid w:val="00BF220A"/>
    <w:rsid w:val="00BF232F"/>
    <w:rsid w:val="00BF3EBD"/>
    <w:rsid w:val="00BF4A56"/>
    <w:rsid w:val="00BF4B44"/>
    <w:rsid w:val="00BF5318"/>
    <w:rsid w:val="00BF54C9"/>
    <w:rsid w:val="00BF581B"/>
    <w:rsid w:val="00BF5B7E"/>
    <w:rsid w:val="00BF660A"/>
    <w:rsid w:val="00BF6C89"/>
    <w:rsid w:val="00BF6E99"/>
    <w:rsid w:val="00BF6ED6"/>
    <w:rsid w:val="00BF6EDB"/>
    <w:rsid w:val="00BF6F25"/>
    <w:rsid w:val="00BF7010"/>
    <w:rsid w:val="00BF70FA"/>
    <w:rsid w:val="00BF7321"/>
    <w:rsid w:val="00BF76AF"/>
    <w:rsid w:val="00C00B8D"/>
    <w:rsid w:val="00C00CAD"/>
    <w:rsid w:val="00C013AF"/>
    <w:rsid w:val="00C0258E"/>
    <w:rsid w:val="00C02C30"/>
    <w:rsid w:val="00C035D7"/>
    <w:rsid w:val="00C036DF"/>
    <w:rsid w:val="00C038F8"/>
    <w:rsid w:val="00C03E2D"/>
    <w:rsid w:val="00C0411D"/>
    <w:rsid w:val="00C058AA"/>
    <w:rsid w:val="00C060C6"/>
    <w:rsid w:val="00C062F4"/>
    <w:rsid w:val="00C069A2"/>
    <w:rsid w:val="00C06F3C"/>
    <w:rsid w:val="00C07167"/>
    <w:rsid w:val="00C07381"/>
    <w:rsid w:val="00C079B1"/>
    <w:rsid w:val="00C07D7D"/>
    <w:rsid w:val="00C07DE7"/>
    <w:rsid w:val="00C103BB"/>
    <w:rsid w:val="00C10E60"/>
    <w:rsid w:val="00C112DB"/>
    <w:rsid w:val="00C11B24"/>
    <w:rsid w:val="00C11E78"/>
    <w:rsid w:val="00C12200"/>
    <w:rsid w:val="00C123EB"/>
    <w:rsid w:val="00C1322E"/>
    <w:rsid w:val="00C13A45"/>
    <w:rsid w:val="00C13BE8"/>
    <w:rsid w:val="00C13FB4"/>
    <w:rsid w:val="00C144DC"/>
    <w:rsid w:val="00C1477A"/>
    <w:rsid w:val="00C149B0"/>
    <w:rsid w:val="00C14BC1"/>
    <w:rsid w:val="00C15109"/>
    <w:rsid w:val="00C1520E"/>
    <w:rsid w:val="00C1550B"/>
    <w:rsid w:val="00C15DE4"/>
    <w:rsid w:val="00C16597"/>
    <w:rsid w:val="00C168B6"/>
    <w:rsid w:val="00C169CA"/>
    <w:rsid w:val="00C16C54"/>
    <w:rsid w:val="00C171A1"/>
    <w:rsid w:val="00C1720E"/>
    <w:rsid w:val="00C179E3"/>
    <w:rsid w:val="00C17D5D"/>
    <w:rsid w:val="00C2022E"/>
    <w:rsid w:val="00C20B80"/>
    <w:rsid w:val="00C21323"/>
    <w:rsid w:val="00C21855"/>
    <w:rsid w:val="00C2233B"/>
    <w:rsid w:val="00C22A2D"/>
    <w:rsid w:val="00C22CEA"/>
    <w:rsid w:val="00C22E7E"/>
    <w:rsid w:val="00C233B3"/>
    <w:rsid w:val="00C234FA"/>
    <w:rsid w:val="00C235C9"/>
    <w:rsid w:val="00C24058"/>
    <w:rsid w:val="00C24794"/>
    <w:rsid w:val="00C24994"/>
    <w:rsid w:val="00C24D6A"/>
    <w:rsid w:val="00C24F56"/>
    <w:rsid w:val="00C2522F"/>
    <w:rsid w:val="00C25A16"/>
    <w:rsid w:val="00C25FC9"/>
    <w:rsid w:val="00C26B8C"/>
    <w:rsid w:val="00C26ECB"/>
    <w:rsid w:val="00C26F79"/>
    <w:rsid w:val="00C26FE5"/>
    <w:rsid w:val="00C27422"/>
    <w:rsid w:val="00C2770D"/>
    <w:rsid w:val="00C27732"/>
    <w:rsid w:val="00C27A7A"/>
    <w:rsid w:val="00C27C14"/>
    <w:rsid w:val="00C27DC3"/>
    <w:rsid w:val="00C300D6"/>
    <w:rsid w:val="00C303F5"/>
    <w:rsid w:val="00C304E1"/>
    <w:rsid w:val="00C304FC"/>
    <w:rsid w:val="00C306C2"/>
    <w:rsid w:val="00C309B3"/>
    <w:rsid w:val="00C31288"/>
    <w:rsid w:val="00C3165F"/>
    <w:rsid w:val="00C317CA"/>
    <w:rsid w:val="00C31D38"/>
    <w:rsid w:val="00C32146"/>
    <w:rsid w:val="00C32174"/>
    <w:rsid w:val="00C337F5"/>
    <w:rsid w:val="00C342E4"/>
    <w:rsid w:val="00C343EA"/>
    <w:rsid w:val="00C34461"/>
    <w:rsid w:val="00C3482F"/>
    <w:rsid w:val="00C34C4A"/>
    <w:rsid w:val="00C352DF"/>
    <w:rsid w:val="00C3550C"/>
    <w:rsid w:val="00C35D7B"/>
    <w:rsid w:val="00C35EF0"/>
    <w:rsid w:val="00C3604B"/>
    <w:rsid w:val="00C3674C"/>
    <w:rsid w:val="00C36EA4"/>
    <w:rsid w:val="00C370A0"/>
    <w:rsid w:val="00C372D4"/>
    <w:rsid w:val="00C375B1"/>
    <w:rsid w:val="00C37A4E"/>
    <w:rsid w:val="00C37BA5"/>
    <w:rsid w:val="00C40076"/>
    <w:rsid w:val="00C40B0B"/>
    <w:rsid w:val="00C40B5D"/>
    <w:rsid w:val="00C41787"/>
    <w:rsid w:val="00C4180B"/>
    <w:rsid w:val="00C41B39"/>
    <w:rsid w:val="00C41CEE"/>
    <w:rsid w:val="00C4243C"/>
    <w:rsid w:val="00C424E9"/>
    <w:rsid w:val="00C4256A"/>
    <w:rsid w:val="00C4267E"/>
    <w:rsid w:val="00C42916"/>
    <w:rsid w:val="00C42CF0"/>
    <w:rsid w:val="00C42D16"/>
    <w:rsid w:val="00C43142"/>
    <w:rsid w:val="00C434A1"/>
    <w:rsid w:val="00C43516"/>
    <w:rsid w:val="00C43B79"/>
    <w:rsid w:val="00C43BC4"/>
    <w:rsid w:val="00C44438"/>
    <w:rsid w:val="00C44452"/>
    <w:rsid w:val="00C450AA"/>
    <w:rsid w:val="00C45436"/>
    <w:rsid w:val="00C45DA9"/>
    <w:rsid w:val="00C46432"/>
    <w:rsid w:val="00C4658F"/>
    <w:rsid w:val="00C46A2B"/>
    <w:rsid w:val="00C4714B"/>
    <w:rsid w:val="00C47296"/>
    <w:rsid w:val="00C473B7"/>
    <w:rsid w:val="00C47635"/>
    <w:rsid w:val="00C47D4A"/>
    <w:rsid w:val="00C5026D"/>
    <w:rsid w:val="00C50632"/>
    <w:rsid w:val="00C506A4"/>
    <w:rsid w:val="00C50706"/>
    <w:rsid w:val="00C513C7"/>
    <w:rsid w:val="00C514FA"/>
    <w:rsid w:val="00C5157A"/>
    <w:rsid w:val="00C5221E"/>
    <w:rsid w:val="00C52A92"/>
    <w:rsid w:val="00C52E55"/>
    <w:rsid w:val="00C52E76"/>
    <w:rsid w:val="00C53067"/>
    <w:rsid w:val="00C531C9"/>
    <w:rsid w:val="00C532F1"/>
    <w:rsid w:val="00C53819"/>
    <w:rsid w:val="00C540C6"/>
    <w:rsid w:val="00C54111"/>
    <w:rsid w:val="00C547EB"/>
    <w:rsid w:val="00C553F6"/>
    <w:rsid w:val="00C556D1"/>
    <w:rsid w:val="00C55A92"/>
    <w:rsid w:val="00C55BFD"/>
    <w:rsid w:val="00C55E3F"/>
    <w:rsid w:val="00C55EC0"/>
    <w:rsid w:val="00C5606E"/>
    <w:rsid w:val="00C56948"/>
    <w:rsid w:val="00C56C32"/>
    <w:rsid w:val="00C57714"/>
    <w:rsid w:val="00C57971"/>
    <w:rsid w:val="00C57BFD"/>
    <w:rsid w:val="00C60737"/>
    <w:rsid w:val="00C60DE4"/>
    <w:rsid w:val="00C60FBF"/>
    <w:rsid w:val="00C6215D"/>
    <w:rsid w:val="00C6245C"/>
    <w:rsid w:val="00C635E0"/>
    <w:rsid w:val="00C63999"/>
    <w:rsid w:val="00C64737"/>
    <w:rsid w:val="00C64CB7"/>
    <w:rsid w:val="00C65042"/>
    <w:rsid w:val="00C655E0"/>
    <w:rsid w:val="00C65AD0"/>
    <w:rsid w:val="00C65E4A"/>
    <w:rsid w:val="00C6688A"/>
    <w:rsid w:val="00C66C70"/>
    <w:rsid w:val="00C6749B"/>
    <w:rsid w:val="00C67668"/>
    <w:rsid w:val="00C705AA"/>
    <w:rsid w:val="00C7061A"/>
    <w:rsid w:val="00C70723"/>
    <w:rsid w:val="00C70BDF"/>
    <w:rsid w:val="00C70FCA"/>
    <w:rsid w:val="00C71974"/>
    <w:rsid w:val="00C7213B"/>
    <w:rsid w:val="00C72436"/>
    <w:rsid w:val="00C73056"/>
    <w:rsid w:val="00C732CE"/>
    <w:rsid w:val="00C74109"/>
    <w:rsid w:val="00C7454E"/>
    <w:rsid w:val="00C747AA"/>
    <w:rsid w:val="00C74C36"/>
    <w:rsid w:val="00C75321"/>
    <w:rsid w:val="00C76E4C"/>
    <w:rsid w:val="00C7733D"/>
    <w:rsid w:val="00C7764C"/>
    <w:rsid w:val="00C77D47"/>
    <w:rsid w:val="00C77D98"/>
    <w:rsid w:val="00C77DDB"/>
    <w:rsid w:val="00C801B0"/>
    <w:rsid w:val="00C80979"/>
    <w:rsid w:val="00C816EA"/>
    <w:rsid w:val="00C81A47"/>
    <w:rsid w:val="00C81BA1"/>
    <w:rsid w:val="00C82389"/>
    <w:rsid w:val="00C8245B"/>
    <w:rsid w:val="00C82E68"/>
    <w:rsid w:val="00C82E6E"/>
    <w:rsid w:val="00C833CF"/>
    <w:rsid w:val="00C83561"/>
    <w:rsid w:val="00C83714"/>
    <w:rsid w:val="00C83BEB"/>
    <w:rsid w:val="00C84EC7"/>
    <w:rsid w:val="00C86617"/>
    <w:rsid w:val="00C86705"/>
    <w:rsid w:val="00C86735"/>
    <w:rsid w:val="00C87824"/>
    <w:rsid w:val="00C8783F"/>
    <w:rsid w:val="00C87AD6"/>
    <w:rsid w:val="00C903D9"/>
    <w:rsid w:val="00C9086E"/>
    <w:rsid w:val="00C90BFE"/>
    <w:rsid w:val="00C913D0"/>
    <w:rsid w:val="00C91763"/>
    <w:rsid w:val="00C9180F"/>
    <w:rsid w:val="00C9183A"/>
    <w:rsid w:val="00C91C10"/>
    <w:rsid w:val="00C91C50"/>
    <w:rsid w:val="00C91C76"/>
    <w:rsid w:val="00C91CB2"/>
    <w:rsid w:val="00C91DD4"/>
    <w:rsid w:val="00C92028"/>
    <w:rsid w:val="00C92036"/>
    <w:rsid w:val="00C92553"/>
    <w:rsid w:val="00C926F3"/>
    <w:rsid w:val="00C927BD"/>
    <w:rsid w:val="00C92AE3"/>
    <w:rsid w:val="00C93221"/>
    <w:rsid w:val="00C93723"/>
    <w:rsid w:val="00C93CEF"/>
    <w:rsid w:val="00C93D6B"/>
    <w:rsid w:val="00C94215"/>
    <w:rsid w:val="00C94735"/>
    <w:rsid w:val="00C95382"/>
    <w:rsid w:val="00C95D23"/>
    <w:rsid w:val="00C966FF"/>
    <w:rsid w:val="00C975AD"/>
    <w:rsid w:val="00C97682"/>
    <w:rsid w:val="00C976DB"/>
    <w:rsid w:val="00CA0CC5"/>
    <w:rsid w:val="00CA1037"/>
    <w:rsid w:val="00CA11C1"/>
    <w:rsid w:val="00CA13FA"/>
    <w:rsid w:val="00CA17D4"/>
    <w:rsid w:val="00CA1C20"/>
    <w:rsid w:val="00CA298C"/>
    <w:rsid w:val="00CA2B93"/>
    <w:rsid w:val="00CA2BE5"/>
    <w:rsid w:val="00CA40F8"/>
    <w:rsid w:val="00CA4112"/>
    <w:rsid w:val="00CA4A19"/>
    <w:rsid w:val="00CA57E9"/>
    <w:rsid w:val="00CA68DB"/>
    <w:rsid w:val="00CA76DA"/>
    <w:rsid w:val="00CA7B57"/>
    <w:rsid w:val="00CB0343"/>
    <w:rsid w:val="00CB05C5"/>
    <w:rsid w:val="00CB0C61"/>
    <w:rsid w:val="00CB0CD1"/>
    <w:rsid w:val="00CB0E10"/>
    <w:rsid w:val="00CB0E2B"/>
    <w:rsid w:val="00CB188F"/>
    <w:rsid w:val="00CB2169"/>
    <w:rsid w:val="00CB2214"/>
    <w:rsid w:val="00CB2691"/>
    <w:rsid w:val="00CB283A"/>
    <w:rsid w:val="00CB2BA1"/>
    <w:rsid w:val="00CB2CF0"/>
    <w:rsid w:val="00CB2F15"/>
    <w:rsid w:val="00CB2F18"/>
    <w:rsid w:val="00CB3366"/>
    <w:rsid w:val="00CB38D4"/>
    <w:rsid w:val="00CB39ED"/>
    <w:rsid w:val="00CB49D5"/>
    <w:rsid w:val="00CB5491"/>
    <w:rsid w:val="00CB5BF3"/>
    <w:rsid w:val="00CB5F79"/>
    <w:rsid w:val="00CB6807"/>
    <w:rsid w:val="00CB6A3A"/>
    <w:rsid w:val="00CB7196"/>
    <w:rsid w:val="00CB7218"/>
    <w:rsid w:val="00CB73F8"/>
    <w:rsid w:val="00CB7409"/>
    <w:rsid w:val="00CB7495"/>
    <w:rsid w:val="00CB7E26"/>
    <w:rsid w:val="00CC102A"/>
    <w:rsid w:val="00CC1B91"/>
    <w:rsid w:val="00CC1FA8"/>
    <w:rsid w:val="00CC2E0F"/>
    <w:rsid w:val="00CC2F4F"/>
    <w:rsid w:val="00CC2FCE"/>
    <w:rsid w:val="00CC302D"/>
    <w:rsid w:val="00CC3093"/>
    <w:rsid w:val="00CC351D"/>
    <w:rsid w:val="00CC359E"/>
    <w:rsid w:val="00CC36B0"/>
    <w:rsid w:val="00CC3A02"/>
    <w:rsid w:val="00CC413E"/>
    <w:rsid w:val="00CC4837"/>
    <w:rsid w:val="00CC49AA"/>
    <w:rsid w:val="00CC4C34"/>
    <w:rsid w:val="00CC559A"/>
    <w:rsid w:val="00CC58C9"/>
    <w:rsid w:val="00CC599E"/>
    <w:rsid w:val="00CC5EA5"/>
    <w:rsid w:val="00CC60BE"/>
    <w:rsid w:val="00CC6480"/>
    <w:rsid w:val="00CC6827"/>
    <w:rsid w:val="00CC6B9B"/>
    <w:rsid w:val="00CC7AFD"/>
    <w:rsid w:val="00CD13EB"/>
    <w:rsid w:val="00CD1897"/>
    <w:rsid w:val="00CD3284"/>
    <w:rsid w:val="00CD336F"/>
    <w:rsid w:val="00CD3732"/>
    <w:rsid w:val="00CD3BC0"/>
    <w:rsid w:val="00CD45A9"/>
    <w:rsid w:val="00CD47F2"/>
    <w:rsid w:val="00CD4CB4"/>
    <w:rsid w:val="00CD5270"/>
    <w:rsid w:val="00CD52C5"/>
    <w:rsid w:val="00CD52ED"/>
    <w:rsid w:val="00CD5757"/>
    <w:rsid w:val="00CD600B"/>
    <w:rsid w:val="00CD606B"/>
    <w:rsid w:val="00CD6103"/>
    <w:rsid w:val="00CD7422"/>
    <w:rsid w:val="00CE0822"/>
    <w:rsid w:val="00CE088B"/>
    <w:rsid w:val="00CE0A9C"/>
    <w:rsid w:val="00CE0B4B"/>
    <w:rsid w:val="00CE0CEF"/>
    <w:rsid w:val="00CE1178"/>
    <w:rsid w:val="00CE185A"/>
    <w:rsid w:val="00CE1DA2"/>
    <w:rsid w:val="00CE2779"/>
    <w:rsid w:val="00CE2E02"/>
    <w:rsid w:val="00CE3322"/>
    <w:rsid w:val="00CE47DA"/>
    <w:rsid w:val="00CE4AB3"/>
    <w:rsid w:val="00CE4AC7"/>
    <w:rsid w:val="00CE521D"/>
    <w:rsid w:val="00CE5273"/>
    <w:rsid w:val="00CE53DA"/>
    <w:rsid w:val="00CE5494"/>
    <w:rsid w:val="00CE5598"/>
    <w:rsid w:val="00CE5804"/>
    <w:rsid w:val="00CE5BB7"/>
    <w:rsid w:val="00CE614D"/>
    <w:rsid w:val="00CE6155"/>
    <w:rsid w:val="00CE6395"/>
    <w:rsid w:val="00CE64CE"/>
    <w:rsid w:val="00CE67F3"/>
    <w:rsid w:val="00CE6E37"/>
    <w:rsid w:val="00CE6F9A"/>
    <w:rsid w:val="00CE71F3"/>
    <w:rsid w:val="00CE7987"/>
    <w:rsid w:val="00CE7D58"/>
    <w:rsid w:val="00CF004B"/>
    <w:rsid w:val="00CF12A4"/>
    <w:rsid w:val="00CF2745"/>
    <w:rsid w:val="00CF2E8D"/>
    <w:rsid w:val="00CF3406"/>
    <w:rsid w:val="00CF38B1"/>
    <w:rsid w:val="00CF43B7"/>
    <w:rsid w:val="00CF44B9"/>
    <w:rsid w:val="00CF4836"/>
    <w:rsid w:val="00CF4931"/>
    <w:rsid w:val="00CF4D69"/>
    <w:rsid w:val="00CF5257"/>
    <w:rsid w:val="00CF55DF"/>
    <w:rsid w:val="00CF5FED"/>
    <w:rsid w:val="00CF6112"/>
    <w:rsid w:val="00CF72BC"/>
    <w:rsid w:val="00CF79A5"/>
    <w:rsid w:val="00D000F8"/>
    <w:rsid w:val="00D00628"/>
    <w:rsid w:val="00D008C5"/>
    <w:rsid w:val="00D00AE6"/>
    <w:rsid w:val="00D016F7"/>
    <w:rsid w:val="00D01CAB"/>
    <w:rsid w:val="00D03316"/>
    <w:rsid w:val="00D03770"/>
    <w:rsid w:val="00D03785"/>
    <w:rsid w:val="00D03AF7"/>
    <w:rsid w:val="00D03BE8"/>
    <w:rsid w:val="00D03E97"/>
    <w:rsid w:val="00D03F69"/>
    <w:rsid w:val="00D044EC"/>
    <w:rsid w:val="00D0469D"/>
    <w:rsid w:val="00D04AE9"/>
    <w:rsid w:val="00D04C84"/>
    <w:rsid w:val="00D0592B"/>
    <w:rsid w:val="00D0628C"/>
    <w:rsid w:val="00D073DE"/>
    <w:rsid w:val="00D07F5D"/>
    <w:rsid w:val="00D100C9"/>
    <w:rsid w:val="00D10533"/>
    <w:rsid w:val="00D10A54"/>
    <w:rsid w:val="00D1156D"/>
    <w:rsid w:val="00D11610"/>
    <w:rsid w:val="00D1188C"/>
    <w:rsid w:val="00D1218E"/>
    <w:rsid w:val="00D123FA"/>
    <w:rsid w:val="00D12533"/>
    <w:rsid w:val="00D135E4"/>
    <w:rsid w:val="00D13734"/>
    <w:rsid w:val="00D13871"/>
    <w:rsid w:val="00D13AC0"/>
    <w:rsid w:val="00D13AC1"/>
    <w:rsid w:val="00D148AC"/>
    <w:rsid w:val="00D150E1"/>
    <w:rsid w:val="00D15C94"/>
    <w:rsid w:val="00D16500"/>
    <w:rsid w:val="00D16FCD"/>
    <w:rsid w:val="00D17868"/>
    <w:rsid w:val="00D17A99"/>
    <w:rsid w:val="00D17DCA"/>
    <w:rsid w:val="00D20284"/>
    <w:rsid w:val="00D208FC"/>
    <w:rsid w:val="00D2181F"/>
    <w:rsid w:val="00D21B20"/>
    <w:rsid w:val="00D21D2E"/>
    <w:rsid w:val="00D22072"/>
    <w:rsid w:val="00D2296E"/>
    <w:rsid w:val="00D23059"/>
    <w:rsid w:val="00D23252"/>
    <w:rsid w:val="00D23490"/>
    <w:rsid w:val="00D23BDA"/>
    <w:rsid w:val="00D24015"/>
    <w:rsid w:val="00D24136"/>
    <w:rsid w:val="00D2449E"/>
    <w:rsid w:val="00D24871"/>
    <w:rsid w:val="00D25177"/>
    <w:rsid w:val="00D25F23"/>
    <w:rsid w:val="00D25F8F"/>
    <w:rsid w:val="00D26344"/>
    <w:rsid w:val="00D26A9C"/>
    <w:rsid w:val="00D27642"/>
    <w:rsid w:val="00D27923"/>
    <w:rsid w:val="00D27C21"/>
    <w:rsid w:val="00D3073F"/>
    <w:rsid w:val="00D30A24"/>
    <w:rsid w:val="00D30E75"/>
    <w:rsid w:val="00D31757"/>
    <w:rsid w:val="00D3178D"/>
    <w:rsid w:val="00D32818"/>
    <w:rsid w:val="00D32E85"/>
    <w:rsid w:val="00D32F8A"/>
    <w:rsid w:val="00D331E2"/>
    <w:rsid w:val="00D33F52"/>
    <w:rsid w:val="00D349C8"/>
    <w:rsid w:val="00D34B36"/>
    <w:rsid w:val="00D34D7A"/>
    <w:rsid w:val="00D358EA"/>
    <w:rsid w:val="00D358FA"/>
    <w:rsid w:val="00D35F3B"/>
    <w:rsid w:val="00D35F4E"/>
    <w:rsid w:val="00D36BC0"/>
    <w:rsid w:val="00D37AA3"/>
    <w:rsid w:val="00D40632"/>
    <w:rsid w:val="00D40E5F"/>
    <w:rsid w:val="00D41012"/>
    <w:rsid w:val="00D41247"/>
    <w:rsid w:val="00D41E21"/>
    <w:rsid w:val="00D42391"/>
    <w:rsid w:val="00D42F96"/>
    <w:rsid w:val="00D43026"/>
    <w:rsid w:val="00D436C5"/>
    <w:rsid w:val="00D43925"/>
    <w:rsid w:val="00D43D6A"/>
    <w:rsid w:val="00D43FD6"/>
    <w:rsid w:val="00D446A5"/>
    <w:rsid w:val="00D447F8"/>
    <w:rsid w:val="00D451BE"/>
    <w:rsid w:val="00D45724"/>
    <w:rsid w:val="00D458A4"/>
    <w:rsid w:val="00D458FB"/>
    <w:rsid w:val="00D45BAF"/>
    <w:rsid w:val="00D46245"/>
    <w:rsid w:val="00D4630F"/>
    <w:rsid w:val="00D46712"/>
    <w:rsid w:val="00D46861"/>
    <w:rsid w:val="00D46986"/>
    <w:rsid w:val="00D46EA4"/>
    <w:rsid w:val="00D474CB"/>
    <w:rsid w:val="00D4767A"/>
    <w:rsid w:val="00D476A0"/>
    <w:rsid w:val="00D476F9"/>
    <w:rsid w:val="00D479A0"/>
    <w:rsid w:val="00D50079"/>
    <w:rsid w:val="00D509D3"/>
    <w:rsid w:val="00D50F75"/>
    <w:rsid w:val="00D517A4"/>
    <w:rsid w:val="00D52BCB"/>
    <w:rsid w:val="00D52F57"/>
    <w:rsid w:val="00D534EF"/>
    <w:rsid w:val="00D53568"/>
    <w:rsid w:val="00D537D2"/>
    <w:rsid w:val="00D53C4F"/>
    <w:rsid w:val="00D53D82"/>
    <w:rsid w:val="00D540BC"/>
    <w:rsid w:val="00D54682"/>
    <w:rsid w:val="00D546FF"/>
    <w:rsid w:val="00D54F29"/>
    <w:rsid w:val="00D550E3"/>
    <w:rsid w:val="00D555C5"/>
    <w:rsid w:val="00D55CED"/>
    <w:rsid w:val="00D5600E"/>
    <w:rsid w:val="00D56D35"/>
    <w:rsid w:val="00D5719D"/>
    <w:rsid w:val="00D57501"/>
    <w:rsid w:val="00D57E2B"/>
    <w:rsid w:val="00D6098E"/>
    <w:rsid w:val="00D60FA4"/>
    <w:rsid w:val="00D6113B"/>
    <w:rsid w:val="00D61220"/>
    <w:rsid w:val="00D61262"/>
    <w:rsid w:val="00D615F2"/>
    <w:rsid w:val="00D6192B"/>
    <w:rsid w:val="00D61ED2"/>
    <w:rsid w:val="00D62207"/>
    <w:rsid w:val="00D6220C"/>
    <w:rsid w:val="00D6221F"/>
    <w:rsid w:val="00D62314"/>
    <w:rsid w:val="00D62503"/>
    <w:rsid w:val="00D626D2"/>
    <w:rsid w:val="00D63794"/>
    <w:rsid w:val="00D64DA2"/>
    <w:rsid w:val="00D64DEF"/>
    <w:rsid w:val="00D65247"/>
    <w:rsid w:val="00D665CF"/>
    <w:rsid w:val="00D667CC"/>
    <w:rsid w:val="00D66BC6"/>
    <w:rsid w:val="00D6724B"/>
    <w:rsid w:val="00D67451"/>
    <w:rsid w:val="00D679D8"/>
    <w:rsid w:val="00D704C0"/>
    <w:rsid w:val="00D70A5F"/>
    <w:rsid w:val="00D70EF0"/>
    <w:rsid w:val="00D71DB3"/>
    <w:rsid w:val="00D72E8B"/>
    <w:rsid w:val="00D72F4E"/>
    <w:rsid w:val="00D731D1"/>
    <w:rsid w:val="00D73A09"/>
    <w:rsid w:val="00D747B6"/>
    <w:rsid w:val="00D74CCE"/>
    <w:rsid w:val="00D75C8E"/>
    <w:rsid w:val="00D76A6D"/>
    <w:rsid w:val="00D77D09"/>
    <w:rsid w:val="00D8166A"/>
    <w:rsid w:val="00D8170E"/>
    <w:rsid w:val="00D81F2A"/>
    <w:rsid w:val="00D82358"/>
    <w:rsid w:val="00D8240A"/>
    <w:rsid w:val="00D827A1"/>
    <w:rsid w:val="00D827F8"/>
    <w:rsid w:val="00D8340B"/>
    <w:rsid w:val="00D83E5C"/>
    <w:rsid w:val="00D840D9"/>
    <w:rsid w:val="00D84237"/>
    <w:rsid w:val="00D84759"/>
    <w:rsid w:val="00D84882"/>
    <w:rsid w:val="00D85303"/>
    <w:rsid w:val="00D85854"/>
    <w:rsid w:val="00D8615F"/>
    <w:rsid w:val="00D861E1"/>
    <w:rsid w:val="00D864F6"/>
    <w:rsid w:val="00D86548"/>
    <w:rsid w:val="00D86A55"/>
    <w:rsid w:val="00D90CB0"/>
    <w:rsid w:val="00D91324"/>
    <w:rsid w:val="00D92392"/>
    <w:rsid w:val="00D92612"/>
    <w:rsid w:val="00D92F7D"/>
    <w:rsid w:val="00D930ED"/>
    <w:rsid w:val="00D93960"/>
    <w:rsid w:val="00D93C8B"/>
    <w:rsid w:val="00D94477"/>
    <w:rsid w:val="00D9447E"/>
    <w:rsid w:val="00D9455C"/>
    <w:rsid w:val="00D948D4"/>
    <w:rsid w:val="00D94D59"/>
    <w:rsid w:val="00D95087"/>
    <w:rsid w:val="00D9517F"/>
    <w:rsid w:val="00D9576D"/>
    <w:rsid w:val="00D95846"/>
    <w:rsid w:val="00D95B25"/>
    <w:rsid w:val="00D9640A"/>
    <w:rsid w:val="00D96453"/>
    <w:rsid w:val="00D96BD9"/>
    <w:rsid w:val="00D972BD"/>
    <w:rsid w:val="00D974A3"/>
    <w:rsid w:val="00D978BB"/>
    <w:rsid w:val="00D97B5C"/>
    <w:rsid w:val="00DA0623"/>
    <w:rsid w:val="00DA13F1"/>
    <w:rsid w:val="00DA1A39"/>
    <w:rsid w:val="00DA2E7E"/>
    <w:rsid w:val="00DA4565"/>
    <w:rsid w:val="00DA492B"/>
    <w:rsid w:val="00DA4BFB"/>
    <w:rsid w:val="00DA5061"/>
    <w:rsid w:val="00DA50E0"/>
    <w:rsid w:val="00DA52EF"/>
    <w:rsid w:val="00DA565C"/>
    <w:rsid w:val="00DA5863"/>
    <w:rsid w:val="00DA684D"/>
    <w:rsid w:val="00DA6DF2"/>
    <w:rsid w:val="00DA717A"/>
    <w:rsid w:val="00DB0005"/>
    <w:rsid w:val="00DB09E2"/>
    <w:rsid w:val="00DB0AC0"/>
    <w:rsid w:val="00DB0CBF"/>
    <w:rsid w:val="00DB1469"/>
    <w:rsid w:val="00DB15BE"/>
    <w:rsid w:val="00DB1A42"/>
    <w:rsid w:val="00DB2D89"/>
    <w:rsid w:val="00DB34A9"/>
    <w:rsid w:val="00DB4078"/>
    <w:rsid w:val="00DB4BDE"/>
    <w:rsid w:val="00DB4C27"/>
    <w:rsid w:val="00DB5359"/>
    <w:rsid w:val="00DB558C"/>
    <w:rsid w:val="00DB5E00"/>
    <w:rsid w:val="00DB5F6D"/>
    <w:rsid w:val="00DB6DD0"/>
    <w:rsid w:val="00DB7EC6"/>
    <w:rsid w:val="00DC0753"/>
    <w:rsid w:val="00DC0EBD"/>
    <w:rsid w:val="00DC132D"/>
    <w:rsid w:val="00DC1940"/>
    <w:rsid w:val="00DC1B75"/>
    <w:rsid w:val="00DC1B93"/>
    <w:rsid w:val="00DC1DED"/>
    <w:rsid w:val="00DC24B4"/>
    <w:rsid w:val="00DC2523"/>
    <w:rsid w:val="00DC253C"/>
    <w:rsid w:val="00DC25CC"/>
    <w:rsid w:val="00DC2669"/>
    <w:rsid w:val="00DC2F48"/>
    <w:rsid w:val="00DC30DC"/>
    <w:rsid w:val="00DC30EF"/>
    <w:rsid w:val="00DC44AB"/>
    <w:rsid w:val="00DC452A"/>
    <w:rsid w:val="00DC4594"/>
    <w:rsid w:val="00DC4629"/>
    <w:rsid w:val="00DC477E"/>
    <w:rsid w:val="00DC48F7"/>
    <w:rsid w:val="00DC5CE2"/>
    <w:rsid w:val="00DC6117"/>
    <w:rsid w:val="00DC6180"/>
    <w:rsid w:val="00DC65A2"/>
    <w:rsid w:val="00DC66A6"/>
    <w:rsid w:val="00DC686E"/>
    <w:rsid w:val="00DC6B8D"/>
    <w:rsid w:val="00DC77FC"/>
    <w:rsid w:val="00DC7AF9"/>
    <w:rsid w:val="00DD0315"/>
    <w:rsid w:val="00DD0C30"/>
    <w:rsid w:val="00DD10BE"/>
    <w:rsid w:val="00DD114A"/>
    <w:rsid w:val="00DD1B25"/>
    <w:rsid w:val="00DD2209"/>
    <w:rsid w:val="00DD2481"/>
    <w:rsid w:val="00DD2597"/>
    <w:rsid w:val="00DD2B3B"/>
    <w:rsid w:val="00DD318C"/>
    <w:rsid w:val="00DD3974"/>
    <w:rsid w:val="00DD3E71"/>
    <w:rsid w:val="00DD3EB6"/>
    <w:rsid w:val="00DD416F"/>
    <w:rsid w:val="00DD5371"/>
    <w:rsid w:val="00DD5711"/>
    <w:rsid w:val="00DD5BB6"/>
    <w:rsid w:val="00DD630E"/>
    <w:rsid w:val="00DD68EC"/>
    <w:rsid w:val="00DD6B40"/>
    <w:rsid w:val="00DD70E7"/>
    <w:rsid w:val="00DD71F9"/>
    <w:rsid w:val="00DE0516"/>
    <w:rsid w:val="00DE0997"/>
    <w:rsid w:val="00DE0BE9"/>
    <w:rsid w:val="00DE0CF8"/>
    <w:rsid w:val="00DE1058"/>
    <w:rsid w:val="00DE10A3"/>
    <w:rsid w:val="00DE15FF"/>
    <w:rsid w:val="00DE2638"/>
    <w:rsid w:val="00DE2BE8"/>
    <w:rsid w:val="00DE2D36"/>
    <w:rsid w:val="00DE304D"/>
    <w:rsid w:val="00DE35E4"/>
    <w:rsid w:val="00DE37D4"/>
    <w:rsid w:val="00DE3E01"/>
    <w:rsid w:val="00DE3E6F"/>
    <w:rsid w:val="00DE44CC"/>
    <w:rsid w:val="00DE457E"/>
    <w:rsid w:val="00DE490A"/>
    <w:rsid w:val="00DE4F3D"/>
    <w:rsid w:val="00DE52AC"/>
    <w:rsid w:val="00DE5747"/>
    <w:rsid w:val="00DE5EDC"/>
    <w:rsid w:val="00DE6406"/>
    <w:rsid w:val="00DE69E5"/>
    <w:rsid w:val="00DE6C59"/>
    <w:rsid w:val="00DE6E8D"/>
    <w:rsid w:val="00DE7A8A"/>
    <w:rsid w:val="00DE7C19"/>
    <w:rsid w:val="00DF0B23"/>
    <w:rsid w:val="00DF1262"/>
    <w:rsid w:val="00DF1498"/>
    <w:rsid w:val="00DF1D00"/>
    <w:rsid w:val="00DF1F97"/>
    <w:rsid w:val="00DF29A7"/>
    <w:rsid w:val="00DF3EAD"/>
    <w:rsid w:val="00DF45C8"/>
    <w:rsid w:val="00DF4F6C"/>
    <w:rsid w:val="00DF5882"/>
    <w:rsid w:val="00DF59F8"/>
    <w:rsid w:val="00DF5BF7"/>
    <w:rsid w:val="00DF5FEF"/>
    <w:rsid w:val="00DF6061"/>
    <w:rsid w:val="00DF62A5"/>
    <w:rsid w:val="00DF66AB"/>
    <w:rsid w:val="00DF6A07"/>
    <w:rsid w:val="00DF6B25"/>
    <w:rsid w:val="00DF6E3A"/>
    <w:rsid w:val="00DF70C4"/>
    <w:rsid w:val="00DF76A8"/>
    <w:rsid w:val="00DF7C59"/>
    <w:rsid w:val="00DF7D50"/>
    <w:rsid w:val="00DF7EF7"/>
    <w:rsid w:val="00E00088"/>
    <w:rsid w:val="00E00350"/>
    <w:rsid w:val="00E0069D"/>
    <w:rsid w:val="00E007F4"/>
    <w:rsid w:val="00E00C38"/>
    <w:rsid w:val="00E00C8C"/>
    <w:rsid w:val="00E00D14"/>
    <w:rsid w:val="00E0114A"/>
    <w:rsid w:val="00E01695"/>
    <w:rsid w:val="00E0176C"/>
    <w:rsid w:val="00E019DC"/>
    <w:rsid w:val="00E01BEE"/>
    <w:rsid w:val="00E02496"/>
    <w:rsid w:val="00E02547"/>
    <w:rsid w:val="00E0256B"/>
    <w:rsid w:val="00E02E56"/>
    <w:rsid w:val="00E02FA3"/>
    <w:rsid w:val="00E040C9"/>
    <w:rsid w:val="00E041AD"/>
    <w:rsid w:val="00E055BC"/>
    <w:rsid w:val="00E05A87"/>
    <w:rsid w:val="00E05D68"/>
    <w:rsid w:val="00E065AC"/>
    <w:rsid w:val="00E068CD"/>
    <w:rsid w:val="00E06FBF"/>
    <w:rsid w:val="00E07B0B"/>
    <w:rsid w:val="00E07F1E"/>
    <w:rsid w:val="00E106CE"/>
    <w:rsid w:val="00E130E5"/>
    <w:rsid w:val="00E133BF"/>
    <w:rsid w:val="00E137D7"/>
    <w:rsid w:val="00E13A46"/>
    <w:rsid w:val="00E13F2A"/>
    <w:rsid w:val="00E14D06"/>
    <w:rsid w:val="00E151B4"/>
    <w:rsid w:val="00E159DA"/>
    <w:rsid w:val="00E164A0"/>
    <w:rsid w:val="00E17050"/>
    <w:rsid w:val="00E17324"/>
    <w:rsid w:val="00E17762"/>
    <w:rsid w:val="00E203ED"/>
    <w:rsid w:val="00E20B80"/>
    <w:rsid w:val="00E20E24"/>
    <w:rsid w:val="00E216C0"/>
    <w:rsid w:val="00E21C89"/>
    <w:rsid w:val="00E221AF"/>
    <w:rsid w:val="00E22769"/>
    <w:rsid w:val="00E22A5B"/>
    <w:rsid w:val="00E23100"/>
    <w:rsid w:val="00E2361E"/>
    <w:rsid w:val="00E23906"/>
    <w:rsid w:val="00E23B25"/>
    <w:rsid w:val="00E23C33"/>
    <w:rsid w:val="00E23F73"/>
    <w:rsid w:val="00E24521"/>
    <w:rsid w:val="00E249CF"/>
    <w:rsid w:val="00E24C2E"/>
    <w:rsid w:val="00E25361"/>
    <w:rsid w:val="00E25370"/>
    <w:rsid w:val="00E25B9F"/>
    <w:rsid w:val="00E2674D"/>
    <w:rsid w:val="00E27388"/>
    <w:rsid w:val="00E27E13"/>
    <w:rsid w:val="00E27E2D"/>
    <w:rsid w:val="00E30BB0"/>
    <w:rsid w:val="00E311EE"/>
    <w:rsid w:val="00E3166E"/>
    <w:rsid w:val="00E316EB"/>
    <w:rsid w:val="00E319CC"/>
    <w:rsid w:val="00E31E98"/>
    <w:rsid w:val="00E32458"/>
    <w:rsid w:val="00E32507"/>
    <w:rsid w:val="00E3255D"/>
    <w:rsid w:val="00E331E4"/>
    <w:rsid w:val="00E3340A"/>
    <w:rsid w:val="00E33BD1"/>
    <w:rsid w:val="00E33D5A"/>
    <w:rsid w:val="00E33EC8"/>
    <w:rsid w:val="00E34378"/>
    <w:rsid w:val="00E34CFD"/>
    <w:rsid w:val="00E35291"/>
    <w:rsid w:val="00E35529"/>
    <w:rsid w:val="00E359C4"/>
    <w:rsid w:val="00E35EC7"/>
    <w:rsid w:val="00E35ECF"/>
    <w:rsid w:val="00E3610D"/>
    <w:rsid w:val="00E365D5"/>
    <w:rsid w:val="00E36F41"/>
    <w:rsid w:val="00E373D9"/>
    <w:rsid w:val="00E379F7"/>
    <w:rsid w:val="00E37A52"/>
    <w:rsid w:val="00E37CE9"/>
    <w:rsid w:val="00E37EE3"/>
    <w:rsid w:val="00E4009B"/>
    <w:rsid w:val="00E408B0"/>
    <w:rsid w:val="00E40B76"/>
    <w:rsid w:val="00E40B8D"/>
    <w:rsid w:val="00E411F1"/>
    <w:rsid w:val="00E4145C"/>
    <w:rsid w:val="00E41604"/>
    <w:rsid w:val="00E4220A"/>
    <w:rsid w:val="00E42F72"/>
    <w:rsid w:val="00E43CB6"/>
    <w:rsid w:val="00E43D75"/>
    <w:rsid w:val="00E442DA"/>
    <w:rsid w:val="00E44A7B"/>
    <w:rsid w:val="00E45689"/>
    <w:rsid w:val="00E456C9"/>
    <w:rsid w:val="00E45E12"/>
    <w:rsid w:val="00E46CB2"/>
    <w:rsid w:val="00E470B8"/>
    <w:rsid w:val="00E474B8"/>
    <w:rsid w:val="00E47DF1"/>
    <w:rsid w:val="00E5086C"/>
    <w:rsid w:val="00E51054"/>
    <w:rsid w:val="00E51060"/>
    <w:rsid w:val="00E51342"/>
    <w:rsid w:val="00E51F75"/>
    <w:rsid w:val="00E52D59"/>
    <w:rsid w:val="00E5301E"/>
    <w:rsid w:val="00E53DCE"/>
    <w:rsid w:val="00E53E2E"/>
    <w:rsid w:val="00E54358"/>
    <w:rsid w:val="00E5464A"/>
    <w:rsid w:val="00E54733"/>
    <w:rsid w:val="00E547A2"/>
    <w:rsid w:val="00E548BD"/>
    <w:rsid w:val="00E5490B"/>
    <w:rsid w:val="00E55E23"/>
    <w:rsid w:val="00E564EB"/>
    <w:rsid w:val="00E5687C"/>
    <w:rsid w:val="00E56A10"/>
    <w:rsid w:val="00E56B0D"/>
    <w:rsid w:val="00E56C6F"/>
    <w:rsid w:val="00E5705E"/>
    <w:rsid w:val="00E574A9"/>
    <w:rsid w:val="00E57511"/>
    <w:rsid w:val="00E57B3F"/>
    <w:rsid w:val="00E57CA1"/>
    <w:rsid w:val="00E57F44"/>
    <w:rsid w:val="00E60EA4"/>
    <w:rsid w:val="00E6186B"/>
    <w:rsid w:val="00E61A82"/>
    <w:rsid w:val="00E62911"/>
    <w:rsid w:val="00E629F5"/>
    <w:rsid w:val="00E62AE0"/>
    <w:rsid w:val="00E62E78"/>
    <w:rsid w:val="00E6343B"/>
    <w:rsid w:val="00E644D6"/>
    <w:rsid w:val="00E644F5"/>
    <w:rsid w:val="00E6475B"/>
    <w:rsid w:val="00E64B37"/>
    <w:rsid w:val="00E64F3A"/>
    <w:rsid w:val="00E655EE"/>
    <w:rsid w:val="00E65A58"/>
    <w:rsid w:val="00E65D97"/>
    <w:rsid w:val="00E65DA7"/>
    <w:rsid w:val="00E66180"/>
    <w:rsid w:val="00E6638D"/>
    <w:rsid w:val="00E66534"/>
    <w:rsid w:val="00E66934"/>
    <w:rsid w:val="00E67340"/>
    <w:rsid w:val="00E6755B"/>
    <w:rsid w:val="00E676D9"/>
    <w:rsid w:val="00E702D1"/>
    <w:rsid w:val="00E70814"/>
    <w:rsid w:val="00E70E4D"/>
    <w:rsid w:val="00E70F53"/>
    <w:rsid w:val="00E71429"/>
    <w:rsid w:val="00E71B92"/>
    <w:rsid w:val="00E71D6D"/>
    <w:rsid w:val="00E72E7B"/>
    <w:rsid w:val="00E731E1"/>
    <w:rsid w:val="00E734F2"/>
    <w:rsid w:val="00E73C1B"/>
    <w:rsid w:val="00E73CEB"/>
    <w:rsid w:val="00E740F2"/>
    <w:rsid w:val="00E744B7"/>
    <w:rsid w:val="00E74D54"/>
    <w:rsid w:val="00E74E12"/>
    <w:rsid w:val="00E74EB5"/>
    <w:rsid w:val="00E750BB"/>
    <w:rsid w:val="00E75A85"/>
    <w:rsid w:val="00E75B3B"/>
    <w:rsid w:val="00E76551"/>
    <w:rsid w:val="00E7664C"/>
    <w:rsid w:val="00E76900"/>
    <w:rsid w:val="00E76F45"/>
    <w:rsid w:val="00E76FFA"/>
    <w:rsid w:val="00E772C3"/>
    <w:rsid w:val="00E77475"/>
    <w:rsid w:val="00E77E27"/>
    <w:rsid w:val="00E80114"/>
    <w:rsid w:val="00E807C7"/>
    <w:rsid w:val="00E80DCD"/>
    <w:rsid w:val="00E81D44"/>
    <w:rsid w:val="00E81FBF"/>
    <w:rsid w:val="00E82600"/>
    <w:rsid w:val="00E82675"/>
    <w:rsid w:val="00E82791"/>
    <w:rsid w:val="00E831D8"/>
    <w:rsid w:val="00E834BE"/>
    <w:rsid w:val="00E83EA6"/>
    <w:rsid w:val="00E83FD7"/>
    <w:rsid w:val="00E84BB3"/>
    <w:rsid w:val="00E84E37"/>
    <w:rsid w:val="00E853BB"/>
    <w:rsid w:val="00E85495"/>
    <w:rsid w:val="00E8576F"/>
    <w:rsid w:val="00E86079"/>
    <w:rsid w:val="00E861BF"/>
    <w:rsid w:val="00E86222"/>
    <w:rsid w:val="00E86365"/>
    <w:rsid w:val="00E864E9"/>
    <w:rsid w:val="00E86A71"/>
    <w:rsid w:val="00E86CA5"/>
    <w:rsid w:val="00E873A4"/>
    <w:rsid w:val="00E875E2"/>
    <w:rsid w:val="00E87A3D"/>
    <w:rsid w:val="00E87CBA"/>
    <w:rsid w:val="00E9048D"/>
    <w:rsid w:val="00E907DD"/>
    <w:rsid w:val="00E90DC4"/>
    <w:rsid w:val="00E90EE9"/>
    <w:rsid w:val="00E9117A"/>
    <w:rsid w:val="00E9134E"/>
    <w:rsid w:val="00E92E80"/>
    <w:rsid w:val="00E9341C"/>
    <w:rsid w:val="00E934A1"/>
    <w:rsid w:val="00E9353F"/>
    <w:rsid w:val="00E939ED"/>
    <w:rsid w:val="00E9470E"/>
    <w:rsid w:val="00E94BF1"/>
    <w:rsid w:val="00E94C45"/>
    <w:rsid w:val="00E9558F"/>
    <w:rsid w:val="00E95703"/>
    <w:rsid w:val="00E95801"/>
    <w:rsid w:val="00E9629C"/>
    <w:rsid w:val="00E96732"/>
    <w:rsid w:val="00E96C22"/>
    <w:rsid w:val="00E96DF4"/>
    <w:rsid w:val="00E96E33"/>
    <w:rsid w:val="00E96E7E"/>
    <w:rsid w:val="00E9720C"/>
    <w:rsid w:val="00E973BD"/>
    <w:rsid w:val="00E973CA"/>
    <w:rsid w:val="00E975D0"/>
    <w:rsid w:val="00E97C03"/>
    <w:rsid w:val="00EA0771"/>
    <w:rsid w:val="00EA0906"/>
    <w:rsid w:val="00EA136F"/>
    <w:rsid w:val="00EA140C"/>
    <w:rsid w:val="00EA1494"/>
    <w:rsid w:val="00EA26B3"/>
    <w:rsid w:val="00EA2732"/>
    <w:rsid w:val="00EA2758"/>
    <w:rsid w:val="00EA2B24"/>
    <w:rsid w:val="00EA4358"/>
    <w:rsid w:val="00EA4D33"/>
    <w:rsid w:val="00EA4F05"/>
    <w:rsid w:val="00EA50E5"/>
    <w:rsid w:val="00EA51F9"/>
    <w:rsid w:val="00EA69B3"/>
    <w:rsid w:val="00EA6CC2"/>
    <w:rsid w:val="00EA7064"/>
    <w:rsid w:val="00EA7C88"/>
    <w:rsid w:val="00EB00B4"/>
    <w:rsid w:val="00EB0544"/>
    <w:rsid w:val="00EB095A"/>
    <w:rsid w:val="00EB0B2E"/>
    <w:rsid w:val="00EB0FB1"/>
    <w:rsid w:val="00EB1393"/>
    <w:rsid w:val="00EB1591"/>
    <w:rsid w:val="00EB1C6C"/>
    <w:rsid w:val="00EB25BC"/>
    <w:rsid w:val="00EB26EB"/>
    <w:rsid w:val="00EB2F18"/>
    <w:rsid w:val="00EB2F7C"/>
    <w:rsid w:val="00EB334F"/>
    <w:rsid w:val="00EB3B8B"/>
    <w:rsid w:val="00EB419A"/>
    <w:rsid w:val="00EB446F"/>
    <w:rsid w:val="00EB451F"/>
    <w:rsid w:val="00EB5117"/>
    <w:rsid w:val="00EB64EA"/>
    <w:rsid w:val="00EB6808"/>
    <w:rsid w:val="00EB6F9D"/>
    <w:rsid w:val="00EB7E91"/>
    <w:rsid w:val="00EB7EB0"/>
    <w:rsid w:val="00EC21FD"/>
    <w:rsid w:val="00EC2326"/>
    <w:rsid w:val="00EC232A"/>
    <w:rsid w:val="00EC2488"/>
    <w:rsid w:val="00EC2D4F"/>
    <w:rsid w:val="00EC2E09"/>
    <w:rsid w:val="00EC3621"/>
    <w:rsid w:val="00EC3643"/>
    <w:rsid w:val="00EC3F4A"/>
    <w:rsid w:val="00EC51C6"/>
    <w:rsid w:val="00EC5338"/>
    <w:rsid w:val="00EC63AE"/>
    <w:rsid w:val="00EC66D9"/>
    <w:rsid w:val="00EC6A3E"/>
    <w:rsid w:val="00EC6C74"/>
    <w:rsid w:val="00EC6D46"/>
    <w:rsid w:val="00EC719A"/>
    <w:rsid w:val="00EC741B"/>
    <w:rsid w:val="00EC7935"/>
    <w:rsid w:val="00ED02C2"/>
    <w:rsid w:val="00ED125D"/>
    <w:rsid w:val="00ED128D"/>
    <w:rsid w:val="00ED1632"/>
    <w:rsid w:val="00ED1982"/>
    <w:rsid w:val="00ED1F86"/>
    <w:rsid w:val="00ED24B5"/>
    <w:rsid w:val="00ED2A0C"/>
    <w:rsid w:val="00ED3AEB"/>
    <w:rsid w:val="00ED405A"/>
    <w:rsid w:val="00ED4611"/>
    <w:rsid w:val="00ED4B4E"/>
    <w:rsid w:val="00ED515F"/>
    <w:rsid w:val="00ED582E"/>
    <w:rsid w:val="00ED6611"/>
    <w:rsid w:val="00ED6D02"/>
    <w:rsid w:val="00ED72FB"/>
    <w:rsid w:val="00ED7580"/>
    <w:rsid w:val="00ED7A8D"/>
    <w:rsid w:val="00ED7C20"/>
    <w:rsid w:val="00ED7DB1"/>
    <w:rsid w:val="00EE0FD6"/>
    <w:rsid w:val="00EE125B"/>
    <w:rsid w:val="00EE177E"/>
    <w:rsid w:val="00EE1C10"/>
    <w:rsid w:val="00EE20D0"/>
    <w:rsid w:val="00EE2AF6"/>
    <w:rsid w:val="00EE2B10"/>
    <w:rsid w:val="00EE2B33"/>
    <w:rsid w:val="00EE2B49"/>
    <w:rsid w:val="00EE2B4C"/>
    <w:rsid w:val="00EE2DC4"/>
    <w:rsid w:val="00EE2E1F"/>
    <w:rsid w:val="00EE4980"/>
    <w:rsid w:val="00EE5674"/>
    <w:rsid w:val="00EE5EAD"/>
    <w:rsid w:val="00EE6335"/>
    <w:rsid w:val="00EE6358"/>
    <w:rsid w:val="00EE66E9"/>
    <w:rsid w:val="00EE6F90"/>
    <w:rsid w:val="00EF0243"/>
    <w:rsid w:val="00EF095D"/>
    <w:rsid w:val="00EF0FE8"/>
    <w:rsid w:val="00EF1BA0"/>
    <w:rsid w:val="00EF2167"/>
    <w:rsid w:val="00EF229A"/>
    <w:rsid w:val="00EF29A3"/>
    <w:rsid w:val="00EF2AD8"/>
    <w:rsid w:val="00EF36A6"/>
    <w:rsid w:val="00EF37A0"/>
    <w:rsid w:val="00EF4099"/>
    <w:rsid w:val="00EF42A8"/>
    <w:rsid w:val="00EF42AE"/>
    <w:rsid w:val="00EF4C09"/>
    <w:rsid w:val="00EF5695"/>
    <w:rsid w:val="00EF5760"/>
    <w:rsid w:val="00EF584E"/>
    <w:rsid w:val="00EF595F"/>
    <w:rsid w:val="00EF6917"/>
    <w:rsid w:val="00EF6B6A"/>
    <w:rsid w:val="00EF6C67"/>
    <w:rsid w:val="00EF6E6A"/>
    <w:rsid w:val="00EF720E"/>
    <w:rsid w:val="00EF736B"/>
    <w:rsid w:val="00EF73CF"/>
    <w:rsid w:val="00EF7805"/>
    <w:rsid w:val="00EF7BE1"/>
    <w:rsid w:val="00F000AB"/>
    <w:rsid w:val="00F0016D"/>
    <w:rsid w:val="00F00760"/>
    <w:rsid w:val="00F007B7"/>
    <w:rsid w:val="00F010A8"/>
    <w:rsid w:val="00F01126"/>
    <w:rsid w:val="00F01896"/>
    <w:rsid w:val="00F01B58"/>
    <w:rsid w:val="00F01C7F"/>
    <w:rsid w:val="00F021B4"/>
    <w:rsid w:val="00F027D4"/>
    <w:rsid w:val="00F028E5"/>
    <w:rsid w:val="00F03117"/>
    <w:rsid w:val="00F0386A"/>
    <w:rsid w:val="00F040F2"/>
    <w:rsid w:val="00F04784"/>
    <w:rsid w:val="00F04D11"/>
    <w:rsid w:val="00F050C1"/>
    <w:rsid w:val="00F050C5"/>
    <w:rsid w:val="00F050DF"/>
    <w:rsid w:val="00F052AD"/>
    <w:rsid w:val="00F0582E"/>
    <w:rsid w:val="00F05856"/>
    <w:rsid w:val="00F05B7E"/>
    <w:rsid w:val="00F0631D"/>
    <w:rsid w:val="00F065FD"/>
    <w:rsid w:val="00F079BD"/>
    <w:rsid w:val="00F07A7C"/>
    <w:rsid w:val="00F07E2E"/>
    <w:rsid w:val="00F108D6"/>
    <w:rsid w:val="00F10D14"/>
    <w:rsid w:val="00F11564"/>
    <w:rsid w:val="00F119B4"/>
    <w:rsid w:val="00F11A38"/>
    <w:rsid w:val="00F11A52"/>
    <w:rsid w:val="00F135D1"/>
    <w:rsid w:val="00F138E0"/>
    <w:rsid w:val="00F1431F"/>
    <w:rsid w:val="00F150D7"/>
    <w:rsid w:val="00F15645"/>
    <w:rsid w:val="00F1610D"/>
    <w:rsid w:val="00F16991"/>
    <w:rsid w:val="00F16B2F"/>
    <w:rsid w:val="00F16C9A"/>
    <w:rsid w:val="00F176A2"/>
    <w:rsid w:val="00F17737"/>
    <w:rsid w:val="00F17E7A"/>
    <w:rsid w:val="00F208CA"/>
    <w:rsid w:val="00F20D45"/>
    <w:rsid w:val="00F21025"/>
    <w:rsid w:val="00F2118A"/>
    <w:rsid w:val="00F2187F"/>
    <w:rsid w:val="00F22747"/>
    <w:rsid w:val="00F22C8D"/>
    <w:rsid w:val="00F22DE6"/>
    <w:rsid w:val="00F23078"/>
    <w:rsid w:val="00F238D9"/>
    <w:rsid w:val="00F23EFA"/>
    <w:rsid w:val="00F246CE"/>
    <w:rsid w:val="00F24925"/>
    <w:rsid w:val="00F253CE"/>
    <w:rsid w:val="00F254EE"/>
    <w:rsid w:val="00F256CE"/>
    <w:rsid w:val="00F25B6D"/>
    <w:rsid w:val="00F2600E"/>
    <w:rsid w:val="00F263E2"/>
    <w:rsid w:val="00F2645C"/>
    <w:rsid w:val="00F2697B"/>
    <w:rsid w:val="00F26CA6"/>
    <w:rsid w:val="00F26D34"/>
    <w:rsid w:val="00F278E0"/>
    <w:rsid w:val="00F301BE"/>
    <w:rsid w:val="00F3030D"/>
    <w:rsid w:val="00F31DA2"/>
    <w:rsid w:val="00F32255"/>
    <w:rsid w:val="00F32BB7"/>
    <w:rsid w:val="00F3388A"/>
    <w:rsid w:val="00F33C69"/>
    <w:rsid w:val="00F33DE7"/>
    <w:rsid w:val="00F33EF8"/>
    <w:rsid w:val="00F34A51"/>
    <w:rsid w:val="00F34B0D"/>
    <w:rsid w:val="00F35203"/>
    <w:rsid w:val="00F3520D"/>
    <w:rsid w:val="00F35437"/>
    <w:rsid w:val="00F356B3"/>
    <w:rsid w:val="00F35A64"/>
    <w:rsid w:val="00F35BD5"/>
    <w:rsid w:val="00F35D46"/>
    <w:rsid w:val="00F35D8B"/>
    <w:rsid w:val="00F36B0B"/>
    <w:rsid w:val="00F36DB4"/>
    <w:rsid w:val="00F3723D"/>
    <w:rsid w:val="00F37DA8"/>
    <w:rsid w:val="00F37DDC"/>
    <w:rsid w:val="00F4007B"/>
    <w:rsid w:val="00F40B76"/>
    <w:rsid w:val="00F40C54"/>
    <w:rsid w:val="00F40E68"/>
    <w:rsid w:val="00F41473"/>
    <w:rsid w:val="00F41AD0"/>
    <w:rsid w:val="00F42BD8"/>
    <w:rsid w:val="00F44470"/>
    <w:rsid w:val="00F44F84"/>
    <w:rsid w:val="00F45728"/>
    <w:rsid w:val="00F4589C"/>
    <w:rsid w:val="00F47070"/>
    <w:rsid w:val="00F47816"/>
    <w:rsid w:val="00F50412"/>
    <w:rsid w:val="00F50B63"/>
    <w:rsid w:val="00F50B8A"/>
    <w:rsid w:val="00F517D2"/>
    <w:rsid w:val="00F51A16"/>
    <w:rsid w:val="00F51B70"/>
    <w:rsid w:val="00F51BCF"/>
    <w:rsid w:val="00F51EAB"/>
    <w:rsid w:val="00F5255D"/>
    <w:rsid w:val="00F525EE"/>
    <w:rsid w:val="00F5279A"/>
    <w:rsid w:val="00F52C15"/>
    <w:rsid w:val="00F52ED1"/>
    <w:rsid w:val="00F53480"/>
    <w:rsid w:val="00F53929"/>
    <w:rsid w:val="00F539FC"/>
    <w:rsid w:val="00F54143"/>
    <w:rsid w:val="00F543CD"/>
    <w:rsid w:val="00F55C74"/>
    <w:rsid w:val="00F565F3"/>
    <w:rsid w:val="00F56CC3"/>
    <w:rsid w:val="00F573EA"/>
    <w:rsid w:val="00F57F18"/>
    <w:rsid w:val="00F6017B"/>
    <w:rsid w:val="00F60794"/>
    <w:rsid w:val="00F60D32"/>
    <w:rsid w:val="00F61042"/>
    <w:rsid w:val="00F61323"/>
    <w:rsid w:val="00F614E3"/>
    <w:rsid w:val="00F614E9"/>
    <w:rsid w:val="00F616FD"/>
    <w:rsid w:val="00F62104"/>
    <w:rsid w:val="00F62760"/>
    <w:rsid w:val="00F632DE"/>
    <w:rsid w:val="00F6344C"/>
    <w:rsid w:val="00F63739"/>
    <w:rsid w:val="00F63AC4"/>
    <w:rsid w:val="00F641CA"/>
    <w:rsid w:val="00F64509"/>
    <w:rsid w:val="00F64E97"/>
    <w:rsid w:val="00F650A1"/>
    <w:rsid w:val="00F66051"/>
    <w:rsid w:val="00F6658B"/>
    <w:rsid w:val="00F671F3"/>
    <w:rsid w:val="00F672C0"/>
    <w:rsid w:val="00F67347"/>
    <w:rsid w:val="00F6752E"/>
    <w:rsid w:val="00F675A4"/>
    <w:rsid w:val="00F679E4"/>
    <w:rsid w:val="00F71607"/>
    <w:rsid w:val="00F717C1"/>
    <w:rsid w:val="00F71CA6"/>
    <w:rsid w:val="00F7259D"/>
    <w:rsid w:val="00F7262E"/>
    <w:rsid w:val="00F7338C"/>
    <w:rsid w:val="00F7359F"/>
    <w:rsid w:val="00F74B31"/>
    <w:rsid w:val="00F74FDF"/>
    <w:rsid w:val="00F76324"/>
    <w:rsid w:val="00F76B24"/>
    <w:rsid w:val="00F76B4B"/>
    <w:rsid w:val="00F7790F"/>
    <w:rsid w:val="00F77B57"/>
    <w:rsid w:val="00F8056C"/>
    <w:rsid w:val="00F80E92"/>
    <w:rsid w:val="00F80E96"/>
    <w:rsid w:val="00F80FF5"/>
    <w:rsid w:val="00F8111B"/>
    <w:rsid w:val="00F815F1"/>
    <w:rsid w:val="00F816F9"/>
    <w:rsid w:val="00F82233"/>
    <w:rsid w:val="00F82561"/>
    <w:rsid w:val="00F82693"/>
    <w:rsid w:val="00F826B1"/>
    <w:rsid w:val="00F82DC0"/>
    <w:rsid w:val="00F83070"/>
    <w:rsid w:val="00F83473"/>
    <w:rsid w:val="00F834C0"/>
    <w:rsid w:val="00F83A70"/>
    <w:rsid w:val="00F8425F"/>
    <w:rsid w:val="00F8455F"/>
    <w:rsid w:val="00F8478B"/>
    <w:rsid w:val="00F8492A"/>
    <w:rsid w:val="00F84DF5"/>
    <w:rsid w:val="00F8526A"/>
    <w:rsid w:val="00F857BF"/>
    <w:rsid w:val="00F86A1E"/>
    <w:rsid w:val="00F874BD"/>
    <w:rsid w:val="00F8759B"/>
    <w:rsid w:val="00F87916"/>
    <w:rsid w:val="00F87F9E"/>
    <w:rsid w:val="00F9040A"/>
    <w:rsid w:val="00F90424"/>
    <w:rsid w:val="00F90571"/>
    <w:rsid w:val="00F90D10"/>
    <w:rsid w:val="00F9143B"/>
    <w:rsid w:val="00F91DC7"/>
    <w:rsid w:val="00F9253D"/>
    <w:rsid w:val="00F92A16"/>
    <w:rsid w:val="00F93321"/>
    <w:rsid w:val="00F93659"/>
    <w:rsid w:val="00F93925"/>
    <w:rsid w:val="00F94A60"/>
    <w:rsid w:val="00F950BB"/>
    <w:rsid w:val="00F956A7"/>
    <w:rsid w:val="00F95E9A"/>
    <w:rsid w:val="00F960AB"/>
    <w:rsid w:val="00F9619D"/>
    <w:rsid w:val="00F966B6"/>
    <w:rsid w:val="00F96A66"/>
    <w:rsid w:val="00F97631"/>
    <w:rsid w:val="00F97D1A"/>
    <w:rsid w:val="00F97E71"/>
    <w:rsid w:val="00FA005A"/>
    <w:rsid w:val="00FA09EC"/>
    <w:rsid w:val="00FA15DF"/>
    <w:rsid w:val="00FA167B"/>
    <w:rsid w:val="00FA1909"/>
    <w:rsid w:val="00FA2651"/>
    <w:rsid w:val="00FA2956"/>
    <w:rsid w:val="00FA2D1F"/>
    <w:rsid w:val="00FA2FC4"/>
    <w:rsid w:val="00FA337E"/>
    <w:rsid w:val="00FA33D8"/>
    <w:rsid w:val="00FA404E"/>
    <w:rsid w:val="00FA4764"/>
    <w:rsid w:val="00FA4A79"/>
    <w:rsid w:val="00FA4BFE"/>
    <w:rsid w:val="00FA51DD"/>
    <w:rsid w:val="00FA5A24"/>
    <w:rsid w:val="00FA5E2B"/>
    <w:rsid w:val="00FA5E3E"/>
    <w:rsid w:val="00FA6296"/>
    <w:rsid w:val="00FA6371"/>
    <w:rsid w:val="00FA63D1"/>
    <w:rsid w:val="00FA652F"/>
    <w:rsid w:val="00FA6788"/>
    <w:rsid w:val="00FA67A9"/>
    <w:rsid w:val="00FA6FB6"/>
    <w:rsid w:val="00FA7967"/>
    <w:rsid w:val="00FA7C1E"/>
    <w:rsid w:val="00FB00AC"/>
    <w:rsid w:val="00FB037F"/>
    <w:rsid w:val="00FB0FC6"/>
    <w:rsid w:val="00FB14DD"/>
    <w:rsid w:val="00FB14FA"/>
    <w:rsid w:val="00FB1DA8"/>
    <w:rsid w:val="00FB1E6B"/>
    <w:rsid w:val="00FB22E8"/>
    <w:rsid w:val="00FB2323"/>
    <w:rsid w:val="00FB2428"/>
    <w:rsid w:val="00FB2454"/>
    <w:rsid w:val="00FB268F"/>
    <w:rsid w:val="00FB360F"/>
    <w:rsid w:val="00FB38D7"/>
    <w:rsid w:val="00FB44C6"/>
    <w:rsid w:val="00FB4648"/>
    <w:rsid w:val="00FB4BD5"/>
    <w:rsid w:val="00FB50FF"/>
    <w:rsid w:val="00FB5CBA"/>
    <w:rsid w:val="00FB6392"/>
    <w:rsid w:val="00FB6DE9"/>
    <w:rsid w:val="00FB6F1E"/>
    <w:rsid w:val="00FB7608"/>
    <w:rsid w:val="00FB78D0"/>
    <w:rsid w:val="00FB7BC5"/>
    <w:rsid w:val="00FB7CAF"/>
    <w:rsid w:val="00FB7DFE"/>
    <w:rsid w:val="00FC0243"/>
    <w:rsid w:val="00FC1465"/>
    <w:rsid w:val="00FC1E19"/>
    <w:rsid w:val="00FC26C9"/>
    <w:rsid w:val="00FC3137"/>
    <w:rsid w:val="00FC4153"/>
    <w:rsid w:val="00FC44A3"/>
    <w:rsid w:val="00FC462E"/>
    <w:rsid w:val="00FC53D2"/>
    <w:rsid w:val="00FC54CA"/>
    <w:rsid w:val="00FC5936"/>
    <w:rsid w:val="00FC5CCD"/>
    <w:rsid w:val="00FC63BB"/>
    <w:rsid w:val="00FC6E36"/>
    <w:rsid w:val="00FC7BAB"/>
    <w:rsid w:val="00FC7BC9"/>
    <w:rsid w:val="00FC7DF6"/>
    <w:rsid w:val="00FD0787"/>
    <w:rsid w:val="00FD0C58"/>
    <w:rsid w:val="00FD0DFA"/>
    <w:rsid w:val="00FD0E42"/>
    <w:rsid w:val="00FD1241"/>
    <w:rsid w:val="00FD1B4A"/>
    <w:rsid w:val="00FD244E"/>
    <w:rsid w:val="00FD25E7"/>
    <w:rsid w:val="00FD30AB"/>
    <w:rsid w:val="00FD43A1"/>
    <w:rsid w:val="00FD43DE"/>
    <w:rsid w:val="00FD462E"/>
    <w:rsid w:val="00FD47FD"/>
    <w:rsid w:val="00FD4AB7"/>
    <w:rsid w:val="00FD51B0"/>
    <w:rsid w:val="00FD54BB"/>
    <w:rsid w:val="00FD56D6"/>
    <w:rsid w:val="00FD57F6"/>
    <w:rsid w:val="00FD5BFD"/>
    <w:rsid w:val="00FD61D7"/>
    <w:rsid w:val="00FD6A69"/>
    <w:rsid w:val="00FD71DD"/>
    <w:rsid w:val="00FD746E"/>
    <w:rsid w:val="00FD7AD3"/>
    <w:rsid w:val="00FD7D07"/>
    <w:rsid w:val="00FE06D4"/>
    <w:rsid w:val="00FE06E5"/>
    <w:rsid w:val="00FE105D"/>
    <w:rsid w:val="00FE1E97"/>
    <w:rsid w:val="00FE291B"/>
    <w:rsid w:val="00FE2B2C"/>
    <w:rsid w:val="00FE2B91"/>
    <w:rsid w:val="00FE2BE0"/>
    <w:rsid w:val="00FE317D"/>
    <w:rsid w:val="00FE343A"/>
    <w:rsid w:val="00FE352E"/>
    <w:rsid w:val="00FE3702"/>
    <w:rsid w:val="00FE3980"/>
    <w:rsid w:val="00FE3BF8"/>
    <w:rsid w:val="00FE42FA"/>
    <w:rsid w:val="00FE478E"/>
    <w:rsid w:val="00FE4817"/>
    <w:rsid w:val="00FE4876"/>
    <w:rsid w:val="00FE4BB8"/>
    <w:rsid w:val="00FE4F40"/>
    <w:rsid w:val="00FE5E8A"/>
    <w:rsid w:val="00FE64A9"/>
    <w:rsid w:val="00FE6617"/>
    <w:rsid w:val="00FE66B7"/>
    <w:rsid w:val="00FE6C5C"/>
    <w:rsid w:val="00FE77E6"/>
    <w:rsid w:val="00FE7A5C"/>
    <w:rsid w:val="00FE7BD9"/>
    <w:rsid w:val="00FF1980"/>
    <w:rsid w:val="00FF19F3"/>
    <w:rsid w:val="00FF1ACC"/>
    <w:rsid w:val="00FF2026"/>
    <w:rsid w:val="00FF23BE"/>
    <w:rsid w:val="00FF24D2"/>
    <w:rsid w:val="00FF28D5"/>
    <w:rsid w:val="00FF2E4C"/>
    <w:rsid w:val="00FF39C6"/>
    <w:rsid w:val="00FF417B"/>
    <w:rsid w:val="00FF4AD6"/>
    <w:rsid w:val="00FF4CA3"/>
    <w:rsid w:val="00FF5302"/>
    <w:rsid w:val="00FF54E2"/>
    <w:rsid w:val="00FF577C"/>
    <w:rsid w:val="00FF6838"/>
    <w:rsid w:val="00FF6E0A"/>
    <w:rsid w:val="00FF6ED7"/>
    <w:rsid w:val="00FF75B8"/>
    <w:rsid w:val="00FF7827"/>
    <w:rsid w:val="00FF7DB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69650D"/>
  <w15:chartTrackingRefBased/>
  <w15:docId w15:val="{7DC89803-DC25-468F-9345-BABCD365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F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uiPriority w:val="99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uiPriority w:val="99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nhideWhenUsed/>
    <w:rsid w:val="006E67A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67A5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E67A5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E67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67A5"/>
    <w:rPr>
      <w:rFonts w:ascii="Times New Roman" w:eastAsia="Times New Roman" w:hAnsi="Tms Rmn" w:cs="Angsana New"/>
      <w:b/>
      <w:bCs/>
      <w:sz w:val="20"/>
      <w:szCs w:val="25"/>
    </w:rPr>
  </w:style>
  <w:style w:type="paragraph" w:styleId="BodyTextIndent">
    <w:name w:val="Body Text Indent"/>
    <w:basedOn w:val="Normal"/>
    <w:link w:val="BodyTextIndentChar"/>
    <w:rsid w:val="006E67A5"/>
    <w:pPr>
      <w:overflowPunct/>
      <w:autoSpaceDE/>
      <w:autoSpaceDN/>
      <w:adjustRightInd/>
      <w:ind w:left="360"/>
      <w:jc w:val="both"/>
      <w:textAlignment w:val="auto"/>
    </w:pPr>
    <w:rPr>
      <w:rFonts w:hAnsi="Times New Roman" w:cs="AngsanaUPC"/>
      <w:color w:val="0000FF"/>
    </w:rPr>
  </w:style>
  <w:style w:type="character" w:customStyle="1" w:styleId="BodyTextIndentChar">
    <w:name w:val="Body Text Indent Char"/>
    <w:basedOn w:val="DefaultParagraphFont"/>
    <w:link w:val="BodyTextIndent"/>
    <w:rsid w:val="006E67A5"/>
    <w:rPr>
      <w:rFonts w:ascii="Times New Roman" w:eastAsia="Times New Roman" w:hAnsi="Times New Roman" w:cs="AngsanaUPC"/>
      <w:color w:val="0000FF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6E67A5"/>
    <w:rPr>
      <w:rFonts w:ascii="Times New Roman" w:eastAsia="Times New Roman" w:hAnsi="Times New Roman" w:cs="AngsanaUPC"/>
      <w:color w:val="000000"/>
      <w:sz w:val="24"/>
      <w:szCs w:val="24"/>
    </w:rPr>
  </w:style>
  <w:style w:type="paragraph" w:styleId="BodyText3">
    <w:name w:val="Body Text 3"/>
    <w:basedOn w:val="Normal"/>
    <w:link w:val="BodyText3Char"/>
    <w:semiHidden/>
    <w:rsid w:val="006E67A5"/>
    <w:pPr>
      <w:overflowPunct/>
      <w:autoSpaceDE/>
      <w:autoSpaceDN/>
      <w:adjustRightInd/>
      <w:jc w:val="both"/>
      <w:textAlignment w:val="auto"/>
    </w:pPr>
    <w:rPr>
      <w:rFonts w:hAnsi="Times New Roman" w:cs="AngsanaUPC"/>
      <w:color w:val="000000"/>
    </w:rPr>
  </w:style>
  <w:style w:type="paragraph" w:styleId="BodyTextIndent3">
    <w:name w:val="Body Text Indent 3"/>
    <w:basedOn w:val="Normal"/>
    <w:link w:val="BodyTextIndent3Char"/>
    <w:rsid w:val="006E67A5"/>
    <w:pPr>
      <w:tabs>
        <w:tab w:val="left" w:pos="900"/>
      </w:tabs>
      <w:overflowPunct/>
      <w:autoSpaceDE/>
      <w:autoSpaceDN/>
      <w:adjustRightInd/>
      <w:ind w:left="900" w:hanging="540"/>
      <w:jc w:val="both"/>
      <w:textAlignment w:val="auto"/>
    </w:pPr>
    <w:rPr>
      <w:rFonts w:hAnsi="Times New Roman" w:cs="AngsanaUPC"/>
      <w:color w:val="000000"/>
    </w:rPr>
  </w:style>
  <w:style w:type="character" w:customStyle="1" w:styleId="BodyTextIndent3Char">
    <w:name w:val="Body Text Indent 3 Char"/>
    <w:basedOn w:val="DefaultParagraphFont"/>
    <w:link w:val="BodyTextIndent3"/>
    <w:rsid w:val="006E67A5"/>
    <w:rPr>
      <w:rFonts w:ascii="Times New Roman" w:eastAsia="Times New Roman" w:hAnsi="Times New Roman" w:cs="AngsanaUPC"/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6E67A5"/>
    <w:pPr>
      <w:tabs>
        <w:tab w:val="left" w:pos="3600"/>
      </w:tabs>
      <w:overflowPunct/>
      <w:autoSpaceDE/>
      <w:autoSpaceDN/>
      <w:adjustRightInd/>
      <w:ind w:left="360" w:right="65"/>
      <w:jc w:val="both"/>
      <w:textAlignment w:val="auto"/>
    </w:pPr>
    <w:rPr>
      <w:rFonts w:hAnsi="Times New Roman" w:cs="AngsanaUPC"/>
      <w:lang w:val="th-TH"/>
    </w:rPr>
  </w:style>
  <w:style w:type="character" w:customStyle="1" w:styleId="DocumentMapChar">
    <w:name w:val="Document Map Char"/>
    <w:basedOn w:val="DefaultParagraphFont"/>
    <w:link w:val="DocumentMap"/>
    <w:semiHidden/>
    <w:rsid w:val="006E67A5"/>
    <w:rPr>
      <w:rFonts w:ascii="Tahoma" w:eastAsia="Times New Roman" w:hAnsi="Tahoma" w:cs="Angsana New"/>
      <w:sz w:val="28"/>
      <w:szCs w:val="24"/>
      <w:shd w:val="clear" w:color="auto" w:fill="000080"/>
      <w:lang w:val="th-TH"/>
    </w:rPr>
  </w:style>
  <w:style w:type="paragraph" w:styleId="DocumentMap">
    <w:name w:val="Document Map"/>
    <w:basedOn w:val="Normal"/>
    <w:link w:val="DocumentMapChar"/>
    <w:semiHidden/>
    <w:rsid w:val="006E67A5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z w:val="28"/>
      <w:lang w:val="th-TH"/>
    </w:rPr>
  </w:style>
  <w:style w:type="paragraph" w:customStyle="1" w:styleId="Style">
    <w:name w:val="Style"/>
    <w:rsid w:val="006E6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6E67A5"/>
    <w:pPr>
      <w:overflowPunct/>
      <w:autoSpaceDE/>
      <w:autoSpaceDN/>
      <w:adjustRightInd/>
      <w:textAlignment w:val="auto"/>
    </w:pPr>
    <w:rPr>
      <w:rFonts w:ascii="LinePrinter" w:hAnsi="LinePrinter" w:cs="AngsanaUPC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E67A5"/>
    <w:rPr>
      <w:rFonts w:ascii="LinePrinter" w:eastAsia="Times New Roman" w:hAnsi="LinePrinter" w:cs="AngsanaUPC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6E67A5"/>
    <w:rPr>
      <w:rFonts w:ascii="Times New Roman" w:eastAsia="Times New Roman" w:hAnsi="Times New Roman" w:cs="Angsana New"/>
      <w:sz w:val="28"/>
      <w:szCs w:val="35"/>
      <w:lang w:val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E67A5"/>
    <w:pPr>
      <w:overflowPunct/>
      <w:autoSpaceDE/>
      <w:autoSpaceDN/>
      <w:adjustRightInd/>
      <w:textAlignment w:val="auto"/>
    </w:pPr>
    <w:rPr>
      <w:rFonts w:hAnsi="Times New Roman"/>
      <w:sz w:val="28"/>
      <w:szCs w:val="35"/>
      <w:lang w:val="th-TH"/>
    </w:rPr>
  </w:style>
  <w:style w:type="paragraph" w:styleId="NormalIndent">
    <w:name w:val="Normal Indent"/>
    <w:basedOn w:val="Normal"/>
    <w:rsid w:val="006E67A5"/>
    <w:pPr>
      <w:overflowPunct/>
      <w:autoSpaceDE/>
      <w:autoSpaceDN/>
      <w:adjustRightInd/>
      <w:ind w:left="720"/>
      <w:textAlignment w:val="auto"/>
    </w:pPr>
    <w:rPr>
      <w:rFonts w:ascii="Map Symbols" w:eastAsia="Map Symbols" w:hAnsi="Map Symbols" w:cs="Map Symbols"/>
      <w:color w:val="800080"/>
      <w:sz w:val="22"/>
      <w:szCs w:val="22"/>
    </w:rPr>
  </w:style>
  <w:style w:type="paragraph" w:customStyle="1" w:styleId="1">
    <w:name w:val="หัวเรื่อง 1"/>
    <w:basedOn w:val="Heading1"/>
    <w:rsid w:val="006E67A5"/>
    <w:pPr>
      <w:keepNext w:val="0"/>
      <w:keepLines w:val="0"/>
      <w:overflowPunct/>
      <w:autoSpaceDE/>
      <w:autoSpaceDN/>
      <w:adjustRightInd/>
      <w:spacing w:before="240"/>
      <w:textAlignment w:val="auto"/>
      <w:outlineLvl w:val="9"/>
    </w:pPr>
    <w:rPr>
      <w:rFonts w:ascii="Map Symbols" w:eastAsia="Map Symbols" w:hAnsi="Map Symbols" w:cs="Cordia New"/>
      <w:b/>
      <w:color w:val="800080"/>
      <w:sz w:val="28"/>
      <w:szCs w:val="28"/>
      <w:u w:val="single"/>
    </w:rPr>
  </w:style>
  <w:style w:type="paragraph" w:customStyle="1" w:styleId="2">
    <w:name w:val="หัวเรื่อง 2"/>
    <w:basedOn w:val="Heading2"/>
    <w:rsid w:val="006E67A5"/>
    <w:pPr>
      <w:keepNext w:val="0"/>
      <w:keepLines w:val="0"/>
      <w:overflowPunct/>
      <w:autoSpaceDE/>
      <w:autoSpaceDN/>
      <w:adjustRightInd/>
      <w:spacing w:before="120"/>
      <w:textAlignment w:val="auto"/>
      <w:outlineLvl w:val="9"/>
    </w:pPr>
    <w:rPr>
      <w:rFonts w:ascii="Map Symbols" w:eastAsia="Map Symbols" w:hAnsi="Map Symbols" w:cs="Cordia New"/>
      <w:color w:val="800080"/>
      <w:szCs w:val="28"/>
    </w:rPr>
  </w:style>
  <w:style w:type="paragraph" w:customStyle="1" w:styleId="3">
    <w:name w:val="หัวเรื่อง 3"/>
    <w:basedOn w:val="Heading3"/>
    <w:rsid w:val="006E67A5"/>
    <w:pPr>
      <w:keepNext w:val="0"/>
      <w:keepLines w:val="0"/>
      <w:overflowPunct/>
      <w:autoSpaceDE/>
      <w:autoSpaceDN/>
      <w:adjustRightInd/>
      <w:spacing w:before="0"/>
      <w:ind w:left="360"/>
      <w:textAlignment w:val="auto"/>
      <w:outlineLvl w:val="9"/>
    </w:pPr>
    <w:rPr>
      <w:rFonts w:ascii="Map Symbols" w:eastAsia="Map Symbols" w:hAnsi="Map Symbols" w:cs="Map Symbols"/>
      <w:color w:val="800080"/>
      <w:szCs w:val="28"/>
    </w:rPr>
  </w:style>
  <w:style w:type="paragraph" w:customStyle="1" w:styleId="EnvelopeReturn1">
    <w:name w:val="Envelope Return1"/>
    <w:basedOn w:val="a"/>
    <w:rsid w:val="006E67A5"/>
    <w:rPr>
      <w:rFonts w:ascii="Map Symbols" w:eastAsia="Map Symbols" w:hAnsi="Map Symbols" w:cs="Map Symbols"/>
      <w:color w:val="800080"/>
    </w:rPr>
  </w:style>
  <w:style w:type="paragraph" w:customStyle="1" w:styleId="EnvelopeAddress1">
    <w:name w:val="Envelope Address1"/>
    <w:basedOn w:val="Normal"/>
    <w:rsid w:val="006E67A5"/>
    <w:pPr>
      <w:framePr w:w="7920" w:h="1980" w:hRule="exact" w:hSpace="180" w:wrap="auto" w:hAnchor="text" w:xAlign="center" w:yAlign="bottom"/>
      <w:overflowPunct/>
      <w:autoSpaceDE/>
      <w:autoSpaceDN/>
      <w:adjustRightInd/>
      <w:ind w:left="2880"/>
      <w:textAlignment w:val="auto"/>
    </w:pPr>
    <w:rPr>
      <w:rFonts w:ascii="Map Symbols" w:eastAsia="Map Symbols" w:hAnsi="Map Symbols" w:cs="Map Symbols"/>
      <w:color w:val="800080"/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6E67A5"/>
    <w:rPr>
      <w:sz w:val="28"/>
      <w:szCs w:val="28"/>
    </w:rPr>
  </w:style>
  <w:style w:type="paragraph" w:customStyle="1" w:styleId="7I-7H-">
    <w:name w:val="@7I-@#7H-"/>
    <w:basedOn w:val="Normal"/>
    <w:next w:val="Normal"/>
    <w:rsid w:val="006E67A5"/>
    <w:pPr>
      <w:overflowPunct/>
      <w:autoSpaceDE/>
      <w:autoSpaceDN/>
      <w:adjustRightInd/>
      <w:textAlignment w:val="auto"/>
    </w:pPr>
    <w:rPr>
      <w:rFonts w:ascii="Wingdings" w:hAnsi="Wingdings" w:cs="Times New Roman"/>
      <w:b/>
      <w:bCs/>
      <w:snapToGrid w:val="0"/>
      <w:lang w:eastAsia="th-TH"/>
    </w:rPr>
  </w:style>
  <w:style w:type="paragraph" w:customStyle="1" w:styleId="a1">
    <w:name w:val="???????????"/>
    <w:basedOn w:val="Normal"/>
    <w:rsid w:val="006E67A5"/>
    <w:pPr>
      <w:overflowPunct/>
      <w:autoSpaceDE/>
      <w:autoSpaceDN/>
      <w:adjustRightInd/>
      <w:ind w:right="386"/>
      <w:textAlignment w:val="auto"/>
    </w:pPr>
    <w:rPr>
      <w:rFonts w:ascii="Wingdings" w:hAnsi="Wingdings" w:cs="Map Symbols"/>
      <w:b/>
      <w:bCs/>
      <w:sz w:val="28"/>
      <w:szCs w:val="28"/>
      <w:lang w:val="th-TH"/>
    </w:rPr>
  </w:style>
  <w:style w:type="paragraph" w:customStyle="1" w:styleId="Style1">
    <w:name w:val="Style1"/>
    <w:basedOn w:val="Footer"/>
    <w:autoRedefine/>
    <w:rsid w:val="006E67A5"/>
    <w:pPr>
      <w:pBdr>
        <w:top w:val="single" w:sz="4" w:space="1" w:color="auto"/>
      </w:pBdr>
      <w:tabs>
        <w:tab w:val="clear" w:pos="4680"/>
        <w:tab w:val="clear" w:pos="9360"/>
      </w:tabs>
      <w:overflowPunct/>
      <w:autoSpaceDE/>
      <w:autoSpaceDN/>
      <w:adjustRightInd/>
      <w:ind w:right="17"/>
      <w:jc w:val="right"/>
      <w:textAlignment w:val="auto"/>
    </w:pPr>
    <w:rPr>
      <w:rFonts w:ascii="Symbol" w:eastAsia="Map Symbols" w:hAnsi="Map Symbols"/>
      <w:color w:val="800080"/>
      <w:sz w:val="28"/>
      <w:szCs w:val="28"/>
    </w:rPr>
  </w:style>
  <w:style w:type="paragraph" w:customStyle="1" w:styleId="Style2">
    <w:name w:val="Style2"/>
    <w:basedOn w:val="Footer"/>
    <w:autoRedefine/>
    <w:rsid w:val="006E67A5"/>
    <w:pPr>
      <w:pBdr>
        <w:top w:val="single" w:sz="4" w:space="1" w:color="auto"/>
      </w:pBdr>
      <w:tabs>
        <w:tab w:val="clear" w:pos="4680"/>
        <w:tab w:val="clear" w:pos="9360"/>
      </w:tabs>
      <w:overflowPunct/>
      <w:autoSpaceDE/>
      <w:autoSpaceDN/>
      <w:adjustRightInd/>
      <w:ind w:right="17"/>
      <w:jc w:val="right"/>
      <w:textAlignment w:val="auto"/>
    </w:pPr>
    <w:rPr>
      <w:rFonts w:ascii="Angsana New" w:eastAsia="Map Symbols" w:hAnsi="Angsana New"/>
      <w:color w:val="800080"/>
      <w:sz w:val="28"/>
      <w:szCs w:val="28"/>
      <w:lang w:val="en-GB"/>
    </w:rPr>
  </w:style>
  <w:style w:type="paragraph" w:customStyle="1" w:styleId="xl32">
    <w:name w:val="xl32"/>
    <w:basedOn w:val="Normal"/>
    <w:rsid w:val="006E67A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32"/>
      <w:szCs w:val="32"/>
    </w:rPr>
  </w:style>
  <w:style w:type="paragraph" w:customStyle="1" w:styleId="30">
    <w:name w:val="?????3????"/>
    <w:basedOn w:val="Normal"/>
    <w:rsid w:val="006E67A5"/>
    <w:pPr>
      <w:tabs>
        <w:tab w:val="left" w:pos="360"/>
        <w:tab w:val="left" w:pos="72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FootnoteText">
    <w:name w:val="footnote text"/>
    <w:basedOn w:val="Normal"/>
    <w:link w:val="FootnoteTextChar"/>
    <w:rsid w:val="006E67A5"/>
    <w:pPr>
      <w:overflowPunct/>
      <w:autoSpaceDE/>
      <w:autoSpaceDN/>
      <w:adjustRightInd/>
      <w:textAlignment w:val="auto"/>
    </w:pPr>
    <w:rPr>
      <w:rFonts w:hAnsi="Times New Roman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rsid w:val="006E67A5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rsid w:val="006E67A5"/>
    <w:rPr>
      <w:vertAlign w:val="superscript"/>
    </w:rPr>
  </w:style>
  <w:style w:type="paragraph" w:customStyle="1" w:styleId="response">
    <w:name w:val="response"/>
    <w:basedOn w:val="Normal"/>
    <w:rsid w:val="006E67A5"/>
    <w:pPr>
      <w:overflowPunct/>
      <w:autoSpaceDE/>
      <w:autoSpaceDN/>
      <w:adjustRightInd/>
      <w:spacing w:before="120" w:after="120"/>
      <w:textAlignment w:val="auto"/>
    </w:pPr>
    <w:rPr>
      <w:rFonts w:hAnsi="Times New Roman"/>
      <w:sz w:val="20"/>
      <w:szCs w:val="20"/>
    </w:rPr>
  </w:style>
  <w:style w:type="paragraph" w:styleId="Signature">
    <w:name w:val="Signature"/>
    <w:basedOn w:val="Normal"/>
    <w:link w:val="SignatureChar"/>
    <w:rsid w:val="00C07D7D"/>
    <w:pPr>
      <w:overflowPunct/>
      <w:autoSpaceDE/>
      <w:autoSpaceDN/>
      <w:adjustRightInd/>
      <w:textAlignment w:val="auto"/>
    </w:pPr>
    <w:rPr>
      <w:rFonts w:eastAsia="MS Mincho" w:hAnsi="Times New Roman"/>
      <w:sz w:val="20"/>
      <w:szCs w:val="20"/>
      <w:lang w:eastAsia="x-none"/>
    </w:rPr>
  </w:style>
  <w:style w:type="character" w:customStyle="1" w:styleId="SignatureChar">
    <w:name w:val="Signature Char"/>
    <w:basedOn w:val="DefaultParagraphFont"/>
    <w:link w:val="Signature"/>
    <w:rsid w:val="00C07D7D"/>
    <w:rPr>
      <w:rFonts w:ascii="Times New Roman" w:eastAsia="MS Mincho" w:hAnsi="Times New Roman" w:cs="Angsana New"/>
      <w:sz w:val="20"/>
      <w:szCs w:val="20"/>
      <w:lang w:eastAsia="x-none"/>
    </w:rPr>
  </w:style>
  <w:style w:type="paragraph" w:styleId="Index6">
    <w:name w:val="index 6"/>
    <w:basedOn w:val="Normal"/>
    <w:next w:val="Normal"/>
    <w:uiPriority w:val="99"/>
    <w:semiHidden/>
    <w:rsid w:val="00BB06E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EnvelopeReturn">
    <w:name w:val="envelope return"/>
    <w:basedOn w:val="Normal"/>
    <w:rsid w:val="00AA72CC"/>
    <w:pPr>
      <w:overflowPunct/>
      <w:autoSpaceDE/>
      <w:autoSpaceDN/>
      <w:adjustRightInd/>
      <w:jc w:val="both"/>
      <w:textAlignment w:val="auto"/>
    </w:pPr>
    <w:rPr>
      <w:rFonts w:eastAsia="Cordia New" w:hAnsi="Times New Roman" w:cs="Cordia New"/>
      <w:lang w:val="en-GB"/>
    </w:rPr>
  </w:style>
  <w:style w:type="paragraph" w:customStyle="1" w:styleId="a2">
    <w:name w:val="??"/>
    <w:basedOn w:val="Normal"/>
    <w:rsid w:val="00A94258"/>
    <w:pPr>
      <w:tabs>
        <w:tab w:val="left" w:pos="360"/>
        <w:tab w:val="left" w:pos="720"/>
        <w:tab w:val="left" w:pos="1080"/>
      </w:tabs>
      <w:overflowPunct/>
      <w:adjustRightInd/>
      <w:jc w:val="both"/>
      <w:textAlignment w:val="auto"/>
    </w:pPr>
    <w:rPr>
      <w:rFonts w:ascii="Angsana New" w:hAnsi="Angsana New"/>
      <w:sz w:val="28"/>
      <w:szCs w:val="28"/>
    </w:rPr>
  </w:style>
  <w:style w:type="paragraph" w:styleId="Revision">
    <w:name w:val="Revision"/>
    <w:hidden/>
    <w:uiPriority w:val="99"/>
    <w:semiHidden/>
    <w:rsid w:val="00A262FF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  <w:style w:type="table" w:styleId="TableGrid">
    <w:name w:val="Table Grid"/>
    <w:basedOn w:val="TableNormal"/>
    <w:rsid w:val="003C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C1F81F7D9E7488ED9C84B8917317D" ma:contentTypeVersion="10" ma:contentTypeDescription="Create a new document." ma:contentTypeScope="" ma:versionID="e629e006f973b8402a78f8b75cd96182">
  <xsd:schema xmlns:xsd="http://www.w3.org/2001/XMLSchema" xmlns:xs="http://www.w3.org/2001/XMLSchema" xmlns:p="http://schemas.microsoft.com/office/2006/metadata/properties" xmlns:ns3="156f14a9-ad27-465c-beea-0400167b42e7" targetNamespace="http://schemas.microsoft.com/office/2006/metadata/properties" ma:root="true" ma:fieldsID="73b8b54168a31d106bc85af7f39ae05b" ns3:_="">
    <xsd:import namespace="156f14a9-ad27-465c-beea-0400167b42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f14a9-ad27-465c-beea-0400167b4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F9D7E-4C20-4102-A7BE-B9059F5FA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f14a9-ad27-465c-beea-0400167b4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6BEFF1-2414-4A3B-93C4-FF4802D68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0F3AAA-F250-4905-B3C1-C56518C502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638CA9-C451-4C53-89E5-871C12B980F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69</Pages>
  <Words>18482</Words>
  <Characters>105349</Characters>
  <Application>Microsoft Office Word</Application>
  <DocSecurity>0</DocSecurity>
  <Lines>877</Lines>
  <Paragraphs>247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123584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sritwara@deloitte.com</cp:lastModifiedBy>
  <cp:revision>210</cp:revision>
  <cp:lastPrinted>2025-02-26T19:22:00Z</cp:lastPrinted>
  <dcterms:created xsi:type="dcterms:W3CDTF">2025-02-16T04:04:00Z</dcterms:created>
  <dcterms:modified xsi:type="dcterms:W3CDTF">2025-02-26T19:25:00Z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0x010100C6CC1F81F7D9E7488ED9C84B8917317D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2021-07-09T05:05:59Z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d0148064-acf3-4358-9102-a3683ab25285</vt:lpwstr>
  </property>
  <property fmtid="{D5CDD505-2E9C-101B-9397-08002B2CF9AE}" pid="9" name="MSIP_Label_ea60d57e-af5b-4752-ac57-3e4f28ca11dc_ContentBits">
    <vt:lpwstr>0</vt:lpwstr>
  </property>
</Properties>
</file>